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1A5A6" w14:textId="4990A7BA" w:rsidR="000F4636" w:rsidRDefault="000F4636" w:rsidP="000F4636"/>
    <w:p w14:paraId="56DCAC0B" w14:textId="53FAEA68" w:rsidR="000F4636" w:rsidRPr="00F0402B" w:rsidRDefault="00AE58C7" w:rsidP="000F4636">
      <w:pPr>
        <w:rPr>
          <w:color w:val="7030A0"/>
        </w:rPr>
      </w:pPr>
      <w:r>
        <w:rPr>
          <w:noProof/>
        </w:rPr>
        <w:drawing>
          <wp:inline distT="0" distB="0" distL="0" distR="0" wp14:anchorId="356CF6B5" wp14:editId="3CB3ACDA">
            <wp:extent cx="34861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190625"/>
                    </a:xfrm>
                    <a:prstGeom prst="rect">
                      <a:avLst/>
                    </a:prstGeom>
                    <a:noFill/>
                    <a:ln>
                      <a:noFill/>
                    </a:ln>
                  </pic:spPr>
                </pic:pic>
              </a:graphicData>
            </a:graphic>
          </wp:inline>
        </w:drawing>
      </w:r>
    </w:p>
    <w:p w14:paraId="6AC0FA8F" w14:textId="77777777" w:rsidR="000F4636" w:rsidRDefault="000F4636" w:rsidP="000F4636">
      <w:pPr>
        <w:jc w:val="both"/>
      </w:pPr>
    </w:p>
    <w:p w14:paraId="0859349E" w14:textId="77777777" w:rsidR="000F4636" w:rsidRDefault="000F4636" w:rsidP="000F4636">
      <w:pPr>
        <w:jc w:val="both"/>
      </w:pPr>
    </w:p>
    <w:p w14:paraId="61443DC1" w14:textId="77777777" w:rsidR="000F4636" w:rsidRDefault="000F4636" w:rsidP="000F4636">
      <w:pPr>
        <w:jc w:val="both"/>
      </w:pPr>
    </w:p>
    <w:p w14:paraId="12020356" w14:textId="1917E4AE" w:rsidR="000F4636" w:rsidRDefault="000F4636" w:rsidP="000F4636">
      <w:pPr>
        <w:jc w:val="both"/>
        <w:rPr>
          <w:rFonts w:ascii="Arial" w:hAnsi="Arial" w:cs="Arial"/>
        </w:rPr>
      </w:pPr>
    </w:p>
    <w:p w14:paraId="44ACB06A" w14:textId="2FF8BE1B" w:rsidR="00AE58C7" w:rsidRDefault="00AE58C7" w:rsidP="000F4636">
      <w:pPr>
        <w:jc w:val="both"/>
        <w:rPr>
          <w:rFonts w:ascii="Arial" w:hAnsi="Arial" w:cs="Arial"/>
        </w:rPr>
      </w:pPr>
    </w:p>
    <w:p w14:paraId="74A1E55A" w14:textId="77777777" w:rsidR="00AE58C7" w:rsidRPr="00684523" w:rsidRDefault="00AE58C7" w:rsidP="000F4636">
      <w:pPr>
        <w:jc w:val="both"/>
        <w:rPr>
          <w:rFonts w:ascii="Arial" w:hAnsi="Arial" w:cs="Arial"/>
        </w:rPr>
      </w:pPr>
    </w:p>
    <w:p w14:paraId="7246B522" w14:textId="77777777" w:rsidR="005D5269" w:rsidRPr="005D5269" w:rsidRDefault="000F4636" w:rsidP="00AE58C7">
      <w:pPr>
        <w:spacing w:after="0" w:line="240" w:lineRule="auto"/>
        <w:rPr>
          <w:rFonts w:ascii="Arial" w:hAnsi="Arial" w:cs="Arial"/>
          <w:b/>
          <w:sz w:val="72"/>
          <w:szCs w:val="72"/>
        </w:rPr>
      </w:pPr>
      <w:smartTag w:uri="urn:schemas-microsoft-com:office:smarttags" w:element="City">
        <w:smartTag w:uri="urn:schemas-microsoft-com:office:smarttags" w:element="place">
          <w:r w:rsidRPr="005D5269">
            <w:rPr>
              <w:rFonts w:ascii="Arial" w:hAnsi="Arial" w:cs="Arial"/>
              <w:b/>
              <w:sz w:val="72"/>
              <w:szCs w:val="72"/>
            </w:rPr>
            <w:t>Suffolk</w:t>
          </w:r>
        </w:smartTag>
      </w:smartTag>
      <w:r w:rsidRPr="005D5269">
        <w:rPr>
          <w:rFonts w:ascii="Arial" w:hAnsi="Arial" w:cs="Arial"/>
          <w:b/>
          <w:sz w:val="72"/>
          <w:szCs w:val="72"/>
        </w:rPr>
        <w:t xml:space="preserve"> Child and Family</w:t>
      </w:r>
    </w:p>
    <w:p w14:paraId="1D9FD0B7" w14:textId="77777777" w:rsidR="000F4636" w:rsidRPr="005D5269" w:rsidRDefault="009D2B4F" w:rsidP="00AE58C7">
      <w:pPr>
        <w:spacing w:after="0" w:line="240" w:lineRule="auto"/>
        <w:rPr>
          <w:rFonts w:ascii="Arial" w:hAnsi="Arial" w:cs="Arial"/>
          <w:b/>
          <w:sz w:val="72"/>
          <w:szCs w:val="72"/>
        </w:rPr>
      </w:pPr>
      <w:r>
        <w:rPr>
          <w:rFonts w:ascii="Arial" w:hAnsi="Arial" w:cs="Arial"/>
          <w:b/>
          <w:sz w:val="72"/>
          <w:szCs w:val="72"/>
        </w:rPr>
        <w:t>Social Work</w:t>
      </w:r>
      <w:r w:rsidR="007E3BBE">
        <w:rPr>
          <w:rFonts w:ascii="Arial" w:hAnsi="Arial" w:cs="Arial"/>
          <w:b/>
          <w:sz w:val="72"/>
          <w:szCs w:val="72"/>
        </w:rPr>
        <w:t xml:space="preserve"> </w:t>
      </w:r>
      <w:r w:rsidR="000F4636" w:rsidRPr="005D5269">
        <w:rPr>
          <w:rFonts w:ascii="Arial" w:hAnsi="Arial" w:cs="Arial"/>
          <w:b/>
          <w:sz w:val="72"/>
          <w:szCs w:val="72"/>
        </w:rPr>
        <w:t>Assessment Framework</w:t>
      </w:r>
    </w:p>
    <w:p w14:paraId="1716BD99" w14:textId="77777777" w:rsidR="00193C04" w:rsidRDefault="00193C04" w:rsidP="00AE58C7">
      <w:pPr>
        <w:pBdr>
          <w:bottom w:val="single" w:sz="4" w:space="1" w:color="auto"/>
        </w:pBdr>
        <w:jc w:val="both"/>
        <w:rPr>
          <w:rFonts w:ascii="Arial" w:hAnsi="Arial" w:cs="Arial"/>
          <w:b/>
          <w:sz w:val="48"/>
          <w:szCs w:val="48"/>
        </w:rPr>
      </w:pPr>
    </w:p>
    <w:p w14:paraId="5E744423" w14:textId="77777777" w:rsidR="005D5269" w:rsidRDefault="005D5269" w:rsidP="000F4636">
      <w:pPr>
        <w:jc w:val="both"/>
        <w:rPr>
          <w:rFonts w:ascii="Arial" w:hAnsi="Arial" w:cs="Arial"/>
          <w:b/>
          <w:sz w:val="48"/>
          <w:szCs w:val="48"/>
        </w:rPr>
      </w:pPr>
    </w:p>
    <w:p w14:paraId="2D66DD57" w14:textId="2145F56E" w:rsidR="00AE58C7" w:rsidRDefault="00AE58C7">
      <w:pPr>
        <w:spacing w:after="0" w:line="240" w:lineRule="auto"/>
        <w:rPr>
          <w:rFonts w:ascii="Arial" w:hAnsi="Arial" w:cs="Arial"/>
          <w:b/>
          <w:sz w:val="32"/>
          <w:szCs w:val="32"/>
        </w:rPr>
      </w:pPr>
      <w:r>
        <w:rPr>
          <w:rFonts w:ascii="Arial" w:hAnsi="Arial" w:cs="Arial"/>
          <w:b/>
          <w:sz w:val="32"/>
          <w:szCs w:val="32"/>
        </w:rPr>
        <w:br w:type="page"/>
      </w:r>
    </w:p>
    <w:p w14:paraId="13E532D7" w14:textId="75A570B6" w:rsidR="00193C04" w:rsidRPr="00AE58C7" w:rsidRDefault="00AE58C7" w:rsidP="00AE58C7">
      <w:pPr>
        <w:spacing w:after="0"/>
        <w:jc w:val="both"/>
        <w:rPr>
          <w:rFonts w:ascii="Arial" w:hAnsi="Arial" w:cs="Arial"/>
          <w:b/>
          <w:sz w:val="28"/>
          <w:szCs w:val="28"/>
        </w:rPr>
      </w:pPr>
      <w:r w:rsidRPr="00AE58C7">
        <w:rPr>
          <w:rFonts w:ascii="Arial" w:hAnsi="Arial" w:cs="Arial"/>
          <w:b/>
          <w:sz w:val="28"/>
          <w:szCs w:val="28"/>
        </w:rPr>
        <w:lastRenderedPageBreak/>
        <w:t>Policy Version History</w:t>
      </w:r>
    </w:p>
    <w:p w14:paraId="66E1F6EB" w14:textId="05CA7881" w:rsidR="00AE58C7" w:rsidRDefault="00AE58C7" w:rsidP="00AE58C7">
      <w:pPr>
        <w:pBdr>
          <w:bottom w:val="single" w:sz="4" w:space="1" w:color="auto"/>
        </w:pBdr>
        <w:spacing w:after="0"/>
        <w:jc w:val="both"/>
        <w:rPr>
          <w:rFonts w:ascii="Arial" w:hAnsi="Arial" w:cs="Arial"/>
          <w:b/>
          <w:sz w:val="24"/>
          <w:szCs w:val="24"/>
        </w:rPr>
      </w:pPr>
    </w:p>
    <w:p w14:paraId="437DAC41" w14:textId="14EE42FB" w:rsidR="00AE58C7" w:rsidRDefault="00AE58C7" w:rsidP="00AE58C7">
      <w:pPr>
        <w:spacing w:after="0"/>
        <w:jc w:val="both"/>
        <w:rPr>
          <w:rFonts w:ascii="Arial" w:hAnsi="Arial" w:cs="Arial"/>
          <w:b/>
          <w:sz w:val="24"/>
          <w:szCs w:val="24"/>
        </w:rPr>
      </w:pPr>
    </w:p>
    <w:p w14:paraId="138C4724" w14:textId="77777777" w:rsidR="00AE58C7" w:rsidRPr="00AE58C7" w:rsidRDefault="00AE58C7" w:rsidP="00AE58C7">
      <w:pPr>
        <w:spacing w:after="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78"/>
        <w:gridCol w:w="1977"/>
        <w:gridCol w:w="2299"/>
      </w:tblGrid>
      <w:tr w:rsidR="00193C04" w:rsidRPr="000F101A" w14:paraId="53BE2782" w14:textId="77777777" w:rsidTr="000F101A">
        <w:tc>
          <w:tcPr>
            <w:tcW w:w="1838" w:type="dxa"/>
            <w:shd w:val="clear" w:color="auto" w:fill="auto"/>
            <w:vAlign w:val="center"/>
          </w:tcPr>
          <w:p w14:paraId="5E46184A" w14:textId="77777777" w:rsidR="00193C04" w:rsidRPr="000F101A" w:rsidRDefault="00193C04" w:rsidP="001357A2">
            <w:pPr>
              <w:spacing w:before="120" w:after="120"/>
              <w:jc w:val="center"/>
              <w:rPr>
                <w:rFonts w:ascii="Arial" w:hAnsi="Arial" w:cs="Arial"/>
                <w:b/>
                <w:sz w:val="24"/>
                <w:szCs w:val="24"/>
              </w:rPr>
            </w:pPr>
            <w:r w:rsidRPr="000F101A">
              <w:rPr>
                <w:rFonts w:ascii="Arial" w:hAnsi="Arial" w:cs="Arial"/>
                <w:b/>
                <w:sz w:val="24"/>
                <w:szCs w:val="24"/>
              </w:rPr>
              <w:t>Version</w:t>
            </w:r>
          </w:p>
        </w:tc>
        <w:tc>
          <w:tcPr>
            <w:tcW w:w="3478" w:type="dxa"/>
            <w:shd w:val="clear" w:color="auto" w:fill="auto"/>
            <w:vAlign w:val="center"/>
          </w:tcPr>
          <w:p w14:paraId="421EA5E0" w14:textId="77777777" w:rsidR="00193C04" w:rsidRPr="000F101A" w:rsidRDefault="00193C04" w:rsidP="001357A2">
            <w:pPr>
              <w:spacing w:before="120" w:after="120"/>
              <w:rPr>
                <w:rFonts w:ascii="Arial" w:hAnsi="Arial" w:cs="Arial"/>
                <w:b/>
                <w:sz w:val="24"/>
                <w:szCs w:val="24"/>
              </w:rPr>
            </w:pPr>
            <w:r w:rsidRPr="000F101A">
              <w:rPr>
                <w:rFonts w:ascii="Arial" w:hAnsi="Arial" w:cs="Arial"/>
                <w:b/>
                <w:sz w:val="24"/>
                <w:szCs w:val="24"/>
              </w:rPr>
              <w:t>Author</w:t>
            </w:r>
          </w:p>
        </w:tc>
        <w:tc>
          <w:tcPr>
            <w:tcW w:w="1977" w:type="dxa"/>
            <w:shd w:val="clear" w:color="auto" w:fill="auto"/>
            <w:vAlign w:val="center"/>
          </w:tcPr>
          <w:p w14:paraId="2CCE57CB" w14:textId="77777777" w:rsidR="00193C04" w:rsidRPr="000F101A" w:rsidRDefault="00193C04" w:rsidP="001357A2">
            <w:pPr>
              <w:spacing w:before="120" w:after="120"/>
              <w:rPr>
                <w:rFonts w:ascii="Arial" w:hAnsi="Arial" w:cs="Arial"/>
                <w:b/>
                <w:sz w:val="24"/>
                <w:szCs w:val="24"/>
              </w:rPr>
            </w:pPr>
            <w:r w:rsidRPr="000F101A">
              <w:rPr>
                <w:rFonts w:ascii="Arial" w:hAnsi="Arial" w:cs="Arial"/>
                <w:b/>
                <w:sz w:val="24"/>
                <w:szCs w:val="24"/>
              </w:rPr>
              <w:t>Date</w:t>
            </w:r>
          </w:p>
        </w:tc>
        <w:tc>
          <w:tcPr>
            <w:tcW w:w="2299" w:type="dxa"/>
            <w:shd w:val="clear" w:color="auto" w:fill="auto"/>
            <w:vAlign w:val="center"/>
          </w:tcPr>
          <w:p w14:paraId="030AE349" w14:textId="77777777" w:rsidR="00193C04" w:rsidRPr="000F101A" w:rsidRDefault="008B60E4" w:rsidP="001357A2">
            <w:pPr>
              <w:spacing w:before="120" w:after="120"/>
              <w:rPr>
                <w:rFonts w:ascii="Arial" w:hAnsi="Arial" w:cs="Arial"/>
                <w:b/>
                <w:sz w:val="24"/>
                <w:szCs w:val="24"/>
              </w:rPr>
            </w:pPr>
            <w:r w:rsidRPr="000F101A">
              <w:rPr>
                <w:rFonts w:ascii="Arial" w:hAnsi="Arial" w:cs="Arial"/>
                <w:b/>
                <w:sz w:val="24"/>
                <w:szCs w:val="24"/>
              </w:rPr>
              <w:t>Revision Due</w:t>
            </w:r>
          </w:p>
        </w:tc>
      </w:tr>
      <w:tr w:rsidR="00AC3A85" w:rsidRPr="000F101A" w14:paraId="39B48EB2" w14:textId="77777777" w:rsidTr="000F101A">
        <w:trPr>
          <w:trHeight w:val="413"/>
        </w:trPr>
        <w:tc>
          <w:tcPr>
            <w:tcW w:w="1838" w:type="dxa"/>
            <w:shd w:val="clear" w:color="auto" w:fill="auto"/>
            <w:vAlign w:val="center"/>
          </w:tcPr>
          <w:p w14:paraId="23C64F02" w14:textId="013A8B71" w:rsidR="00AC3A85" w:rsidRPr="000F101A" w:rsidRDefault="008B60E4" w:rsidP="001357A2">
            <w:pPr>
              <w:spacing w:before="120" w:after="120"/>
              <w:jc w:val="center"/>
              <w:rPr>
                <w:rFonts w:ascii="Arial" w:hAnsi="Arial" w:cs="Arial"/>
                <w:sz w:val="24"/>
                <w:szCs w:val="24"/>
              </w:rPr>
            </w:pPr>
            <w:r w:rsidRPr="000F101A">
              <w:rPr>
                <w:rFonts w:ascii="Arial" w:hAnsi="Arial" w:cs="Arial"/>
                <w:sz w:val="24"/>
                <w:szCs w:val="24"/>
              </w:rPr>
              <w:t>1</w:t>
            </w:r>
          </w:p>
        </w:tc>
        <w:tc>
          <w:tcPr>
            <w:tcW w:w="3478" w:type="dxa"/>
            <w:shd w:val="clear" w:color="auto" w:fill="auto"/>
            <w:vAlign w:val="center"/>
          </w:tcPr>
          <w:p w14:paraId="09D1C02B" w14:textId="77777777" w:rsidR="00AC3A85" w:rsidRPr="000F101A" w:rsidRDefault="008B60E4" w:rsidP="001357A2">
            <w:pPr>
              <w:spacing w:before="120" w:after="120"/>
              <w:rPr>
                <w:rFonts w:ascii="Arial" w:hAnsi="Arial" w:cs="Arial"/>
                <w:sz w:val="24"/>
                <w:szCs w:val="24"/>
              </w:rPr>
            </w:pPr>
            <w:r w:rsidRPr="000F101A">
              <w:rPr>
                <w:rFonts w:ascii="Arial" w:hAnsi="Arial" w:cs="Arial"/>
                <w:sz w:val="24"/>
                <w:szCs w:val="24"/>
              </w:rPr>
              <w:t>David Jacobs</w:t>
            </w:r>
          </w:p>
        </w:tc>
        <w:tc>
          <w:tcPr>
            <w:tcW w:w="1977" w:type="dxa"/>
            <w:shd w:val="clear" w:color="auto" w:fill="auto"/>
            <w:vAlign w:val="center"/>
          </w:tcPr>
          <w:p w14:paraId="4EC5ED30" w14:textId="122D9105" w:rsidR="00AC3A85" w:rsidRPr="000F101A" w:rsidRDefault="008B60E4" w:rsidP="001357A2">
            <w:pPr>
              <w:spacing w:before="120" w:after="120"/>
              <w:rPr>
                <w:rFonts w:ascii="Arial" w:hAnsi="Arial" w:cs="Arial"/>
                <w:sz w:val="24"/>
                <w:szCs w:val="24"/>
              </w:rPr>
            </w:pPr>
            <w:r w:rsidRPr="000F101A">
              <w:rPr>
                <w:rFonts w:ascii="Arial" w:hAnsi="Arial" w:cs="Arial"/>
                <w:sz w:val="24"/>
                <w:szCs w:val="24"/>
              </w:rPr>
              <w:t>01</w:t>
            </w:r>
            <w:r w:rsidR="001357A2" w:rsidRPr="000F101A">
              <w:rPr>
                <w:rFonts w:ascii="Arial" w:hAnsi="Arial" w:cs="Arial"/>
                <w:sz w:val="24"/>
                <w:szCs w:val="24"/>
              </w:rPr>
              <w:t>.</w:t>
            </w:r>
            <w:r w:rsidRPr="000F101A">
              <w:rPr>
                <w:rFonts w:ascii="Arial" w:hAnsi="Arial" w:cs="Arial"/>
                <w:sz w:val="24"/>
                <w:szCs w:val="24"/>
              </w:rPr>
              <w:t>05</w:t>
            </w:r>
            <w:r w:rsidR="001357A2" w:rsidRPr="000F101A">
              <w:rPr>
                <w:rFonts w:ascii="Arial" w:hAnsi="Arial" w:cs="Arial"/>
                <w:sz w:val="24"/>
                <w:szCs w:val="24"/>
              </w:rPr>
              <w:t>.</w:t>
            </w:r>
            <w:r w:rsidRPr="000F101A">
              <w:rPr>
                <w:rFonts w:ascii="Arial" w:hAnsi="Arial" w:cs="Arial"/>
                <w:sz w:val="24"/>
                <w:szCs w:val="24"/>
              </w:rPr>
              <w:t>2014</w:t>
            </w:r>
          </w:p>
        </w:tc>
        <w:tc>
          <w:tcPr>
            <w:tcW w:w="2299" w:type="dxa"/>
            <w:shd w:val="clear" w:color="auto" w:fill="auto"/>
            <w:vAlign w:val="center"/>
          </w:tcPr>
          <w:p w14:paraId="1A2933CA" w14:textId="66200F0E" w:rsidR="00AC3A85" w:rsidRPr="000F101A" w:rsidRDefault="008B60E4" w:rsidP="001357A2">
            <w:pPr>
              <w:spacing w:before="120" w:after="120"/>
              <w:rPr>
                <w:rFonts w:ascii="Arial" w:hAnsi="Arial" w:cs="Arial"/>
                <w:sz w:val="24"/>
                <w:szCs w:val="24"/>
              </w:rPr>
            </w:pPr>
            <w:r w:rsidRPr="000F101A">
              <w:rPr>
                <w:rFonts w:ascii="Arial" w:hAnsi="Arial" w:cs="Arial"/>
                <w:sz w:val="24"/>
                <w:szCs w:val="24"/>
              </w:rPr>
              <w:t>01</w:t>
            </w:r>
            <w:r w:rsidR="001357A2" w:rsidRPr="000F101A">
              <w:rPr>
                <w:rFonts w:ascii="Arial" w:hAnsi="Arial" w:cs="Arial"/>
                <w:sz w:val="24"/>
                <w:szCs w:val="24"/>
              </w:rPr>
              <w:t>.</w:t>
            </w:r>
            <w:r w:rsidRPr="000F101A">
              <w:rPr>
                <w:rFonts w:ascii="Arial" w:hAnsi="Arial" w:cs="Arial"/>
                <w:sz w:val="24"/>
                <w:szCs w:val="24"/>
              </w:rPr>
              <w:t>05</w:t>
            </w:r>
            <w:r w:rsidR="001357A2" w:rsidRPr="000F101A">
              <w:rPr>
                <w:rFonts w:ascii="Arial" w:hAnsi="Arial" w:cs="Arial"/>
                <w:sz w:val="24"/>
                <w:szCs w:val="24"/>
              </w:rPr>
              <w:t>.</w:t>
            </w:r>
            <w:r w:rsidRPr="000F101A">
              <w:rPr>
                <w:rFonts w:ascii="Arial" w:hAnsi="Arial" w:cs="Arial"/>
                <w:sz w:val="24"/>
                <w:szCs w:val="24"/>
              </w:rPr>
              <w:t>2015</w:t>
            </w:r>
          </w:p>
        </w:tc>
      </w:tr>
      <w:tr w:rsidR="00AC3A85" w:rsidRPr="000F101A" w14:paraId="19FBA328" w14:textId="77777777" w:rsidTr="000F101A">
        <w:trPr>
          <w:trHeight w:val="413"/>
        </w:trPr>
        <w:tc>
          <w:tcPr>
            <w:tcW w:w="1838" w:type="dxa"/>
            <w:shd w:val="clear" w:color="auto" w:fill="auto"/>
            <w:vAlign w:val="center"/>
          </w:tcPr>
          <w:p w14:paraId="5ED312FC" w14:textId="3CE3881C" w:rsidR="00AC3A85" w:rsidRPr="000F101A" w:rsidRDefault="009D2B4F" w:rsidP="001357A2">
            <w:pPr>
              <w:spacing w:before="120" w:after="120"/>
              <w:jc w:val="center"/>
              <w:rPr>
                <w:rFonts w:ascii="Arial" w:hAnsi="Arial" w:cs="Arial"/>
                <w:sz w:val="24"/>
                <w:szCs w:val="24"/>
              </w:rPr>
            </w:pPr>
            <w:r w:rsidRPr="000F101A">
              <w:rPr>
                <w:rFonts w:ascii="Arial" w:hAnsi="Arial" w:cs="Arial"/>
                <w:sz w:val="24"/>
                <w:szCs w:val="24"/>
              </w:rPr>
              <w:t>1</w:t>
            </w:r>
            <w:r w:rsidR="008B004B" w:rsidRPr="000F101A">
              <w:rPr>
                <w:rFonts w:ascii="Arial" w:hAnsi="Arial" w:cs="Arial"/>
                <w:sz w:val="24"/>
                <w:szCs w:val="24"/>
              </w:rPr>
              <w:t>.</w:t>
            </w:r>
            <w:r w:rsidR="005C1102" w:rsidRPr="000F101A">
              <w:rPr>
                <w:rFonts w:ascii="Arial" w:hAnsi="Arial" w:cs="Arial"/>
                <w:sz w:val="24"/>
                <w:szCs w:val="24"/>
              </w:rPr>
              <w:t>1</w:t>
            </w:r>
          </w:p>
        </w:tc>
        <w:tc>
          <w:tcPr>
            <w:tcW w:w="3478" w:type="dxa"/>
            <w:shd w:val="clear" w:color="auto" w:fill="auto"/>
            <w:vAlign w:val="center"/>
          </w:tcPr>
          <w:p w14:paraId="628C42F5" w14:textId="77777777" w:rsidR="00AC3A85" w:rsidRPr="000F101A" w:rsidRDefault="009D2B4F" w:rsidP="001357A2">
            <w:pPr>
              <w:spacing w:before="120" w:after="120"/>
              <w:rPr>
                <w:rFonts w:ascii="Arial" w:hAnsi="Arial" w:cs="Arial"/>
                <w:sz w:val="24"/>
                <w:szCs w:val="24"/>
              </w:rPr>
            </w:pPr>
            <w:r w:rsidRPr="000F101A">
              <w:rPr>
                <w:rFonts w:ascii="Arial" w:hAnsi="Arial" w:cs="Arial"/>
                <w:sz w:val="24"/>
                <w:szCs w:val="24"/>
              </w:rPr>
              <w:t>Maureen Roscoe-Goulson</w:t>
            </w:r>
          </w:p>
        </w:tc>
        <w:tc>
          <w:tcPr>
            <w:tcW w:w="1977" w:type="dxa"/>
            <w:shd w:val="clear" w:color="auto" w:fill="auto"/>
            <w:vAlign w:val="center"/>
          </w:tcPr>
          <w:p w14:paraId="39F1A30C" w14:textId="77777777" w:rsidR="00AC3A85" w:rsidRPr="000F101A" w:rsidRDefault="00D01F64" w:rsidP="001357A2">
            <w:pPr>
              <w:spacing w:before="120" w:after="120"/>
              <w:rPr>
                <w:rFonts w:ascii="Arial" w:hAnsi="Arial" w:cs="Arial"/>
                <w:sz w:val="24"/>
                <w:szCs w:val="24"/>
              </w:rPr>
            </w:pPr>
            <w:r w:rsidRPr="000F101A">
              <w:rPr>
                <w:rFonts w:ascii="Arial" w:hAnsi="Arial" w:cs="Arial"/>
                <w:sz w:val="24"/>
                <w:szCs w:val="24"/>
              </w:rPr>
              <w:t>01.04</w:t>
            </w:r>
            <w:r w:rsidR="009D2B4F" w:rsidRPr="000F101A">
              <w:rPr>
                <w:rFonts w:ascii="Arial" w:hAnsi="Arial" w:cs="Arial"/>
                <w:sz w:val="24"/>
                <w:szCs w:val="24"/>
              </w:rPr>
              <w:t>.2017</w:t>
            </w:r>
          </w:p>
        </w:tc>
        <w:tc>
          <w:tcPr>
            <w:tcW w:w="2299" w:type="dxa"/>
            <w:shd w:val="clear" w:color="auto" w:fill="auto"/>
            <w:vAlign w:val="center"/>
          </w:tcPr>
          <w:p w14:paraId="0608C85F" w14:textId="77777777" w:rsidR="00AC3A85" w:rsidRPr="000F101A" w:rsidRDefault="00D01F64" w:rsidP="001357A2">
            <w:pPr>
              <w:spacing w:before="120" w:after="120"/>
              <w:rPr>
                <w:rFonts w:ascii="Arial" w:hAnsi="Arial" w:cs="Arial"/>
                <w:sz w:val="24"/>
                <w:szCs w:val="24"/>
              </w:rPr>
            </w:pPr>
            <w:r w:rsidRPr="000F101A">
              <w:rPr>
                <w:rFonts w:ascii="Arial" w:hAnsi="Arial" w:cs="Arial"/>
                <w:sz w:val="24"/>
                <w:szCs w:val="24"/>
              </w:rPr>
              <w:t>01.04</w:t>
            </w:r>
            <w:r w:rsidR="000A7F9C" w:rsidRPr="000F101A">
              <w:rPr>
                <w:rFonts w:ascii="Arial" w:hAnsi="Arial" w:cs="Arial"/>
                <w:sz w:val="24"/>
                <w:szCs w:val="24"/>
              </w:rPr>
              <w:t>.2018</w:t>
            </w:r>
          </w:p>
        </w:tc>
      </w:tr>
      <w:tr w:rsidR="00AC3A85" w:rsidRPr="000F101A" w14:paraId="5D6072D3" w14:textId="77777777" w:rsidTr="000F101A">
        <w:trPr>
          <w:trHeight w:val="413"/>
        </w:trPr>
        <w:tc>
          <w:tcPr>
            <w:tcW w:w="1838" w:type="dxa"/>
            <w:shd w:val="clear" w:color="auto" w:fill="auto"/>
            <w:vAlign w:val="center"/>
          </w:tcPr>
          <w:p w14:paraId="65AEE34F" w14:textId="376287CD" w:rsidR="00AC3A85" w:rsidRPr="000F101A" w:rsidRDefault="008B004B" w:rsidP="001357A2">
            <w:pPr>
              <w:spacing w:before="120" w:after="120"/>
              <w:jc w:val="center"/>
              <w:rPr>
                <w:rFonts w:ascii="Arial" w:hAnsi="Arial" w:cs="Arial"/>
                <w:sz w:val="24"/>
                <w:szCs w:val="24"/>
              </w:rPr>
            </w:pPr>
            <w:r w:rsidRPr="000F101A">
              <w:rPr>
                <w:rFonts w:ascii="Arial" w:hAnsi="Arial" w:cs="Arial"/>
                <w:sz w:val="24"/>
                <w:szCs w:val="24"/>
              </w:rPr>
              <w:t>1.</w:t>
            </w:r>
            <w:r w:rsidR="005C1102" w:rsidRPr="000F101A">
              <w:rPr>
                <w:rFonts w:ascii="Arial" w:hAnsi="Arial" w:cs="Arial"/>
                <w:sz w:val="24"/>
                <w:szCs w:val="24"/>
              </w:rPr>
              <w:t>2</w:t>
            </w:r>
          </w:p>
        </w:tc>
        <w:tc>
          <w:tcPr>
            <w:tcW w:w="3478" w:type="dxa"/>
            <w:shd w:val="clear" w:color="auto" w:fill="auto"/>
            <w:vAlign w:val="center"/>
          </w:tcPr>
          <w:p w14:paraId="01534D3B" w14:textId="45886E66" w:rsidR="00AC3A85" w:rsidRPr="000F101A" w:rsidRDefault="00BC4365" w:rsidP="001357A2">
            <w:pPr>
              <w:spacing w:before="120" w:after="120"/>
              <w:rPr>
                <w:rFonts w:ascii="Arial" w:hAnsi="Arial" w:cs="Arial"/>
                <w:sz w:val="24"/>
                <w:szCs w:val="24"/>
              </w:rPr>
            </w:pPr>
            <w:r w:rsidRPr="000F101A">
              <w:rPr>
                <w:rFonts w:ascii="Arial" w:hAnsi="Arial" w:cs="Arial"/>
                <w:sz w:val="24"/>
                <w:szCs w:val="24"/>
              </w:rPr>
              <w:t>Maureen Roscoe-Goulson</w:t>
            </w:r>
          </w:p>
        </w:tc>
        <w:tc>
          <w:tcPr>
            <w:tcW w:w="1977" w:type="dxa"/>
            <w:shd w:val="clear" w:color="auto" w:fill="auto"/>
            <w:vAlign w:val="center"/>
          </w:tcPr>
          <w:p w14:paraId="73C689C0" w14:textId="1A60AE5C" w:rsidR="00AC3A85" w:rsidRPr="000F101A" w:rsidRDefault="00BC4365" w:rsidP="001357A2">
            <w:pPr>
              <w:spacing w:before="120" w:after="120"/>
              <w:rPr>
                <w:rFonts w:ascii="Arial" w:hAnsi="Arial" w:cs="Arial"/>
                <w:sz w:val="24"/>
                <w:szCs w:val="24"/>
              </w:rPr>
            </w:pPr>
            <w:r w:rsidRPr="000F101A">
              <w:rPr>
                <w:rFonts w:ascii="Arial" w:hAnsi="Arial" w:cs="Arial"/>
                <w:sz w:val="24"/>
                <w:szCs w:val="24"/>
              </w:rPr>
              <w:t>01</w:t>
            </w:r>
            <w:r w:rsidR="005C1102" w:rsidRPr="000F101A">
              <w:rPr>
                <w:rFonts w:ascii="Arial" w:hAnsi="Arial" w:cs="Arial"/>
                <w:sz w:val="24"/>
                <w:szCs w:val="24"/>
              </w:rPr>
              <w:t>.</w:t>
            </w:r>
            <w:r w:rsidR="00CC455E" w:rsidRPr="000F101A">
              <w:rPr>
                <w:rFonts w:ascii="Arial" w:hAnsi="Arial" w:cs="Arial"/>
                <w:sz w:val="24"/>
                <w:szCs w:val="24"/>
              </w:rPr>
              <w:t>0</w:t>
            </w:r>
            <w:r w:rsidRPr="000F101A">
              <w:rPr>
                <w:rFonts w:ascii="Arial" w:hAnsi="Arial" w:cs="Arial"/>
                <w:sz w:val="24"/>
                <w:szCs w:val="24"/>
              </w:rPr>
              <w:t>7</w:t>
            </w:r>
            <w:r w:rsidR="005C1102" w:rsidRPr="000F101A">
              <w:rPr>
                <w:rFonts w:ascii="Arial" w:hAnsi="Arial" w:cs="Arial"/>
                <w:sz w:val="24"/>
                <w:szCs w:val="24"/>
              </w:rPr>
              <w:t>.20</w:t>
            </w:r>
            <w:r w:rsidR="00CC455E" w:rsidRPr="000F101A">
              <w:rPr>
                <w:rFonts w:ascii="Arial" w:hAnsi="Arial" w:cs="Arial"/>
                <w:sz w:val="24"/>
                <w:szCs w:val="24"/>
              </w:rPr>
              <w:t>20</w:t>
            </w:r>
          </w:p>
        </w:tc>
        <w:tc>
          <w:tcPr>
            <w:tcW w:w="2299" w:type="dxa"/>
            <w:shd w:val="clear" w:color="auto" w:fill="auto"/>
            <w:vAlign w:val="center"/>
          </w:tcPr>
          <w:p w14:paraId="229F893B" w14:textId="7373C27F" w:rsidR="00AC3A85" w:rsidRPr="000F101A" w:rsidRDefault="00BC4365" w:rsidP="001357A2">
            <w:pPr>
              <w:spacing w:before="120" w:after="120"/>
              <w:rPr>
                <w:rFonts w:ascii="Arial" w:hAnsi="Arial" w:cs="Arial"/>
                <w:sz w:val="24"/>
                <w:szCs w:val="24"/>
              </w:rPr>
            </w:pPr>
            <w:r w:rsidRPr="000F101A">
              <w:rPr>
                <w:rFonts w:ascii="Arial" w:hAnsi="Arial" w:cs="Arial"/>
                <w:sz w:val="24"/>
                <w:szCs w:val="24"/>
              </w:rPr>
              <w:t>01.07.2022</w:t>
            </w:r>
          </w:p>
        </w:tc>
      </w:tr>
      <w:tr w:rsidR="00D047DE" w:rsidRPr="000F101A" w14:paraId="0E9E751D" w14:textId="77777777" w:rsidTr="000F101A">
        <w:trPr>
          <w:trHeight w:val="413"/>
        </w:trPr>
        <w:tc>
          <w:tcPr>
            <w:tcW w:w="1838" w:type="dxa"/>
            <w:shd w:val="clear" w:color="auto" w:fill="auto"/>
            <w:vAlign w:val="center"/>
          </w:tcPr>
          <w:p w14:paraId="5092B366" w14:textId="22F9C804" w:rsidR="00D047DE" w:rsidRPr="000F101A" w:rsidRDefault="00D047DE" w:rsidP="001357A2">
            <w:pPr>
              <w:spacing w:before="120" w:after="120"/>
              <w:jc w:val="center"/>
              <w:rPr>
                <w:rFonts w:ascii="Arial" w:hAnsi="Arial" w:cs="Arial"/>
                <w:sz w:val="24"/>
                <w:szCs w:val="24"/>
              </w:rPr>
            </w:pPr>
            <w:r>
              <w:rPr>
                <w:rFonts w:ascii="Arial" w:hAnsi="Arial" w:cs="Arial"/>
                <w:sz w:val="24"/>
                <w:szCs w:val="24"/>
              </w:rPr>
              <w:t>1.3</w:t>
            </w:r>
          </w:p>
        </w:tc>
        <w:tc>
          <w:tcPr>
            <w:tcW w:w="3478" w:type="dxa"/>
            <w:shd w:val="clear" w:color="auto" w:fill="auto"/>
            <w:vAlign w:val="center"/>
          </w:tcPr>
          <w:p w14:paraId="26F935BC" w14:textId="527A8695" w:rsidR="00D047DE" w:rsidRPr="000F101A" w:rsidRDefault="00D047DE" w:rsidP="001357A2">
            <w:pPr>
              <w:spacing w:before="120" w:after="120"/>
              <w:rPr>
                <w:rFonts w:ascii="Arial" w:hAnsi="Arial" w:cs="Arial"/>
                <w:sz w:val="24"/>
                <w:szCs w:val="24"/>
              </w:rPr>
            </w:pPr>
            <w:r w:rsidRPr="00D047DE">
              <w:rPr>
                <w:rFonts w:ascii="Arial" w:hAnsi="Arial" w:cs="Arial"/>
                <w:sz w:val="24"/>
                <w:szCs w:val="24"/>
              </w:rPr>
              <w:t>Maureen Roscoe-Goulson</w:t>
            </w:r>
          </w:p>
        </w:tc>
        <w:tc>
          <w:tcPr>
            <w:tcW w:w="1977" w:type="dxa"/>
            <w:shd w:val="clear" w:color="auto" w:fill="auto"/>
            <w:vAlign w:val="center"/>
          </w:tcPr>
          <w:p w14:paraId="418F336E" w14:textId="75FBCFE3" w:rsidR="00D047DE" w:rsidRPr="000F101A" w:rsidRDefault="00D047DE" w:rsidP="001357A2">
            <w:pPr>
              <w:spacing w:before="120" w:after="120"/>
              <w:rPr>
                <w:rFonts w:ascii="Arial" w:hAnsi="Arial" w:cs="Arial"/>
                <w:sz w:val="24"/>
                <w:szCs w:val="24"/>
              </w:rPr>
            </w:pPr>
            <w:r>
              <w:rPr>
                <w:rFonts w:ascii="Arial" w:hAnsi="Arial" w:cs="Arial"/>
                <w:sz w:val="24"/>
                <w:szCs w:val="24"/>
              </w:rPr>
              <w:t>08.01.202</w:t>
            </w:r>
            <w:r w:rsidR="002223CF">
              <w:rPr>
                <w:rFonts w:ascii="Arial" w:hAnsi="Arial" w:cs="Arial"/>
                <w:sz w:val="24"/>
                <w:szCs w:val="24"/>
              </w:rPr>
              <w:t>1</w:t>
            </w:r>
          </w:p>
        </w:tc>
        <w:tc>
          <w:tcPr>
            <w:tcW w:w="2299" w:type="dxa"/>
            <w:shd w:val="clear" w:color="auto" w:fill="auto"/>
            <w:vAlign w:val="center"/>
          </w:tcPr>
          <w:p w14:paraId="2DB4DD67" w14:textId="6EE8C90F" w:rsidR="00D047DE" w:rsidRPr="000F101A" w:rsidRDefault="00D047DE" w:rsidP="001357A2">
            <w:pPr>
              <w:spacing w:before="120" w:after="120"/>
              <w:rPr>
                <w:rFonts w:ascii="Arial" w:hAnsi="Arial" w:cs="Arial"/>
                <w:sz w:val="24"/>
                <w:szCs w:val="24"/>
              </w:rPr>
            </w:pPr>
            <w:r>
              <w:rPr>
                <w:rFonts w:ascii="Arial" w:hAnsi="Arial" w:cs="Arial"/>
                <w:sz w:val="24"/>
                <w:szCs w:val="24"/>
              </w:rPr>
              <w:t>08.01.202</w:t>
            </w:r>
            <w:r w:rsidR="002223CF">
              <w:rPr>
                <w:rFonts w:ascii="Arial" w:hAnsi="Arial" w:cs="Arial"/>
                <w:sz w:val="24"/>
                <w:szCs w:val="24"/>
              </w:rPr>
              <w:t>3</w:t>
            </w:r>
          </w:p>
        </w:tc>
      </w:tr>
      <w:tr w:rsidR="00984F8F" w:rsidRPr="000F101A" w14:paraId="60131665" w14:textId="77777777" w:rsidTr="000F101A">
        <w:trPr>
          <w:trHeight w:val="413"/>
        </w:trPr>
        <w:tc>
          <w:tcPr>
            <w:tcW w:w="1838" w:type="dxa"/>
            <w:shd w:val="clear" w:color="auto" w:fill="auto"/>
            <w:vAlign w:val="center"/>
          </w:tcPr>
          <w:p w14:paraId="6F59FC7D" w14:textId="199B5BA6" w:rsidR="00984F8F" w:rsidRDefault="00984F8F" w:rsidP="001357A2">
            <w:pPr>
              <w:spacing w:before="120" w:after="120"/>
              <w:jc w:val="center"/>
              <w:rPr>
                <w:rFonts w:ascii="Arial" w:hAnsi="Arial" w:cs="Arial"/>
                <w:sz w:val="24"/>
                <w:szCs w:val="24"/>
              </w:rPr>
            </w:pPr>
            <w:r>
              <w:rPr>
                <w:rFonts w:ascii="Arial" w:hAnsi="Arial" w:cs="Arial"/>
                <w:sz w:val="24"/>
                <w:szCs w:val="24"/>
              </w:rPr>
              <w:t>1.4</w:t>
            </w:r>
          </w:p>
        </w:tc>
        <w:tc>
          <w:tcPr>
            <w:tcW w:w="3478" w:type="dxa"/>
            <w:shd w:val="clear" w:color="auto" w:fill="auto"/>
            <w:vAlign w:val="center"/>
          </w:tcPr>
          <w:p w14:paraId="6A3848A9" w14:textId="45DAE942" w:rsidR="00984F8F" w:rsidRPr="00D047DE" w:rsidRDefault="00984F8F" w:rsidP="001357A2">
            <w:pPr>
              <w:spacing w:before="120" w:after="120"/>
              <w:rPr>
                <w:rFonts w:ascii="Arial" w:hAnsi="Arial" w:cs="Arial"/>
                <w:sz w:val="24"/>
                <w:szCs w:val="24"/>
              </w:rPr>
            </w:pPr>
            <w:r w:rsidRPr="00984F8F">
              <w:rPr>
                <w:rFonts w:ascii="Arial" w:hAnsi="Arial" w:cs="Arial"/>
                <w:sz w:val="24"/>
                <w:szCs w:val="24"/>
              </w:rPr>
              <w:t>Maureen Roscoe-Goulson</w:t>
            </w:r>
          </w:p>
        </w:tc>
        <w:tc>
          <w:tcPr>
            <w:tcW w:w="1977" w:type="dxa"/>
            <w:shd w:val="clear" w:color="auto" w:fill="auto"/>
            <w:vAlign w:val="center"/>
          </w:tcPr>
          <w:p w14:paraId="0C4861FA" w14:textId="2ACE2F3D" w:rsidR="00984F8F" w:rsidRDefault="00984F8F" w:rsidP="001357A2">
            <w:pPr>
              <w:spacing w:before="120" w:after="120"/>
              <w:rPr>
                <w:rFonts w:ascii="Arial" w:hAnsi="Arial" w:cs="Arial"/>
                <w:sz w:val="24"/>
                <w:szCs w:val="24"/>
              </w:rPr>
            </w:pPr>
            <w:r>
              <w:rPr>
                <w:rFonts w:ascii="Arial" w:hAnsi="Arial" w:cs="Arial"/>
                <w:sz w:val="24"/>
                <w:szCs w:val="24"/>
              </w:rPr>
              <w:t>06.01.2023</w:t>
            </w:r>
          </w:p>
        </w:tc>
        <w:tc>
          <w:tcPr>
            <w:tcW w:w="2299" w:type="dxa"/>
            <w:shd w:val="clear" w:color="auto" w:fill="auto"/>
            <w:vAlign w:val="center"/>
          </w:tcPr>
          <w:p w14:paraId="4FE35A7C" w14:textId="4539CA47" w:rsidR="00984F8F" w:rsidRDefault="00984F8F" w:rsidP="001357A2">
            <w:pPr>
              <w:spacing w:before="120" w:after="120"/>
              <w:rPr>
                <w:rFonts w:ascii="Arial" w:hAnsi="Arial" w:cs="Arial"/>
                <w:sz w:val="24"/>
                <w:szCs w:val="24"/>
              </w:rPr>
            </w:pPr>
            <w:r>
              <w:rPr>
                <w:rFonts w:ascii="Arial" w:hAnsi="Arial" w:cs="Arial"/>
                <w:sz w:val="24"/>
                <w:szCs w:val="24"/>
              </w:rPr>
              <w:t>06.01.2025</w:t>
            </w:r>
          </w:p>
        </w:tc>
      </w:tr>
      <w:tr w:rsidR="00EA4200" w:rsidRPr="000F101A" w14:paraId="4AB689A1" w14:textId="77777777" w:rsidTr="000F101A">
        <w:trPr>
          <w:trHeight w:val="413"/>
        </w:trPr>
        <w:tc>
          <w:tcPr>
            <w:tcW w:w="1838" w:type="dxa"/>
            <w:shd w:val="clear" w:color="auto" w:fill="auto"/>
            <w:vAlign w:val="center"/>
          </w:tcPr>
          <w:p w14:paraId="69B1F2B9" w14:textId="1A48945A" w:rsidR="00EA4200" w:rsidRDefault="00EA4200" w:rsidP="001357A2">
            <w:pPr>
              <w:spacing w:before="120" w:after="120"/>
              <w:jc w:val="center"/>
              <w:rPr>
                <w:rFonts w:ascii="Arial" w:hAnsi="Arial" w:cs="Arial"/>
                <w:sz w:val="24"/>
                <w:szCs w:val="24"/>
              </w:rPr>
            </w:pPr>
            <w:r>
              <w:rPr>
                <w:rFonts w:ascii="Arial" w:hAnsi="Arial" w:cs="Arial"/>
                <w:sz w:val="24"/>
                <w:szCs w:val="24"/>
              </w:rPr>
              <w:t>1.5</w:t>
            </w:r>
          </w:p>
        </w:tc>
        <w:tc>
          <w:tcPr>
            <w:tcW w:w="3478" w:type="dxa"/>
            <w:shd w:val="clear" w:color="auto" w:fill="auto"/>
            <w:vAlign w:val="center"/>
          </w:tcPr>
          <w:p w14:paraId="6AB987AF" w14:textId="7228761B" w:rsidR="00EA4200" w:rsidRPr="00984F8F" w:rsidRDefault="00EA4200" w:rsidP="001357A2">
            <w:pPr>
              <w:spacing w:before="120" w:after="120"/>
              <w:rPr>
                <w:rFonts w:ascii="Arial" w:hAnsi="Arial" w:cs="Arial"/>
                <w:sz w:val="24"/>
                <w:szCs w:val="24"/>
              </w:rPr>
            </w:pPr>
            <w:r w:rsidRPr="00EA4200">
              <w:rPr>
                <w:rFonts w:ascii="Arial" w:hAnsi="Arial" w:cs="Arial"/>
                <w:sz w:val="24"/>
                <w:szCs w:val="24"/>
              </w:rPr>
              <w:t>Maureen Roscoe-Goulson</w:t>
            </w:r>
          </w:p>
        </w:tc>
        <w:tc>
          <w:tcPr>
            <w:tcW w:w="1977" w:type="dxa"/>
            <w:shd w:val="clear" w:color="auto" w:fill="auto"/>
            <w:vAlign w:val="center"/>
          </w:tcPr>
          <w:p w14:paraId="6A9734AA" w14:textId="57A5745E" w:rsidR="00EA4200" w:rsidRDefault="00EA4200" w:rsidP="001357A2">
            <w:pPr>
              <w:spacing w:before="120" w:after="120"/>
              <w:rPr>
                <w:rFonts w:ascii="Arial" w:hAnsi="Arial" w:cs="Arial"/>
                <w:sz w:val="24"/>
                <w:szCs w:val="24"/>
              </w:rPr>
            </w:pPr>
            <w:r>
              <w:rPr>
                <w:rFonts w:ascii="Arial" w:hAnsi="Arial" w:cs="Arial"/>
                <w:sz w:val="24"/>
                <w:szCs w:val="24"/>
              </w:rPr>
              <w:t>24.07.2023</w:t>
            </w:r>
          </w:p>
        </w:tc>
        <w:tc>
          <w:tcPr>
            <w:tcW w:w="2299" w:type="dxa"/>
            <w:shd w:val="clear" w:color="auto" w:fill="auto"/>
            <w:vAlign w:val="center"/>
          </w:tcPr>
          <w:p w14:paraId="45CC53C5" w14:textId="2F13FD2E" w:rsidR="00EA4200" w:rsidRDefault="00EA4200" w:rsidP="001357A2">
            <w:pPr>
              <w:spacing w:before="120" w:after="120"/>
              <w:rPr>
                <w:rFonts w:ascii="Arial" w:hAnsi="Arial" w:cs="Arial"/>
                <w:sz w:val="24"/>
                <w:szCs w:val="24"/>
              </w:rPr>
            </w:pPr>
            <w:r>
              <w:rPr>
                <w:rFonts w:ascii="Arial" w:hAnsi="Arial" w:cs="Arial"/>
                <w:sz w:val="24"/>
                <w:szCs w:val="24"/>
              </w:rPr>
              <w:t>24.07.2025</w:t>
            </w:r>
          </w:p>
        </w:tc>
      </w:tr>
      <w:tr w:rsidR="00D5225B" w:rsidRPr="000F101A" w14:paraId="1FB966C4" w14:textId="77777777" w:rsidTr="000F101A">
        <w:trPr>
          <w:trHeight w:val="413"/>
        </w:trPr>
        <w:tc>
          <w:tcPr>
            <w:tcW w:w="1838" w:type="dxa"/>
            <w:shd w:val="clear" w:color="auto" w:fill="auto"/>
            <w:vAlign w:val="center"/>
          </w:tcPr>
          <w:p w14:paraId="65D405EA" w14:textId="348E42AA" w:rsidR="00D5225B" w:rsidRDefault="00D5225B" w:rsidP="001357A2">
            <w:pPr>
              <w:spacing w:before="120" w:after="120"/>
              <w:jc w:val="center"/>
              <w:rPr>
                <w:rFonts w:ascii="Arial" w:hAnsi="Arial" w:cs="Arial"/>
                <w:sz w:val="24"/>
                <w:szCs w:val="24"/>
              </w:rPr>
            </w:pPr>
            <w:r>
              <w:rPr>
                <w:rFonts w:ascii="Arial" w:hAnsi="Arial" w:cs="Arial"/>
                <w:sz w:val="24"/>
                <w:szCs w:val="24"/>
              </w:rPr>
              <w:t>1.6</w:t>
            </w:r>
          </w:p>
        </w:tc>
        <w:tc>
          <w:tcPr>
            <w:tcW w:w="3478" w:type="dxa"/>
            <w:shd w:val="clear" w:color="auto" w:fill="auto"/>
            <w:vAlign w:val="center"/>
          </w:tcPr>
          <w:p w14:paraId="11F3C4B1" w14:textId="1747E7CF" w:rsidR="00D5225B" w:rsidRPr="00EA4200" w:rsidRDefault="00D5225B" w:rsidP="001357A2">
            <w:pPr>
              <w:spacing w:before="120" w:after="120"/>
              <w:rPr>
                <w:rFonts w:ascii="Arial" w:hAnsi="Arial" w:cs="Arial"/>
                <w:sz w:val="24"/>
                <w:szCs w:val="24"/>
              </w:rPr>
            </w:pPr>
            <w:r w:rsidRPr="00D5225B">
              <w:rPr>
                <w:rFonts w:ascii="Arial" w:hAnsi="Arial" w:cs="Arial"/>
                <w:sz w:val="24"/>
                <w:szCs w:val="24"/>
              </w:rPr>
              <w:t>Maureen Roscoe-Goulson</w:t>
            </w:r>
          </w:p>
        </w:tc>
        <w:tc>
          <w:tcPr>
            <w:tcW w:w="1977" w:type="dxa"/>
            <w:shd w:val="clear" w:color="auto" w:fill="auto"/>
            <w:vAlign w:val="center"/>
          </w:tcPr>
          <w:p w14:paraId="4FCD763E" w14:textId="3A1EF8C8" w:rsidR="00D5225B" w:rsidRDefault="00D5225B" w:rsidP="001357A2">
            <w:pPr>
              <w:spacing w:before="120" w:after="120"/>
              <w:rPr>
                <w:rFonts w:ascii="Arial" w:hAnsi="Arial" w:cs="Arial"/>
                <w:sz w:val="24"/>
                <w:szCs w:val="24"/>
              </w:rPr>
            </w:pPr>
            <w:r>
              <w:rPr>
                <w:rFonts w:ascii="Arial" w:hAnsi="Arial" w:cs="Arial"/>
                <w:sz w:val="24"/>
                <w:szCs w:val="24"/>
              </w:rPr>
              <w:t>16.04.2024</w:t>
            </w:r>
          </w:p>
        </w:tc>
        <w:tc>
          <w:tcPr>
            <w:tcW w:w="2299" w:type="dxa"/>
            <w:shd w:val="clear" w:color="auto" w:fill="auto"/>
            <w:vAlign w:val="center"/>
          </w:tcPr>
          <w:p w14:paraId="183E0E5B" w14:textId="3EB69561" w:rsidR="00D5225B" w:rsidRDefault="00D5225B" w:rsidP="001357A2">
            <w:pPr>
              <w:spacing w:before="120" w:after="120"/>
              <w:rPr>
                <w:rFonts w:ascii="Arial" w:hAnsi="Arial" w:cs="Arial"/>
                <w:sz w:val="24"/>
                <w:szCs w:val="24"/>
              </w:rPr>
            </w:pPr>
            <w:r>
              <w:rPr>
                <w:rFonts w:ascii="Arial" w:hAnsi="Arial" w:cs="Arial"/>
                <w:sz w:val="24"/>
                <w:szCs w:val="24"/>
              </w:rPr>
              <w:t>16.04.2026</w:t>
            </w:r>
          </w:p>
        </w:tc>
      </w:tr>
    </w:tbl>
    <w:p w14:paraId="46FAEDFA" w14:textId="77777777" w:rsidR="008B60E4" w:rsidRDefault="008B60E4" w:rsidP="000F4636">
      <w:pPr>
        <w:jc w:val="center"/>
        <w:rPr>
          <w:rFonts w:ascii="Arial" w:hAnsi="Arial" w:cs="Arial"/>
          <w:b/>
          <w:sz w:val="44"/>
          <w:szCs w:val="44"/>
        </w:rPr>
      </w:pPr>
    </w:p>
    <w:p w14:paraId="238868B0" w14:textId="355F498F" w:rsidR="008B60E4" w:rsidRDefault="008B60E4" w:rsidP="000F4636">
      <w:pPr>
        <w:jc w:val="center"/>
        <w:rPr>
          <w:rFonts w:ascii="Arial" w:hAnsi="Arial" w:cs="Arial"/>
          <w:b/>
          <w:sz w:val="44"/>
          <w:szCs w:val="44"/>
        </w:rPr>
      </w:pPr>
    </w:p>
    <w:p w14:paraId="2395C0E0" w14:textId="77777777" w:rsidR="00A04A1B" w:rsidRPr="004D2044" w:rsidRDefault="00A04A1B" w:rsidP="000F4636">
      <w:pPr>
        <w:jc w:val="center"/>
        <w:rPr>
          <w:rFonts w:ascii="Arial" w:hAnsi="Arial" w:cs="Arial"/>
          <w:b/>
          <w:sz w:val="44"/>
          <w:szCs w:val="44"/>
        </w:rPr>
      </w:pPr>
    </w:p>
    <w:p w14:paraId="2A8F6994" w14:textId="77777777" w:rsidR="00AE58C7" w:rsidRDefault="00AE58C7">
      <w:pPr>
        <w:spacing w:after="0" w:line="240" w:lineRule="auto"/>
        <w:rPr>
          <w:rFonts w:ascii="Arial" w:hAnsi="Arial" w:cs="Arial"/>
          <w:b/>
          <w:sz w:val="36"/>
          <w:szCs w:val="36"/>
        </w:rPr>
      </w:pPr>
      <w:r>
        <w:rPr>
          <w:rFonts w:ascii="Arial" w:hAnsi="Arial" w:cs="Arial"/>
          <w:b/>
          <w:sz w:val="36"/>
          <w:szCs w:val="36"/>
        </w:rPr>
        <w:br w:type="page"/>
      </w:r>
    </w:p>
    <w:p w14:paraId="4324EBBF" w14:textId="4D7F5FEA" w:rsidR="005D5269" w:rsidRPr="00AE58C7" w:rsidRDefault="005D5269" w:rsidP="00AE58C7">
      <w:pPr>
        <w:spacing w:after="0" w:line="240" w:lineRule="auto"/>
        <w:rPr>
          <w:rFonts w:ascii="Arial" w:hAnsi="Arial" w:cs="Arial"/>
          <w:b/>
          <w:sz w:val="28"/>
          <w:szCs w:val="28"/>
        </w:rPr>
      </w:pPr>
      <w:r w:rsidRPr="00AE58C7">
        <w:rPr>
          <w:rFonts w:ascii="Arial" w:hAnsi="Arial" w:cs="Arial"/>
          <w:b/>
          <w:sz w:val="28"/>
          <w:szCs w:val="28"/>
        </w:rPr>
        <w:lastRenderedPageBreak/>
        <w:t>Introduction</w:t>
      </w:r>
    </w:p>
    <w:p w14:paraId="3DDB4FE0" w14:textId="77777777" w:rsidR="00AE58C7" w:rsidRDefault="00AE58C7" w:rsidP="00AE58C7">
      <w:pPr>
        <w:pBdr>
          <w:bottom w:val="single" w:sz="4" w:space="1" w:color="auto"/>
        </w:pBdr>
        <w:autoSpaceDE w:val="0"/>
        <w:autoSpaceDN w:val="0"/>
        <w:adjustRightInd w:val="0"/>
        <w:spacing w:after="0" w:line="240" w:lineRule="auto"/>
        <w:jc w:val="both"/>
        <w:rPr>
          <w:rFonts w:ascii="Arial" w:hAnsi="Arial" w:cs="Arial"/>
          <w:sz w:val="24"/>
          <w:szCs w:val="24"/>
        </w:rPr>
      </w:pPr>
    </w:p>
    <w:p w14:paraId="488C0A58" w14:textId="77777777" w:rsidR="00AE58C7" w:rsidRDefault="00AE58C7" w:rsidP="00AE58C7">
      <w:pPr>
        <w:autoSpaceDE w:val="0"/>
        <w:autoSpaceDN w:val="0"/>
        <w:adjustRightInd w:val="0"/>
        <w:spacing w:after="0" w:line="240" w:lineRule="auto"/>
        <w:jc w:val="both"/>
        <w:rPr>
          <w:rFonts w:ascii="Arial" w:hAnsi="Arial" w:cs="Arial"/>
          <w:sz w:val="24"/>
          <w:szCs w:val="24"/>
        </w:rPr>
      </w:pPr>
    </w:p>
    <w:p w14:paraId="7A74E6FC" w14:textId="37CD5E04" w:rsidR="00FB13DB" w:rsidRPr="00AC3A85" w:rsidRDefault="004776C4" w:rsidP="00AE58C7">
      <w:pPr>
        <w:autoSpaceDE w:val="0"/>
        <w:autoSpaceDN w:val="0"/>
        <w:adjustRightInd w:val="0"/>
        <w:spacing w:after="0" w:line="240" w:lineRule="auto"/>
        <w:jc w:val="both"/>
        <w:rPr>
          <w:rFonts w:ascii="Arial" w:hAnsi="Arial" w:cs="Arial"/>
          <w:i/>
          <w:sz w:val="24"/>
          <w:szCs w:val="24"/>
        </w:rPr>
      </w:pPr>
      <w:r w:rsidRPr="000459D3">
        <w:rPr>
          <w:rFonts w:ascii="Arial" w:hAnsi="Arial" w:cs="Arial"/>
          <w:sz w:val="24"/>
          <w:szCs w:val="24"/>
        </w:rPr>
        <w:t xml:space="preserve">Suffolk Children and Young People’s Services work to </w:t>
      </w:r>
      <w:hyperlink r:id="rId9" w:history="1">
        <w:r w:rsidRPr="000459D3">
          <w:rPr>
            <w:rStyle w:val="Hyperlink"/>
            <w:rFonts w:ascii="Arial" w:hAnsi="Arial" w:cs="Arial"/>
            <w:sz w:val="24"/>
            <w:szCs w:val="24"/>
          </w:rPr>
          <w:t>Quality Practice Standards</w:t>
        </w:r>
      </w:hyperlink>
      <w:r w:rsidR="00CB0512" w:rsidRPr="000459D3">
        <w:rPr>
          <w:rFonts w:ascii="Arial" w:hAnsi="Arial" w:cs="Arial"/>
          <w:color w:val="FF0000"/>
          <w:sz w:val="24"/>
          <w:szCs w:val="24"/>
        </w:rPr>
        <w:t xml:space="preserve"> </w:t>
      </w:r>
      <w:r w:rsidR="00CB0512" w:rsidRPr="000459D3">
        <w:rPr>
          <w:rFonts w:ascii="Arial" w:hAnsi="Arial" w:cs="Arial"/>
          <w:sz w:val="24"/>
          <w:szCs w:val="24"/>
        </w:rPr>
        <w:t>which</w:t>
      </w:r>
      <w:r w:rsidR="00CB0512" w:rsidRPr="00AC3A85">
        <w:rPr>
          <w:rFonts w:ascii="Arial" w:hAnsi="Arial" w:cs="Arial"/>
          <w:sz w:val="24"/>
          <w:szCs w:val="24"/>
        </w:rPr>
        <w:t xml:space="preserve"> include the following values. T</w:t>
      </w:r>
      <w:r w:rsidR="009D2B4F">
        <w:rPr>
          <w:rFonts w:ascii="Arial" w:hAnsi="Arial" w:cs="Arial"/>
          <w:sz w:val="24"/>
          <w:szCs w:val="24"/>
        </w:rPr>
        <w:t>hese are underpinned by the three</w:t>
      </w:r>
      <w:r w:rsidR="00FB13DB" w:rsidRPr="00AC3A85">
        <w:rPr>
          <w:rFonts w:ascii="Arial" w:hAnsi="Arial" w:cs="Arial"/>
          <w:sz w:val="24"/>
          <w:szCs w:val="24"/>
        </w:rPr>
        <w:t xml:space="preserve"> core principles behind the Suffolk </w:t>
      </w:r>
      <w:r w:rsidR="00A50732" w:rsidRPr="00AC3A85">
        <w:rPr>
          <w:rFonts w:ascii="Arial" w:hAnsi="Arial" w:cs="Arial"/>
          <w:sz w:val="24"/>
          <w:szCs w:val="24"/>
        </w:rPr>
        <w:t>“</w:t>
      </w:r>
      <w:r w:rsidR="00FB13DB" w:rsidRPr="00AC3A85">
        <w:rPr>
          <w:rFonts w:ascii="Arial" w:hAnsi="Arial" w:cs="Arial"/>
          <w:sz w:val="24"/>
          <w:szCs w:val="24"/>
        </w:rPr>
        <w:t>Signs of Safety and Wellbeing</w:t>
      </w:r>
      <w:r w:rsidR="00A50732" w:rsidRPr="00AC3A85">
        <w:rPr>
          <w:rFonts w:ascii="Arial" w:hAnsi="Arial" w:cs="Arial"/>
          <w:sz w:val="24"/>
          <w:szCs w:val="24"/>
        </w:rPr>
        <w:t>”</w:t>
      </w:r>
      <w:r w:rsidR="00FB13DB" w:rsidRPr="00AC3A85">
        <w:rPr>
          <w:rFonts w:ascii="Arial" w:hAnsi="Arial" w:cs="Arial"/>
          <w:sz w:val="24"/>
          <w:szCs w:val="24"/>
        </w:rPr>
        <w:t xml:space="preserve"> Framework; </w:t>
      </w:r>
      <w:r w:rsidR="005A79D8" w:rsidRPr="00AC3A85">
        <w:rPr>
          <w:rFonts w:ascii="Arial" w:hAnsi="Arial" w:cs="Arial"/>
          <w:i/>
          <w:sz w:val="24"/>
          <w:szCs w:val="24"/>
        </w:rPr>
        <w:t>build</w:t>
      </w:r>
      <w:r w:rsidR="00FB13DB" w:rsidRPr="00AC3A85">
        <w:rPr>
          <w:rFonts w:ascii="Arial" w:hAnsi="Arial" w:cs="Arial"/>
          <w:i/>
          <w:sz w:val="24"/>
          <w:szCs w:val="24"/>
        </w:rPr>
        <w:t>ing constructive working relationships</w:t>
      </w:r>
      <w:smartTag w:uri="urn:schemas-microsoft-com:office:smarttags" w:element="PersonName">
        <w:r w:rsidR="00FB13DB" w:rsidRPr="00AC3A85">
          <w:rPr>
            <w:rFonts w:ascii="Arial" w:hAnsi="Arial" w:cs="Arial"/>
            <w:i/>
            <w:sz w:val="24"/>
            <w:szCs w:val="24"/>
          </w:rPr>
          <w:t>,</w:t>
        </w:r>
      </w:smartTag>
      <w:r w:rsidR="00FB13DB" w:rsidRPr="00AC3A85">
        <w:rPr>
          <w:rFonts w:ascii="Arial" w:hAnsi="Arial" w:cs="Arial"/>
          <w:i/>
          <w:sz w:val="24"/>
          <w:szCs w:val="24"/>
        </w:rPr>
        <w:t xml:space="preserve"> </w:t>
      </w:r>
      <w:r w:rsidR="005A79D8" w:rsidRPr="00AC3A85">
        <w:rPr>
          <w:rFonts w:ascii="Arial" w:hAnsi="Arial" w:cs="Arial"/>
          <w:i/>
          <w:sz w:val="24"/>
          <w:szCs w:val="24"/>
        </w:rPr>
        <w:t xml:space="preserve">having a stance of enquiry, being prepared to admit you may be wrong, using </w:t>
      </w:r>
      <w:r w:rsidR="00FB13DB" w:rsidRPr="00AC3A85">
        <w:rPr>
          <w:rFonts w:ascii="Arial" w:hAnsi="Arial" w:cs="Arial"/>
          <w:i/>
          <w:sz w:val="24"/>
          <w:szCs w:val="24"/>
        </w:rPr>
        <w:t>practice</w:t>
      </w:r>
      <w:r w:rsidR="005A79D8" w:rsidRPr="00AC3A85">
        <w:rPr>
          <w:rFonts w:ascii="Arial" w:hAnsi="Arial" w:cs="Arial"/>
          <w:i/>
          <w:sz w:val="24"/>
          <w:szCs w:val="24"/>
        </w:rPr>
        <w:t xml:space="preserve"> based evidence, and listening to workers and families as to what works</w:t>
      </w:r>
      <w:r w:rsidR="00FB13DB" w:rsidRPr="00AC3A85">
        <w:rPr>
          <w:rFonts w:ascii="Arial" w:hAnsi="Arial" w:cs="Arial"/>
          <w:i/>
          <w:sz w:val="24"/>
          <w:szCs w:val="24"/>
        </w:rPr>
        <w:t xml:space="preserve">. </w:t>
      </w:r>
    </w:p>
    <w:p w14:paraId="71CE4143" w14:textId="6391EB62" w:rsidR="004776C4" w:rsidRDefault="004776C4" w:rsidP="00AE58C7">
      <w:pPr>
        <w:autoSpaceDE w:val="0"/>
        <w:autoSpaceDN w:val="0"/>
        <w:adjustRightInd w:val="0"/>
        <w:spacing w:after="0" w:line="240" w:lineRule="auto"/>
        <w:rPr>
          <w:rFonts w:ascii="Arial,Bold" w:hAnsi="Arial,Bold" w:cs="Arial,Bold"/>
          <w:b/>
          <w:bCs/>
          <w:sz w:val="24"/>
          <w:szCs w:val="24"/>
          <w:lang w:eastAsia="en-GB"/>
        </w:rPr>
      </w:pPr>
    </w:p>
    <w:p w14:paraId="70000536" w14:textId="4BD4D710" w:rsidR="00707B6D" w:rsidRDefault="00707B6D" w:rsidP="00AE58C7">
      <w:pPr>
        <w:autoSpaceDE w:val="0"/>
        <w:autoSpaceDN w:val="0"/>
        <w:adjustRightInd w:val="0"/>
        <w:spacing w:after="0" w:line="240" w:lineRule="auto"/>
        <w:rPr>
          <w:rFonts w:ascii="Arial,Bold" w:hAnsi="Arial,Bold" w:cs="Arial,Bold"/>
          <w:b/>
          <w:bCs/>
          <w:sz w:val="24"/>
          <w:szCs w:val="24"/>
          <w:lang w:eastAsia="en-GB"/>
        </w:rPr>
      </w:pPr>
    </w:p>
    <w:p w14:paraId="3F4B50C3" w14:textId="2A82FC55" w:rsidR="00707B6D" w:rsidRPr="00707B6D" w:rsidRDefault="00707B6D" w:rsidP="00AE58C7">
      <w:pPr>
        <w:autoSpaceDE w:val="0"/>
        <w:autoSpaceDN w:val="0"/>
        <w:adjustRightInd w:val="0"/>
        <w:spacing w:after="0" w:line="240" w:lineRule="auto"/>
        <w:rPr>
          <w:rFonts w:ascii="Arial,Bold" w:hAnsi="Arial,Bold" w:cs="Arial,Bold"/>
          <w:b/>
          <w:bCs/>
          <w:sz w:val="28"/>
          <w:szCs w:val="28"/>
          <w:lang w:eastAsia="en-GB"/>
        </w:rPr>
      </w:pPr>
      <w:r w:rsidRPr="00707B6D">
        <w:rPr>
          <w:rFonts w:ascii="Arial,Bold" w:hAnsi="Arial,Bold" w:cs="Arial,Bold"/>
          <w:b/>
          <w:bCs/>
          <w:sz w:val="28"/>
          <w:szCs w:val="28"/>
          <w:lang w:eastAsia="en-GB"/>
        </w:rPr>
        <w:t>Values</w:t>
      </w:r>
    </w:p>
    <w:p w14:paraId="7E171201" w14:textId="561ABB5B" w:rsidR="00707B6D" w:rsidRDefault="00707B6D" w:rsidP="00707B6D">
      <w:pPr>
        <w:pBdr>
          <w:bottom w:val="single" w:sz="4" w:space="1" w:color="auto"/>
        </w:pBdr>
        <w:autoSpaceDE w:val="0"/>
        <w:autoSpaceDN w:val="0"/>
        <w:adjustRightInd w:val="0"/>
        <w:spacing w:after="0" w:line="240" w:lineRule="auto"/>
        <w:rPr>
          <w:rFonts w:ascii="Arial,Bold" w:hAnsi="Arial,Bold" w:cs="Arial,Bold"/>
          <w:b/>
          <w:bCs/>
          <w:sz w:val="24"/>
          <w:szCs w:val="24"/>
          <w:lang w:eastAsia="en-GB"/>
        </w:rPr>
      </w:pPr>
    </w:p>
    <w:p w14:paraId="5A9269CC" w14:textId="77777777" w:rsidR="00707B6D" w:rsidRDefault="00707B6D" w:rsidP="00AE58C7">
      <w:pPr>
        <w:autoSpaceDE w:val="0"/>
        <w:autoSpaceDN w:val="0"/>
        <w:adjustRightInd w:val="0"/>
        <w:spacing w:after="0" w:line="240" w:lineRule="auto"/>
        <w:rPr>
          <w:rFonts w:ascii="Arial,Bold" w:hAnsi="Arial,Bold" w:cs="Arial,Bold"/>
          <w:b/>
          <w:bCs/>
          <w:sz w:val="24"/>
          <w:szCs w:val="24"/>
          <w:lang w:eastAsia="en-GB"/>
        </w:rPr>
      </w:pPr>
    </w:p>
    <w:tbl>
      <w:tblPr>
        <w:tblW w:w="5151" w:type="pct"/>
        <w:tblLook w:val="04A0" w:firstRow="1" w:lastRow="0" w:firstColumn="1" w:lastColumn="0" w:noHBand="0" w:noVBand="1"/>
      </w:tblPr>
      <w:tblGrid>
        <w:gridCol w:w="524"/>
        <w:gridCol w:w="9405"/>
      </w:tblGrid>
      <w:tr w:rsidR="004776C4" w:rsidRPr="00D55E61" w14:paraId="43B22A8A" w14:textId="77777777" w:rsidTr="00AE58C7">
        <w:trPr>
          <w:trHeight w:val="358"/>
        </w:trPr>
        <w:tc>
          <w:tcPr>
            <w:tcW w:w="264" w:type="pct"/>
            <w:shd w:val="clear" w:color="auto" w:fill="auto"/>
            <w:vAlign w:val="center"/>
          </w:tcPr>
          <w:p w14:paraId="39073181" w14:textId="2561D199"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1</w:t>
            </w:r>
            <w:r w:rsidR="00AE58C7">
              <w:rPr>
                <w:rFonts w:ascii="Arial" w:hAnsi="Arial" w:cs="Arial"/>
                <w:lang w:eastAsia="en-GB"/>
              </w:rPr>
              <w:t>.</w:t>
            </w:r>
          </w:p>
        </w:tc>
        <w:tc>
          <w:tcPr>
            <w:tcW w:w="4736" w:type="pct"/>
            <w:shd w:val="clear" w:color="auto" w:fill="auto"/>
            <w:vAlign w:val="center"/>
          </w:tcPr>
          <w:p w14:paraId="49E3D012" w14:textId="1B0AA52C"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The needs, rights and views of the child are at the centre of all practice and</w:t>
            </w:r>
            <w:r w:rsidR="00AE58C7">
              <w:rPr>
                <w:rFonts w:ascii="Arial" w:hAnsi="Arial" w:cs="Arial"/>
                <w:sz w:val="24"/>
                <w:szCs w:val="24"/>
                <w:lang w:eastAsia="en-GB"/>
              </w:rPr>
              <w:t xml:space="preserve"> </w:t>
            </w:r>
            <w:r w:rsidRPr="00D55E61">
              <w:rPr>
                <w:rFonts w:ascii="Arial" w:hAnsi="Arial" w:cs="Arial"/>
                <w:sz w:val="24"/>
                <w:szCs w:val="24"/>
                <w:lang w:eastAsia="en-GB"/>
              </w:rPr>
              <w:t>provision</w:t>
            </w:r>
            <w:r w:rsidR="00AE58C7">
              <w:rPr>
                <w:rFonts w:ascii="Arial" w:hAnsi="Arial" w:cs="Arial"/>
                <w:sz w:val="24"/>
                <w:szCs w:val="24"/>
                <w:lang w:eastAsia="en-GB"/>
              </w:rPr>
              <w:t>.</w:t>
            </w:r>
          </w:p>
        </w:tc>
      </w:tr>
      <w:tr w:rsidR="004776C4" w:rsidRPr="00D55E61" w14:paraId="478781B4" w14:textId="77777777" w:rsidTr="00AE58C7">
        <w:trPr>
          <w:trHeight w:val="266"/>
        </w:trPr>
        <w:tc>
          <w:tcPr>
            <w:tcW w:w="264" w:type="pct"/>
            <w:shd w:val="clear" w:color="auto" w:fill="auto"/>
            <w:vAlign w:val="center"/>
          </w:tcPr>
          <w:p w14:paraId="2516CE78" w14:textId="34B2AFED"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2</w:t>
            </w:r>
            <w:r w:rsidR="00AE58C7">
              <w:rPr>
                <w:rFonts w:ascii="Arial" w:hAnsi="Arial" w:cs="Arial"/>
                <w:lang w:eastAsia="en-GB"/>
              </w:rPr>
              <w:t>.</w:t>
            </w:r>
          </w:p>
        </w:tc>
        <w:tc>
          <w:tcPr>
            <w:tcW w:w="4736" w:type="pct"/>
            <w:shd w:val="clear" w:color="auto" w:fill="auto"/>
            <w:vAlign w:val="center"/>
          </w:tcPr>
          <w:p w14:paraId="2E1DC7D2" w14:textId="4105A3E3"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Individuality, difference, and diversity are valued and celebrated</w:t>
            </w:r>
            <w:r w:rsidR="00AE58C7">
              <w:rPr>
                <w:rFonts w:ascii="Arial" w:hAnsi="Arial" w:cs="Arial"/>
                <w:sz w:val="24"/>
                <w:szCs w:val="24"/>
                <w:lang w:eastAsia="en-GB"/>
              </w:rPr>
              <w:t>.</w:t>
            </w:r>
          </w:p>
        </w:tc>
      </w:tr>
      <w:tr w:rsidR="004776C4" w:rsidRPr="00D55E61" w14:paraId="68EFF496" w14:textId="77777777" w:rsidTr="00AE58C7">
        <w:trPr>
          <w:trHeight w:val="372"/>
        </w:trPr>
        <w:tc>
          <w:tcPr>
            <w:tcW w:w="264" w:type="pct"/>
            <w:shd w:val="clear" w:color="auto" w:fill="auto"/>
            <w:vAlign w:val="center"/>
          </w:tcPr>
          <w:p w14:paraId="3487BBFF" w14:textId="4613ECAA"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3</w:t>
            </w:r>
            <w:r w:rsidR="00AE58C7">
              <w:rPr>
                <w:rFonts w:ascii="Arial" w:hAnsi="Arial" w:cs="Arial"/>
                <w:lang w:eastAsia="en-GB"/>
              </w:rPr>
              <w:t>.</w:t>
            </w:r>
          </w:p>
        </w:tc>
        <w:tc>
          <w:tcPr>
            <w:tcW w:w="4736" w:type="pct"/>
            <w:shd w:val="clear" w:color="auto" w:fill="auto"/>
            <w:vAlign w:val="center"/>
          </w:tcPr>
          <w:p w14:paraId="05AD6B09" w14:textId="106D1AA1"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Equality of opportunity and anti-discriminatory practice are actively promoted</w:t>
            </w:r>
            <w:r w:rsidR="00AE58C7">
              <w:rPr>
                <w:rFonts w:ascii="Arial" w:hAnsi="Arial" w:cs="Arial"/>
                <w:sz w:val="24"/>
                <w:szCs w:val="24"/>
                <w:lang w:eastAsia="en-GB"/>
              </w:rPr>
              <w:t>.</w:t>
            </w:r>
          </w:p>
        </w:tc>
      </w:tr>
      <w:tr w:rsidR="004776C4" w:rsidRPr="00D55E61" w14:paraId="2190E42D" w14:textId="77777777" w:rsidTr="00AE58C7">
        <w:trPr>
          <w:trHeight w:val="335"/>
        </w:trPr>
        <w:tc>
          <w:tcPr>
            <w:tcW w:w="264" w:type="pct"/>
            <w:shd w:val="clear" w:color="auto" w:fill="auto"/>
            <w:vAlign w:val="center"/>
          </w:tcPr>
          <w:p w14:paraId="588700CC" w14:textId="056B203C"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4</w:t>
            </w:r>
            <w:r w:rsidR="00AE58C7">
              <w:rPr>
                <w:rFonts w:ascii="Arial" w:hAnsi="Arial" w:cs="Arial"/>
                <w:lang w:eastAsia="en-GB"/>
              </w:rPr>
              <w:t>.</w:t>
            </w:r>
          </w:p>
        </w:tc>
        <w:tc>
          <w:tcPr>
            <w:tcW w:w="4736" w:type="pct"/>
            <w:shd w:val="clear" w:color="auto" w:fill="auto"/>
            <w:vAlign w:val="center"/>
          </w:tcPr>
          <w:p w14:paraId="1AA40642" w14:textId="44A339D3"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Children’s health and well-being are actively promoted</w:t>
            </w:r>
            <w:r w:rsidR="00AE58C7">
              <w:rPr>
                <w:rFonts w:ascii="Arial" w:hAnsi="Arial" w:cs="Arial"/>
                <w:sz w:val="24"/>
                <w:szCs w:val="24"/>
                <w:lang w:eastAsia="en-GB"/>
              </w:rPr>
              <w:t>.</w:t>
            </w:r>
          </w:p>
        </w:tc>
      </w:tr>
      <w:tr w:rsidR="004776C4" w:rsidRPr="00D55E61" w14:paraId="2D101BB1" w14:textId="77777777" w:rsidTr="00AE58C7">
        <w:trPr>
          <w:trHeight w:val="533"/>
        </w:trPr>
        <w:tc>
          <w:tcPr>
            <w:tcW w:w="264" w:type="pct"/>
            <w:shd w:val="clear" w:color="auto" w:fill="auto"/>
            <w:vAlign w:val="center"/>
          </w:tcPr>
          <w:p w14:paraId="4E8E4FCA" w14:textId="79C0558A"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5</w:t>
            </w:r>
            <w:r w:rsidR="00AE58C7">
              <w:rPr>
                <w:rFonts w:ascii="Arial" w:hAnsi="Arial" w:cs="Arial"/>
                <w:lang w:eastAsia="en-GB"/>
              </w:rPr>
              <w:t>.</w:t>
            </w:r>
          </w:p>
        </w:tc>
        <w:tc>
          <w:tcPr>
            <w:tcW w:w="4736" w:type="pct"/>
            <w:shd w:val="clear" w:color="auto" w:fill="auto"/>
            <w:vAlign w:val="center"/>
          </w:tcPr>
          <w:p w14:paraId="0F182A01" w14:textId="44EE3B5A"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Children’s personal and physical safety is safe guarded whilst allowing for risk and challenge as appropriate to the capabilities of the child</w:t>
            </w:r>
            <w:r w:rsidR="00AE58C7">
              <w:rPr>
                <w:rFonts w:ascii="Arial" w:hAnsi="Arial" w:cs="Arial"/>
                <w:sz w:val="24"/>
                <w:szCs w:val="24"/>
                <w:lang w:eastAsia="en-GB"/>
              </w:rPr>
              <w:t>.</w:t>
            </w:r>
          </w:p>
        </w:tc>
      </w:tr>
      <w:tr w:rsidR="004776C4" w:rsidRPr="00D55E61" w14:paraId="66CCDB7C" w14:textId="77777777" w:rsidTr="00AE58C7">
        <w:trPr>
          <w:trHeight w:val="115"/>
        </w:trPr>
        <w:tc>
          <w:tcPr>
            <w:tcW w:w="264" w:type="pct"/>
            <w:shd w:val="clear" w:color="auto" w:fill="auto"/>
            <w:vAlign w:val="center"/>
          </w:tcPr>
          <w:p w14:paraId="5E031909" w14:textId="629E94BA"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6</w:t>
            </w:r>
            <w:r w:rsidR="00AE58C7">
              <w:rPr>
                <w:rFonts w:ascii="Arial" w:hAnsi="Arial" w:cs="Arial"/>
                <w:lang w:eastAsia="en-GB"/>
              </w:rPr>
              <w:t>.</w:t>
            </w:r>
          </w:p>
        </w:tc>
        <w:tc>
          <w:tcPr>
            <w:tcW w:w="4736" w:type="pct"/>
            <w:shd w:val="clear" w:color="auto" w:fill="auto"/>
            <w:vAlign w:val="center"/>
          </w:tcPr>
          <w:p w14:paraId="4CDA1E65" w14:textId="0267D486"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Self-esteem and resilience are recognised as essential to every child’s development</w:t>
            </w:r>
            <w:r w:rsidR="00AE58C7">
              <w:rPr>
                <w:rFonts w:ascii="Arial" w:hAnsi="Arial" w:cs="Arial"/>
                <w:sz w:val="24"/>
                <w:szCs w:val="24"/>
                <w:lang w:eastAsia="en-GB"/>
              </w:rPr>
              <w:t>.</w:t>
            </w:r>
          </w:p>
        </w:tc>
      </w:tr>
      <w:tr w:rsidR="004776C4" w:rsidRPr="00D55E61" w14:paraId="62AEE331" w14:textId="77777777" w:rsidTr="00AE58C7">
        <w:trPr>
          <w:trHeight w:val="545"/>
        </w:trPr>
        <w:tc>
          <w:tcPr>
            <w:tcW w:w="264" w:type="pct"/>
            <w:shd w:val="clear" w:color="auto" w:fill="auto"/>
          </w:tcPr>
          <w:p w14:paraId="5C0D193C" w14:textId="78BC9EAD"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7</w:t>
            </w:r>
            <w:r w:rsidR="00AE58C7">
              <w:rPr>
                <w:rFonts w:ascii="Arial" w:hAnsi="Arial" w:cs="Arial"/>
                <w:lang w:eastAsia="en-GB"/>
              </w:rPr>
              <w:t>.</w:t>
            </w:r>
          </w:p>
        </w:tc>
        <w:tc>
          <w:tcPr>
            <w:tcW w:w="4736" w:type="pct"/>
            <w:shd w:val="clear" w:color="auto" w:fill="auto"/>
          </w:tcPr>
          <w:p w14:paraId="493A7532" w14:textId="6450D093" w:rsidR="004776C4" w:rsidRPr="00AE58C7"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Confidentiality and agreements about confidential information are respected as appropriate to the capabilities of the child</w:t>
            </w:r>
            <w:r w:rsidR="00AE58C7">
              <w:rPr>
                <w:rFonts w:ascii="Arial" w:hAnsi="Arial" w:cs="Arial"/>
                <w:sz w:val="24"/>
                <w:szCs w:val="24"/>
                <w:lang w:eastAsia="en-GB"/>
              </w:rPr>
              <w:t>.</w:t>
            </w:r>
          </w:p>
        </w:tc>
      </w:tr>
      <w:tr w:rsidR="004776C4" w:rsidRPr="00D55E61" w14:paraId="487549B3" w14:textId="77777777" w:rsidTr="00AE58C7">
        <w:trPr>
          <w:trHeight w:val="539"/>
        </w:trPr>
        <w:tc>
          <w:tcPr>
            <w:tcW w:w="264" w:type="pct"/>
            <w:shd w:val="clear" w:color="auto" w:fill="auto"/>
          </w:tcPr>
          <w:p w14:paraId="6A4EBB72" w14:textId="77203D65"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8</w:t>
            </w:r>
            <w:r w:rsidR="00AE58C7">
              <w:rPr>
                <w:rFonts w:ascii="Arial" w:hAnsi="Arial" w:cs="Arial"/>
                <w:lang w:eastAsia="en-GB"/>
              </w:rPr>
              <w:t>.</w:t>
            </w:r>
          </w:p>
        </w:tc>
        <w:tc>
          <w:tcPr>
            <w:tcW w:w="4736" w:type="pct"/>
            <w:shd w:val="clear" w:color="auto" w:fill="auto"/>
          </w:tcPr>
          <w:p w14:paraId="057DDC33" w14:textId="59329FEB" w:rsidR="004776C4" w:rsidRPr="00D55E61"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 xml:space="preserve">Professional knowledge, </w:t>
            </w:r>
            <w:r w:rsidR="009D2B4F" w:rsidRPr="00D55E61">
              <w:rPr>
                <w:rFonts w:ascii="Arial" w:hAnsi="Arial" w:cs="Arial"/>
                <w:sz w:val="24"/>
                <w:szCs w:val="24"/>
                <w:lang w:eastAsia="en-GB"/>
              </w:rPr>
              <w:t>skills,</w:t>
            </w:r>
            <w:r w:rsidRPr="00D55E61">
              <w:rPr>
                <w:rFonts w:ascii="Arial" w:hAnsi="Arial" w:cs="Arial"/>
                <w:sz w:val="24"/>
                <w:szCs w:val="24"/>
                <w:lang w:eastAsia="en-GB"/>
              </w:rPr>
              <w:t xml:space="preserve"> and values are shared appropriately in order to enrich the experience of children more widely</w:t>
            </w:r>
            <w:r w:rsidR="00AE58C7">
              <w:rPr>
                <w:rFonts w:ascii="Arial" w:hAnsi="Arial" w:cs="Arial"/>
                <w:sz w:val="24"/>
                <w:szCs w:val="24"/>
                <w:lang w:eastAsia="en-GB"/>
              </w:rPr>
              <w:t>.</w:t>
            </w:r>
          </w:p>
        </w:tc>
      </w:tr>
      <w:tr w:rsidR="004776C4" w:rsidRPr="00D55E61" w14:paraId="71132707" w14:textId="77777777" w:rsidTr="00AE58C7">
        <w:trPr>
          <w:trHeight w:val="561"/>
        </w:trPr>
        <w:tc>
          <w:tcPr>
            <w:tcW w:w="264" w:type="pct"/>
            <w:shd w:val="clear" w:color="auto" w:fill="auto"/>
          </w:tcPr>
          <w:p w14:paraId="56992235" w14:textId="2AE030EC" w:rsidR="004776C4" w:rsidRPr="00D55E61" w:rsidRDefault="004776C4" w:rsidP="00AE58C7">
            <w:pPr>
              <w:autoSpaceDE w:val="0"/>
              <w:autoSpaceDN w:val="0"/>
              <w:adjustRightInd w:val="0"/>
              <w:spacing w:before="120" w:after="120" w:line="240" w:lineRule="auto"/>
              <w:jc w:val="right"/>
              <w:rPr>
                <w:rFonts w:ascii="Arial" w:hAnsi="Arial" w:cs="Arial"/>
                <w:lang w:eastAsia="en-GB"/>
              </w:rPr>
            </w:pPr>
            <w:r w:rsidRPr="00D55E61">
              <w:rPr>
                <w:rFonts w:ascii="Arial" w:hAnsi="Arial" w:cs="Arial"/>
                <w:lang w:eastAsia="en-GB"/>
              </w:rPr>
              <w:t>9</w:t>
            </w:r>
            <w:r w:rsidR="00AE58C7">
              <w:rPr>
                <w:rFonts w:ascii="Arial" w:hAnsi="Arial" w:cs="Arial"/>
                <w:lang w:eastAsia="en-GB"/>
              </w:rPr>
              <w:t>.</w:t>
            </w:r>
          </w:p>
        </w:tc>
        <w:tc>
          <w:tcPr>
            <w:tcW w:w="4736" w:type="pct"/>
            <w:shd w:val="clear" w:color="auto" w:fill="auto"/>
            <w:vAlign w:val="center"/>
          </w:tcPr>
          <w:p w14:paraId="4BC21E59" w14:textId="77777777" w:rsidR="004776C4" w:rsidRPr="00D55E61" w:rsidRDefault="004776C4" w:rsidP="00AE58C7">
            <w:pPr>
              <w:autoSpaceDE w:val="0"/>
              <w:autoSpaceDN w:val="0"/>
              <w:adjustRightInd w:val="0"/>
              <w:spacing w:before="120" w:after="120" w:line="240" w:lineRule="auto"/>
              <w:rPr>
                <w:rFonts w:ascii="Arial" w:hAnsi="Arial" w:cs="Arial"/>
                <w:sz w:val="24"/>
                <w:szCs w:val="24"/>
                <w:lang w:eastAsia="en-GB"/>
              </w:rPr>
            </w:pPr>
            <w:r w:rsidRPr="00D55E61">
              <w:rPr>
                <w:rFonts w:ascii="Arial" w:hAnsi="Arial" w:cs="Arial"/>
                <w:sz w:val="24"/>
                <w:szCs w:val="24"/>
                <w:lang w:eastAsia="en-GB"/>
              </w:rPr>
              <w:t>Best practice requires a continuous search for improvement and s</w:t>
            </w:r>
            <w:r w:rsidR="009D2B4F">
              <w:rPr>
                <w:rFonts w:ascii="Arial" w:hAnsi="Arial" w:cs="Arial"/>
                <w:sz w:val="24"/>
                <w:szCs w:val="24"/>
                <w:lang w:eastAsia="en-GB"/>
              </w:rPr>
              <w:t>elf-awareness of how workers may be</w:t>
            </w:r>
            <w:r w:rsidRPr="00D55E61">
              <w:rPr>
                <w:rFonts w:ascii="Arial" w:hAnsi="Arial" w:cs="Arial"/>
                <w:sz w:val="24"/>
                <w:szCs w:val="24"/>
                <w:lang w:eastAsia="en-GB"/>
              </w:rPr>
              <w:t xml:space="preserve"> perceived by others</w:t>
            </w:r>
            <w:r w:rsidR="009D2B4F">
              <w:rPr>
                <w:rFonts w:ascii="Arial" w:hAnsi="Arial" w:cs="Arial"/>
                <w:sz w:val="24"/>
                <w:szCs w:val="24"/>
                <w:lang w:eastAsia="en-GB"/>
              </w:rPr>
              <w:t>.</w:t>
            </w:r>
          </w:p>
        </w:tc>
      </w:tr>
    </w:tbl>
    <w:p w14:paraId="06CD2A90" w14:textId="77777777" w:rsidR="00AC3A85" w:rsidRDefault="00AC3A85" w:rsidP="00162C9A">
      <w:pPr>
        <w:spacing w:after="0" w:line="240" w:lineRule="auto"/>
        <w:jc w:val="both"/>
        <w:rPr>
          <w:rFonts w:ascii="Arial" w:hAnsi="Arial" w:cs="Arial"/>
          <w:b/>
          <w:sz w:val="24"/>
          <w:szCs w:val="24"/>
        </w:rPr>
      </w:pPr>
    </w:p>
    <w:p w14:paraId="07E682E6" w14:textId="77777777" w:rsidR="00735E5C" w:rsidRDefault="00735E5C" w:rsidP="00162C9A">
      <w:pPr>
        <w:spacing w:after="0" w:line="240" w:lineRule="auto"/>
        <w:jc w:val="both"/>
        <w:rPr>
          <w:rFonts w:ascii="Arial" w:hAnsi="Arial" w:cs="Arial"/>
          <w:b/>
          <w:sz w:val="24"/>
          <w:szCs w:val="24"/>
        </w:rPr>
      </w:pPr>
    </w:p>
    <w:p w14:paraId="313867F4" w14:textId="0B0BEB52" w:rsidR="004776C4" w:rsidRPr="005C1102" w:rsidRDefault="00A50732" w:rsidP="00AE58C7">
      <w:pPr>
        <w:spacing w:line="240" w:lineRule="auto"/>
        <w:jc w:val="both"/>
        <w:rPr>
          <w:rFonts w:ascii="Arial" w:hAnsi="Arial" w:cs="Arial"/>
          <w:b/>
          <w:i/>
          <w:color w:val="FF0000"/>
          <w:sz w:val="24"/>
          <w:szCs w:val="24"/>
        </w:rPr>
      </w:pPr>
      <w:r w:rsidRPr="00AC3A85">
        <w:rPr>
          <w:rFonts w:ascii="Arial" w:hAnsi="Arial" w:cs="Arial"/>
          <w:b/>
          <w:sz w:val="24"/>
          <w:szCs w:val="24"/>
        </w:rPr>
        <w:t>The</w:t>
      </w:r>
      <w:r w:rsidR="004776C4" w:rsidRPr="00AC3A85">
        <w:rPr>
          <w:rFonts w:ascii="Arial" w:hAnsi="Arial" w:cs="Arial"/>
          <w:b/>
          <w:sz w:val="24"/>
          <w:szCs w:val="24"/>
        </w:rPr>
        <w:t xml:space="preserve"> Practice </w:t>
      </w:r>
      <w:r w:rsidR="00955249">
        <w:rPr>
          <w:rFonts w:ascii="Arial" w:hAnsi="Arial" w:cs="Arial"/>
          <w:b/>
          <w:sz w:val="24"/>
          <w:szCs w:val="24"/>
        </w:rPr>
        <w:t>s</w:t>
      </w:r>
      <w:r w:rsidR="004776C4" w:rsidRPr="00AC3A85">
        <w:rPr>
          <w:rFonts w:ascii="Arial" w:hAnsi="Arial" w:cs="Arial"/>
          <w:b/>
          <w:sz w:val="24"/>
          <w:szCs w:val="24"/>
        </w:rPr>
        <w:t>tandards and</w:t>
      </w:r>
      <w:r w:rsidR="00955249">
        <w:rPr>
          <w:rFonts w:ascii="Arial" w:hAnsi="Arial" w:cs="Arial"/>
          <w:b/>
          <w:sz w:val="24"/>
          <w:szCs w:val="24"/>
        </w:rPr>
        <w:t xml:space="preserve"> v</w:t>
      </w:r>
      <w:r w:rsidR="004776C4" w:rsidRPr="00AC3A85">
        <w:rPr>
          <w:rFonts w:ascii="Arial" w:hAnsi="Arial" w:cs="Arial"/>
          <w:b/>
          <w:sz w:val="24"/>
          <w:szCs w:val="24"/>
        </w:rPr>
        <w:t>alues are applied in the development and application of the</w:t>
      </w:r>
      <w:r w:rsidR="00886199" w:rsidRPr="00AC3A85">
        <w:rPr>
          <w:rFonts w:ascii="Arial" w:hAnsi="Arial" w:cs="Arial"/>
          <w:b/>
          <w:sz w:val="24"/>
          <w:szCs w:val="24"/>
        </w:rPr>
        <w:t xml:space="preserve"> Su</w:t>
      </w:r>
      <w:r w:rsidR="009D2B4F">
        <w:rPr>
          <w:rFonts w:ascii="Arial" w:hAnsi="Arial" w:cs="Arial"/>
          <w:b/>
          <w:sz w:val="24"/>
          <w:szCs w:val="24"/>
        </w:rPr>
        <w:t xml:space="preserve">ffolk Child and Family </w:t>
      </w:r>
      <w:r w:rsidR="009D2B4F" w:rsidRPr="004F6F60">
        <w:rPr>
          <w:rFonts w:ascii="Arial" w:hAnsi="Arial" w:cs="Arial"/>
          <w:b/>
          <w:sz w:val="24"/>
          <w:szCs w:val="24"/>
        </w:rPr>
        <w:t>Social Work</w:t>
      </w:r>
      <w:r w:rsidR="004776C4" w:rsidRPr="004F6F60">
        <w:rPr>
          <w:rFonts w:ascii="Arial" w:hAnsi="Arial" w:cs="Arial"/>
          <w:b/>
          <w:sz w:val="24"/>
          <w:szCs w:val="24"/>
        </w:rPr>
        <w:t xml:space="preserve"> Assessment </w:t>
      </w:r>
      <w:r w:rsidR="004776C4" w:rsidRPr="00AC3A85">
        <w:rPr>
          <w:rFonts w:ascii="Arial" w:hAnsi="Arial" w:cs="Arial"/>
          <w:b/>
          <w:sz w:val="24"/>
          <w:szCs w:val="24"/>
        </w:rPr>
        <w:t xml:space="preserve">Framework, under the statutory guidance of </w:t>
      </w:r>
      <w:r w:rsidR="00E5480F" w:rsidRPr="00AC3A85">
        <w:rPr>
          <w:rFonts w:ascii="Arial" w:hAnsi="Arial" w:cs="Arial"/>
          <w:b/>
          <w:sz w:val="24"/>
          <w:szCs w:val="24"/>
        </w:rPr>
        <w:t>“</w:t>
      </w:r>
      <w:r w:rsidR="004776C4" w:rsidRPr="00AC3A85">
        <w:rPr>
          <w:rFonts w:ascii="Arial" w:hAnsi="Arial" w:cs="Arial"/>
          <w:b/>
          <w:sz w:val="24"/>
          <w:szCs w:val="24"/>
        </w:rPr>
        <w:t xml:space="preserve">Working Together to Safeguard Children: </w:t>
      </w:r>
      <w:r w:rsidR="004776C4" w:rsidRPr="00AC3A85">
        <w:rPr>
          <w:rFonts w:ascii="Arial" w:hAnsi="Arial" w:cs="Arial"/>
          <w:b/>
          <w:i/>
          <w:sz w:val="24"/>
          <w:szCs w:val="24"/>
        </w:rPr>
        <w:t>A guide to inter-agency working to safeguard and promote the welfare of children</w:t>
      </w:r>
      <w:r w:rsidR="00E5480F" w:rsidRPr="004F6F60">
        <w:rPr>
          <w:rFonts w:ascii="Arial" w:hAnsi="Arial" w:cs="Arial"/>
          <w:b/>
          <w:i/>
          <w:sz w:val="24"/>
          <w:szCs w:val="24"/>
        </w:rPr>
        <w:t>”</w:t>
      </w:r>
      <w:r w:rsidR="000B49FC" w:rsidRPr="004F6F60">
        <w:rPr>
          <w:rFonts w:ascii="Arial" w:hAnsi="Arial" w:cs="Arial"/>
          <w:b/>
          <w:i/>
          <w:sz w:val="24"/>
          <w:szCs w:val="24"/>
        </w:rPr>
        <w:t xml:space="preserve"> (</w:t>
      </w:r>
      <w:r w:rsidR="000B49FC" w:rsidRPr="00CC455E">
        <w:rPr>
          <w:rFonts w:ascii="Arial" w:hAnsi="Arial" w:cs="Arial"/>
          <w:b/>
          <w:i/>
          <w:sz w:val="24"/>
          <w:szCs w:val="24"/>
        </w:rPr>
        <w:t>20</w:t>
      </w:r>
      <w:r w:rsidR="00D5225B">
        <w:rPr>
          <w:rFonts w:ascii="Arial" w:hAnsi="Arial" w:cs="Arial"/>
          <w:b/>
          <w:i/>
          <w:sz w:val="24"/>
          <w:szCs w:val="24"/>
        </w:rPr>
        <w:t>23</w:t>
      </w:r>
      <w:r w:rsidR="004776C4" w:rsidRPr="00CC455E">
        <w:rPr>
          <w:rFonts w:ascii="Arial" w:hAnsi="Arial" w:cs="Arial"/>
          <w:b/>
          <w:i/>
          <w:sz w:val="24"/>
          <w:szCs w:val="24"/>
        </w:rPr>
        <w:t>)</w:t>
      </w:r>
    </w:p>
    <w:p w14:paraId="5BF8D088" w14:textId="2282C549" w:rsidR="002A79A1" w:rsidRPr="004F6F60" w:rsidRDefault="002A79A1" w:rsidP="001357A2">
      <w:pPr>
        <w:shd w:val="clear" w:color="auto" w:fill="FFFFFF"/>
        <w:spacing w:after="120" w:line="240" w:lineRule="auto"/>
        <w:jc w:val="both"/>
        <w:rPr>
          <w:rFonts w:ascii="Arial" w:hAnsi="Arial" w:cs="Arial"/>
          <w:sz w:val="24"/>
          <w:szCs w:val="24"/>
        </w:rPr>
      </w:pPr>
      <w:r w:rsidRPr="004F6F60">
        <w:rPr>
          <w:rFonts w:ascii="Arial" w:hAnsi="Arial" w:cs="Arial"/>
          <w:b/>
          <w:i/>
          <w:sz w:val="24"/>
          <w:szCs w:val="24"/>
        </w:rPr>
        <w:t>Working Together 20</w:t>
      </w:r>
      <w:r w:rsidR="00D5225B">
        <w:rPr>
          <w:rFonts w:ascii="Arial" w:hAnsi="Arial" w:cs="Arial"/>
          <w:b/>
          <w:i/>
          <w:sz w:val="24"/>
          <w:szCs w:val="24"/>
        </w:rPr>
        <w:t>23</w:t>
      </w:r>
      <w:r w:rsidRPr="004F6F60">
        <w:rPr>
          <w:rFonts w:ascii="Arial" w:hAnsi="Arial" w:cs="Arial"/>
          <w:sz w:val="24"/>
          <w:szCs w:val="24"/>
        </w:rPr>
        <w:t xml:space="preserve"> details the statutory </w:t>
      </w:r>
      <w:r w:rsidR="009D2B4F" w:rsidRPr="004F6F60">
        <w:rPr>
          <w:rFonts w:ascii="Arial" w:hAnsi="Arial" w:cs="Arial"/>
          <w:sz w:val="24"/>
          <w:szCs w:val="24"/>
        </w:rPr>
        <w:t>requirements and expectations for</w:t>
      </w:r>
      <w:r w:rsidRPr="004F6F60">
        <w:rPr>
          <w:rFonts w:ascii="Arial" w:hAnsi="Arial" w:cs="Arial"/>
          <w:sz w:val="24"/>
          <w:szCs w:val="24"/>
        </w:rPr>
        <w:t xml:space="preserve"> Local Authorities, other </w:t>
      </w:r>
      <w:r w:rsidR="00955249" w:rsidRPr="004F6F60">
        <w:rPr>
          <w:rFonts w:ascii="Arial" w:hAnsi="Arial" w:cs="Arial"/>
          <w:sz w:val="24"/>
          <w:szCs w:val="24"/>
        </w:rPr>
        <w:t>agencies,</w:t>
      </w:r>
      <w:r w:rsidRPr="004F6F60">
        <w:rPr>
          <w:rFonts w:ascii="Arial" w:hAnsi="Arial" w:cs="Arial"/>
          <w:sz w:val="24"/>
          <w:szCs w:val="24"/>
        </w:rPr>
        <w:t xml:space="preserve"> and organisations, in respect of safeguarding and promoting the welfare of children, referring to two key principles underpinning effective safeguarding arrangements</w:t>
      </w:r>
      <w:r w:rsidR="001357A2">
        <w:rPr>
          <w:rFonts w:ascii="Arial" w:hAnsi="Arial" w:cs="Arial"/>
          <w:sz w:val="24"/>
          <w:szCs w:val="24"/>
        </w:rPr>
        <w:t>:</w:t>
      </w:r>
    </w:p>
    <w:p w14:paraId="7364E9E3" w14:textId="77777777" w:rsidR="002A79A1" w:rsidRPr="004F6F60" w:rsidRDefault="002A79A1"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Safeguarding is everyone’s responsibility: for services to be effective each professional and organisation should play their full part; and</w:t>
      </w:r>
    </w:p>
    <w:p w14:paraId="016DACAB" w14:textId="3919DD4E" w:rsidR="002A79A1" w:rsidRPr="004F6F60" w:rsidRDefault="002A79A1" w:rsidP="00AE58C7">
      <w:pPr>
        <w:numPr>
          <w:ilvl w:val="0"/>
          <w:numId w:val="29"/>
        </w:numPr>
        <w:shd w:val="clear" w:color="auto" w:fill="FFFFFF"/>
        <w:spacing w:after="0" w:line="240" w:lineRule="auto"/>
        <w:jc w:val="both"/>
        <w:rPr>
          <w:rFonts w:ascii="Arial" w:hAnsi="Arial" w:cs="Arial"/>
          <w:i/>
          <w:sz w:val="24"/>
          <w:szCs w:val="24"/>
        </w:rPr>
      </w:pPr>
      <w:r w:rsidRPr="004F6F60">
        <w:rPr>
          <w:rFonts w:ascii="Arial" w:hAnsi="Arial" w:cs="Arial"/>
          <w:i/>
          <w:sz w:val="24"/>
          <w:szCs w:val="24"/>
        </w:rPr>
        <w:t>A child-centred approach: for services to be effective they should be based on a clear understanding of the needs and views of children</w:t>
      </w:r>
      <w:r w:rsidR="00E13406">
        <w:rPr>
          <w:rFonts w:ascii="Arial" w:hAnsi="Arial" w:cs="Arial"/>
          <w:i/>
          <w:sz w:val="24"/>
          <w:szCs w:val="24"/>
        </w:rPr>
        <w:t>.</w:t>
      </w:r>
      <w:r w:rsidRPr="004F6F60">
        <w:rPr>
          <w:rFonts w:ascii="Arial" w:hAnsi="Arial" w:cs="Arial"/>
          <w:i/>
          <w:sz w:val="24"/>
          <w:szCs w:val="24"/>
        </w:rPr>
        <w:t xml:space="preserve"> </w:t>
      </w:r>
    </w:p>
    <w:p w14:paraId="6785D1B1" w14:textId="77777777" w:rsidR="005D5269" w:rsidRPr="004F6F60" w:rsidRDefault="005D5269" w:rsidP="00AE58C7">
      <w:pPr>
        <w:shd w:val="clear" w:color="auto" w:fill="FFFFFF"/>
        <w:spacing w:after="0" w:line="240" w:lineRule="auto"/>
        <w:jc w:val="both"/>
        <w:rPr>
          <w:rFonts w:ascii="Arial" w:hAnsi="Arial" w:cs="Arial"/>
          <w:b/>
          <w:i/>
          <w:sz w:val="24"/>
          <w:szCs w:val="24"/>
        </w:rPr>
      </w:pPr>
    </w:p>
    <w:p w14:paraId="721FB1D8" w14:textId="77777777" w:rsidR="001357A2" w:rsidRDefault="001357A2" w:rsidP="00AE58C7">
      <w:pPr>
        <w:shd w:val="clear" w:color="auto" w:fill="FFFFFF"/>
        <w:spacing w:after="0" w:line="240" w:lineRule="auto"/>
        <w:jc w:val="both"/>
        <w:rPr>
          <w:rFonts w:ascii="Arial" w:hAnsi="Arial" w:cs="Arial"/>
          <w:b/>
          <w:i/>
          <w:sz w:val="24"/>
          <w:szCs w:val="24"/>
        </w:rPr>
      </w:pPr>
    </w:p>
    <w:p w14:paraId="13CA6EA3" w14:textId="22297A94" w:rsidR="00B10A99" w:rsidRPr="004F6F60" w:rsidRDefault="000B49FC" w:rsidP="001357A2">
      <w:pPr>
        <w:shd w:val="clear" w:color="auto" w:fill="FFFFFF"/>
        <w:spacing w:after="120" w:line="240" w:lineRule="auto"/>
        <w:jc w:val="both"/>
        <w:rPr>
          <w:rFonts w:ascii="Arial" w:hAnsi="Arial" w:cs="Arial"/>
          <w:sz w:val="24"/>
          <w:szCs w:val="24"/>
        </w:rPr>
      </w:pPr>
      <w:r w:rsidRPr="004F6F60">
        <w:rPr>
          <w:rFonts w:ascii="Arial" w:hAnsi="Arial" w:cs="Arial"/>
          <w:b/>
          <w:i/>
          <w:sz w:val="24"/>
          <w:szCs w:val="24"/>
        </w:rPr>
        <w:t>Working Together 20</w:t>
      </w:r>
      <w:r w:rsidR="00D5225B">
        <w:rPr>
          <w:rFonts w:ascii="Arial" w:hAnsi="Arial" w:cs="Arial"/>
          <w:b/>
          <w:i/>
          <w:sz w:val="24"/>
          <w:szCs w:val="24"/>
        </w:rPr>
        <w:t>23</w:t>
      </w:r>
      <w:r w:rsidR="00B10A99" w:rsidRPr="004F6F60">
        <w:rPr>
          <w:rFonts w:ascii="Arial" w:hAnsi="Arial" w:cs="Arial"/>
          <w:b/>
          <w:i/>
          <w:sz w:val="24"/>
          <w:szCs w:val="24"/>
        </w:rPr>
        <w:t xml:space="preserve"> </w:t>
      </w:r>
      <w:r w:rsidR="00B10A99" w:rsidRPr="004F6F60">
        <w:rPr>
          <w:rFonts w:ascii="Arial" w:hAnsi="Arial" w:cs="Arial"/>
          <w:sz w:val="24"/>
          <w:szCs w:val="24"/>
        </w:rPr>
        <w:t xml:space="preserve">lists the </w:t>
      </w:r>
      <w:r w:rsidR="007D1B67" w:rsidRPr="004F6F60">
        <w:rPr>
          <w:rFonts w:ascii="Arial" w:hAnsi="Arial" w:cs="Arial"/>
          <w:sz w:val="24"/>
          <w:szCs w:val="24"/>
        </w:rPr>
        <w:t>social work assessment</w:t>
      </w:r>
      <w:r w:rsidR="00B10A99" w:rsidRPr="004F6F60">
        <w:rPr>
          <w:rFonts w:ascii="Arial" w:hAnsi="Arial" w:cs="Arial"/>
          <w:sz w:val="24"/>
          <w:szCs w:val="24"/>
        </w:rPr>
        <w:t>s</w:t>
      </w:r>
      <w:r w:rsidR="00BC4D8E" w:rsidRPr="004F6F60">
        <w:rPr>
          <w:rFonts w:ascii="Arial" w:hAnsi="Arial" w:cs="Arial"/>
          <w:sz w:val="24"/>
          <w:szCs w:val="24"/>
        </w:rPr>
        <w:t xml:space="preserve"> required of local authorities </w:t>
      </w:r>
      <w:r w:rsidR="00B10A99" w:rsidRPr="004F6F60">
        <w:rPr>
          <w:rFonts w:ascii="Arial" w:hAnsi="Arial" w:cs="Arial"/>
          <w:sz w:val="24"/>
          <w:szCs w:val="24"/>
        </w:rPr>
        <w:t xml:space="preserve">under the Children Act 1989, </w:t>
      </w:r>
      <w:r w:rsidR="001357A2" w:rsidRPr="004F6F60">
        <w:rPr>
          <w:rFonts w:ascii="Arial" w:hAnsi="Arial" w:cs="Arial"/>
          <w:sz w:val="24"/>
          <w:szCs w:val="24"/>
        </w:rPr>
        <w:t>as</w:t>
      </w:r>
      <w:r w:rsidR="001357A2">
        <w:rPr>
          <w:rFonts w:ascii="Arial" w:hAnsi="Arial" w:cs="Arial"/>
          <w:sz w:val="24"/>
          <w:szCs w:val="24"/>
        </w:rPr>
        <w:t>:</w:t>
      </w:r>
    </w:p>
    <w:p w14:paraId="58032167" w14:textId="77777777" w:rsidR="00B10A99" w:rsidRPr="004F6F60" w:rsidRDefault="00B10A99"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 xml:space="preserve">Section </w:t>
      </w:r>
      <w:r w:rsidR="009D2B4F" w:rsidRPr="004F6F60">
        <w:rPr>
          <w:rFonts w:ascii="Arial" w:hAnsi="Arial" w:cs="Arial"/>
          <w:i/>
          <w:sz w:val="24"/>
          <w:szCs w:val="24"/>
        </w:rPr>
        <w:t>17 -</w:t>
      </w:r>
      <w:r w:rsidRPr="004F6F60">
        <w:rPr>
          <w:rFonts w:ascii="Arial" w:hAnsi="Arial" w:cs="Arial"/>
          <w:i/>
          <w:sz w:val="24"/>
          <w:szCs w:val="24"/>
        </w:rPr>
        <w:t xml:space="preserve"> Children </w:t>
      </w:r>
      <w:r w:rsidR="007F718E" w:rsidRPr="004F6F60">
        <w:rPr>
          <w:rFonts w:ascii="Arial" w:hAnsi="Arial" w:cs="Arial"/>
          <w:i/>
          <w:sz w:val="24"/>
          <w:szCs w:val="24"/>
        </w:rPr>
        <w:t>‘</w:t>
      </w:r>
      <w:r w:rsidRPr="004F6F60">
        <w:rPr>
          <w:rFonts w:ascii="Arial" w:hAnsi="Arial" w:cs="Arial"/>
          <w:i/>
          <w:sz w:val="24"/>
          <w:szCs w:val="24"/>
        </w:rPr>
        <w:t>in need</w:t>
      </w:r>
      <w:r w:rsidR="007F718E" w:rsidRPr="004F6F60">
        <w:rPr>
          <w:rFonts w:ascii="Arial" w:hAnsi="Arial" w:cs="Arial"/>
          <w:i/>
          <w:sz w:val="24"/>
          <w:szCs w:val="24"/>
        </w:rPr>
        <w:t>’</w:t>
      </w:r>
      <w:r w:rsidRPr="004F6F60">
        <w:rPr>
          <w:rFonts w:ascii="Arial" w:hAnsi="Arial" w:cs="Arial"/>
          <w:i/>
          <w:sz w:val="24"/>
          <w:szCs w:val="24"/>
        </w:rPr>
        <w:t xml:space="preserve"> </w:t>
      </w:r>
    </w:p>
    <w:p w14:paraId="0B25637C" w14:textId="77777777" w:rsidR="00B10A99" w:rsidRPr="004F6F60" w:rsidRDefault="00B10A99"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Section 47 – Concerns about maltreatment</w:t>
      </w:r>
    </w:p>
    <w:p w14:paraId="34663136" w14:textId="65067D0B" w:rsidR="00B10A99" w:rsidRPr="004F6F60" w:rsidRDefault="00B10A99"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 xml:space="preserve">Section 20 – Children requiring </w:t>
      </w:r>
      <w:r w:rsidR="00D5225B" w:rsidRPr="004F6F60">
        <w:rPr>
          <w:rFonts w:ascii="Arial" w:hAnsi="Arial" w:cs="Arial"/>
          <w:i/>
          <w:sz w:val="24"/>
          <w:szCs w:val="24"/>
        </w:rPr>
        <w:t>accommodation.</w:t>
      </w:r>
    </w:p>
    <w:p w14:paraId="4F7AC20D" w14:textId="77777777" w:rsidR="00B10A99" w:rsidRDefault="00B10A99" w:rsidP="001357A2">
      <w:pPr>
        <w:numPr>
          <w:ilvl w:val="0"/>
          <w:numId w:val="29"/>
        </w:numPr>
        <w:shd w:val="clear" w:color="auto" w:fill="FFFFFF"/>
        <w:spacing w:after="120" w:line="240" w:lineRule="auto"/>
        <w:jc w:val="both"/>
        <w:rPr>
          <w:rFonts w:ascii="Arial" w:hAnsi="Arial" w:cs="Arial"/>
          <w:sz w:val="24"/>
          <w:szCs w:val="24"/>
        </w:rPr>
      </w:pPr>
      <w:r w:rsidRPr="00735E5C">
        <w:rPr>
          <w:rFonts w:ascii="Arial" w:hAnsi="Arial" w:cs="Arial"/>
          <w:i/>
          <w:sz w:val="24"/>
          <w:szCs w:val="24"/>
        </w:rPr>
        <w:t>Section</w:t>
      </w:r>
      <w:r>
        <w:rPr>
          <w:rFonts w:ascii="Arial" w:hAnsi="Arial" w:cs="Arial"/>
          <w:sz w:val="24"/>
          <w:szCs w:val="24"/>
        </w:rPr>
        <w:t xml:space="preserve"> 31 – Children subject to care orders</w:t>
      </w:r>
    </w:p>
    <w:p w14:paraId="337359F8" w14:textId="7EB494CE" w:rsidR="005D5269" w:rsidRDefault="00D5225B" w:rsidP="00AE58C7">
      <w:pPr>
        <w:shd w:val="clear" w:color="auto" w:fill="FFFFFF"/>
        <w:spacing w:after="0" w:line="240" w:lineRule="auto"/>
        <w:jc w:val="both"/>
        <w:rPr>
          <w:rFonts w:ascii="Arial" w:hAnsi="Arial" w:cs="Arial"/>
          <w:sz w:val="24"/>
          <w:szCs w:val="24"/>
        </w:rPr>
      </w:pPr>
      <w:r>
        <w:rPr>
          <w:rFonts w:ascii="Arial" w:hAnsi="Arial" w:cs="Arial"/>
          <w:sz w:val="24"/>
          <w:szCs w:val="24"/>
        </w:rPr>
        <w:t>and</w:t>
      </w:r>
      <w:r w:rsidR="005D5269">
        <w:rPr>
          <w:rFonts w:ascii="Arial" w:hAnsi="Arial" w:cs="Arial"/>
          <w:sz w:val="24"/>
          <w:szCs w:val="24"/>
        </w:rPr>
        <w:t xml:space="preserve"> </w:t>
      </w:r>
      <w:r w:rsidR="00B10A99">
        <w:rPr>
          <w:rFonts w:ascii="Arial" w:hAnsi="Arial" w:cs="Arial"/>
          <w:sz w:val="24"/>
          <w:szCs w:val="24"/>
        </w:rPr>
        <w:t>requires local authorities to determine their assessment processes through a local protocol, with the speed of assessment determined by the needs of the child and th</w:t>
      </w:r>
      <w:r w:rsidR="005D5269">
        <w:rPr>
          <w:rFonts w:ascii="Arial" w:hAnsi="Arial" w:cs="Arial"/>
          <w:sz w:val="24"/>
          <w:szCs w:val="24"/>
        </w:rPr>
        <w:t xml:space="preserve">e nature and level of the </w:t>
      </w:r>
      <w:r w:rsidR="00955249">
        <w:rPr>
          <w:rFonts w:ascii="Arial" w:hAnsi="Arial" w:cs="Arial"/>
          <w:sz w:val="24"/>
          <w:szCs w:val="24"/>
        </w:rPr>
        <w:t>risk but</w:t>
      </w:r>
      <w:r w:rsidR="00B10A99">
        <w:rPr>
          <w:rFonts w:ascii="Arial" w:hAnsi="Arial" w:cs="Arial"/>
          <w:sz w:val="24"/>
          <w:szCs w:val="24"/>
        </w:rPr>
        <w:t xml:space="preserve"> taking no l</w:t>
      </w:r>
      <w:r w:rsidR="00A50732">
        <w:rPr>
          <w:rFonts w:ascii="Arial" w:hAnsi="Arial" w:cs="Arial"/>
          <w:sz w:val="24"/>
          <w:szCs w:val="24"/>
        </w:rPr>
        <w:t>onger than 45 working days</w:t>
      </w:r>
      <w:r w:rsidR="00883C39">
        <w:rPr>
          <w:rFonts w:ascii="Arial" w:hAnsi="Arial" w:cs="Arial"/>
          <w:sz w:val="24"/>
          <w:szCs w:val="24"/>
        </w:rPr>
        <w:t xml:space="preserve">. </w:t>
      </w:r>
    </w:p>
    <w:p w14:paraId="6B4F527D" w14:textId="77777777" w:rsidR="005D5269" w:rsidRDefault="005D5269" w:rsidP="00AE58C7">
      <w:pPr>
        <w:shd w:val="clear" w:color="auto" w:fill="FFFFFF"/>
        <w:spacing w:after="0" w:line="240" w:lineRule="auto"/>
        <w:jc w:val="both"/>
        <w:rPr>
          <w:rFonts w:ascii="Arial" w:hAnsi="Arial" w:cs="Arial"/>
          <w:sz w:val="24"/>
          <w:szCs w:val="24"/>
        </w:rPr>
      </w:pPr>
    </w:p>
    <w:p w14:paraId="5D1C659E" w14:textId="42141600" w:rsidR="00A50732" w:rsidRDefault="00883C39" w:rsidP="001357A2">
      <w:pPr>
        <w:shd w:val="clear" w:color="auto" w:fill="FFFFFF"/>
        <w:spacing w:after="120" w:line="240" w:lineRule="auto"/>
        <w:jc w:val="both"/>
        <w:rPr>
          <w:rFonts w:ascii="Arial" w:hAnsi="Arial" w:cs="Arial"/>
          <w:sz w:val="24"/>
          <w:szCs w:val="24"/>
        </w:rPr>
      </w:pPr>
      <w:r>
        <w:rPr>
          <w:rFonts w:ascii="Arial" w:hAnsi="Arial" w:cs="Arial"/>
          <w:sz w:val="24"/>
          <w:szCs w:val="24"/>
        </w:rPr>
        <w:t>The statutory guidance</w:t>
      </w:r>
      <w:r w:rsidR="005069AD">
        <w:rPr>
          <w:rFonts w:ascii="Arial" w:hAnsi="Arial" w:cs="Arial"/>
          <w:sz w:val="24"/>
          <w:szCs w:val="24"/>
        </w:rPr>
        <w:t xml:space="preserve"> </w:t>
      </w:r>
      <w:r w:rsidR="004B235D">
        <w:rPr>
          <w:rFonts w:ascii="Arial" w:hAnsi="Arial" w:cs="Arial"/>
          <w:sz w:val="24"/>
          <w:szCs w:val="24"/>
        </w:rPr>
        <w:t>includes that</w:t>
      </w:r>
      <w:r w:rsidR="00A50732">
        <w:rPr>
          <w:rFonts w:ascii="Arial" w:hAnsi="Arial" w:cs="Arial"/>
          <w:sz w:val="24"/>
          <w:szCs w:val="24"/>
        </w:rPr>
        <w:t xml:space="preserve"> </w:t>
      </w:r>
      <w:r w:rsidR="004B235D">
        <w:rPr>
          <w:rFonts w:ascii="Arial" w:hAnsi="Arial" w:cs="Arial"/>
          <w:sz w:val="24"/>
          <w:szCs w:val="24"/>
        </w:rPr>
        <w:t>each child should</w:t>
      </w:r>
      <w:r w:rsidR="00A50732">
        <w:rPr>
          <w:rFonts w:ascii="Arial" w:hAnsi="Arial" w:cs="Arial"/>
          <w:sz w:val="24"/>
          <w:szCs w:val="24"/>
        </w:rPr>
        <w:t xml:space="preserve"> have their own assessment and that each assessment must</w:t>
      </w:r>
      <w:r w:rsidR="001357A2">
        <w:rPr>
          <w:rFonts w:ascii="Arial" w:hAnsi="Arial" w:cs="Arial"/>
          <w:sz w:val="24"/>
          <w:szCs w:val="24"/>
        </w:rPr>
        <w:t>:</w:t>
      </w:r>
    </w:p>
    <w:p w14:paraId="257340EE" w14:textId="77777777" w:rsidR="00A50732" w:rsidRPr="00735E5C" w:rsidRDefault="005069A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use a conceptual model of three domains (Child</w:t>
      </w:r>
      <w:r w:rsidR="005D5269" w:rsidRPr="00735E5C">
        <w:rPr>
          <w:rFonts w:ascii="Arial" w:hAnsi="Arial" w:cs="Arial"/>
          <w:i/>
          <w:sz w:val="24"/>
          <w:szCs w:val="24"/>
        </w:rPr>
        <w:t>`s developmental needs, parents/carers</w:t>
      </w:r>
      <w:r w:rsidRPr="00735E5C">
        <w:rPr>
          <w:rFonts w:ascii="Arial" w:hAnsi="Arial" w:cs="Arial"/>
          <w:i/>
          <w:sz w:val="24"/>
          <w:szCs w:val="24"/>
        </w:rPr>
        <w:t xml:space="preserve"> capacity to respond and wider family/communit</w:t>
      </w:r>
      <w:r w:rsidR="00A50732" w:rsidRPr="00735E5C">
        <w:rPr>
          <w:rFonts w:ascii="Arial" w:hAnsi="Arial" w:cs="Arial"/>
          <w:i/>
          <w:sz w:val="24"/>
          <w:szCs w:val="24"/>
        </w:rPr>
        <w:t>y and environmental factors</w:t>
      </w:r>
      <w:r w:rsidRPr="00735E5C">
        <w:rPr>
          <w:rFonts w:ascii="Arial" w:hAnsi="Arial" w:cs="Arial"/>
          <w:i/>
          <w:sz w:val="24"/>
          <w:szCs w:val="24"/>
        </w:rPr>
        <w:t>),</w:t>
      </w:r>
      <w:r w:rsidR="00A50732" w:rsidRPr="00735E5C">
        <w:rPr>
          <w:rFonts w:ascii="Arial" w:hAnsi="Arial" w:cs="Arial"/>
          <w:i/>
          <w:sz w:val="24"/>
          <w:szCs w:val="24"/>
        </w:rPr>
        <w:t xml:space="preserve"> </w:t>
      </w:r>
    </w:p>
    <w:p w14:paraId="518EBED4" w14:textId="77777777" w:rsidR="00A50732" w:rsidRPr="00735E5C" w:rsidRDefault="00883C39"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be in</w:t>
      </w:r>
      <w:r w:rsidR="00A50732" w:rsidRPr="00735E5C">
        <w:rPr>
          <w:rFonts w:ascii="Arial" w:hAnsi="Arial" w:cs="Arial"/>
          <w:i/>
          <w:sz w:val="24"/>
          <w:szCs w:val="24"/>
        </w:rPr>
        <w:t>formed by children`s views</w:t>
      </w:r>
      <w:r w:rsidR="00614EF8" w:rsidRPr="00735E5C">
        <w:rPr>
          <w:rFonts w:ascii="Arial" w:hAnsi="Arial" w:cs="Arial"/>
          <w:i/>
          <w:sz w:val="24"/>
          <w:szCs w:val="24"/>
        </w:rPr>
        <w:t>,</w:t>
      </w:r>
    </w:p>
    <w:p w14:paraId="6C3BB915" w14:textId="77777777" w:rsidR="00A50732" w:rsidRPr="00735E5C" w:rsidRDefault="005069A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gai</w:t>
      </w:r>
      <w:r w:rsidR="00A50732" w:rsidRPr="00735E5C">
        <w:rPr>
          <w:rFonts w:ascii="Arial" w:hAnsi="Arial" w:cs="Arial"/>
          <w:i/>
          <w:sz w:val="24"/>
          <w:szCs w:val="24"/>
        </w:rPr>
        <w:t>n multi-agency information</w:t>
      </w:r>
      <w:r w:rsidRPr="00735E5C">
        <w:rPr>
          <w:rFonts w:ascii="Arial" w:hAnsi="Arial" w:cs="Arial"/>
          <w:i/>
          <w:sz w:val="24"/>
          <w:szCs w:val="24"/>
        </w:rPr>
        <w:t>,</w:t>
      </w:r>
    </w:p>
    <w:p w14:paraId="4A385450" w14:textId="77777777" w:rsidR="00A50732" w:rsidRPr="00735E5C" w:rsidRDefault="005069A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be supported by critical reflections i</w:t>
      </w:r>
      <w:r w:rsidR="00A50732" w:rsidRPr="00735E5C">
        <w:rPr>
          <w:rFonts w:ascii="Arial" w:hAnsi="Arial" w:cs="Arial"/>
          <w:i/>
          <w:sz w:val="24"/>
          <w:szCs w:val="24"/>
        </w:rPr>
        <w:t>n professional supervision</w:t>
      </w:r>
      <w:r w:rsidRPr="00735E5C">
        <w:rPr>
          <w:rFonts w:ascii="Arial" w:hAnsi="Arial" w:cs="Arial"/>
          <w:i/>
          <w:sz w:val="24"/>
          <w:szCs w:val="24"/>
        </w:rPr>
        <w:t>,</w:t>
      </w:r>
    </w:p>
    <w:p w14:paraId="6E075A4D" w14:textId="77777777" w:rsidR="00A50732" w:rsidRPr="00735E5C" w:rsidRDefault="005069A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benefit from clear analyses</w:t>
      </w:r>
      <w:r w:rsidR="00C06B2A" w:rsidRPr="00735E5C">
        <w:rPr>
          <w:rFonts w:ascii="Arial" w:hAnsi="Arial" w:cs="Arial"/>
          <w:i/>
          <w:sz w:val="24"/>
          <w:szCs w:val="24"/>
        </w:rPr>
        <w:t xml:space="preserve">, </w:t>
      </w:r>
    </w:p>
    <w:p w14:paraId="2B2022A0" w14:textId="76AFE0BD" w:rsidR="00A50732" w:rsidRPr="00735E5C" w:rsidRDefault="00A50732"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 xml:space="preserve">have </w:t>
      </w:r>
      <w:r w:rsidR="006A7281" w:rsidRPr="00735E5C">
        <w:rPr>
          <w:rFonts w:ascii="Arial" w:hAnsi="Arial" w:cs="Arial"/>
          <w:i/>
          <w:sz w:val="24"/>
          <w:szCs w:val="24"/>
        </w:rPr>
        <w:t>consideration of research</w:t>
      </w:r>
      <w:r w:rsidR="00557FE9">
        <w:rPr>
          <w:rFonts w:ascii="Arial" w:hAnsi="Arial" w:cs="Arial"/>
          <w:i/>
          <w:sz w:val="24"/>
          <w:szCs w:val="24"/>
        </w:rPr>
        <w:t>,</w:t>
      </w:r>
    </w:p>
    <w:p w14:paraId="0ADD2846" w14:textId="77777777" w:rsidR="00A50732" w:rsidRPr="00735E5C" w:rsidRDefault="00A50732"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include reviewing of initial hypotheses</w:t>
      </w:r>
      <w:r w:rsidR="005069AD" w:rsidRPr="00735E5C">
        <w:rPr>
          <w:rFonts w:ascii="Arial" w:hAnsi="Arial" w:cs="Arial"/>
          <w:i/>
          <w:sz w:val="24"/>
          <w:szCs w:val="24"/>
        </w:rPr>
        <w:t>,</w:t>
      </w:r>
    </w:p>
    <w:p w14:paraId="615EB83B" w14:textId="77777777" w:rsidR="00A50732" w:rsidRPr="00735E5C" w:rsidRDefault="005069A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consider plans from childr</w:t>
      </w:r>
      <w:r w:rsidR="005D5269" w:rsidRPr="00735E5C">
        <w:rPr>
          <w:rFonts w:ascii="Arial" w:hAnsi="Arial" w:cs="Arial"/>
          <w:i/>
          <w:sz w:val="24"/>
          <w:szCs w:val="24"/>
        </w:rPr>
        <w:t>en’s</w:t>
      </w:r>
      <w:r w:rsidR="00A50732" w:rsidRPr="00735E5C">
        <w:rPr>
          <w:rFonts w:ascii="Arial" w:hAnsi="Arial" w:cs="Arial"/>
          <w:i/>
          <w:sz w:val="24"/>
          <w:szCs w:val="24"/>
        </w:rPr>
        <w:t xml:space="preserve"> perspectives</w:t>
      </w:r>
      <w:r w:rsidR="004B235D" w:rsidRPr="00735E5C">
        <w:rPr>
          <w:rFonts w:ascii="Arial" w:hAnsi="Arial" w:cs="Arial"/>
          <w:i/>
          <w:sz w:val="24"/>
          <w:szCs w:val="24"/>
        </w:rPr>
        <w:t>,</w:t>
      </w:r>
    </w:p>
    <w:p w14:paraId="09CE8F1F" w14:textId="544D9C15" w:rsidR="00A50732" w:rsidRPr="00735E5C" w:rsidRDefault="005069A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 xml:space="preserve">focus on outcomes to improve the </w:t>
      </w:r>
      <w:r w:rsidR="00A50732" w:rsidRPr="00735E5C">
        <w:rPr>
          <w:rFonts w:ascii="Arial" w:hAnsi="Arial" w:cs="Arial"/>
          <w:i/>
          <w:sz w:val="24"/>
          <w:szCs w:val="24"/>
        </w:rPr>
        <w:t>welfare of children</w:t>
      </w:r>
      <w:r w:rsidR="00557FE9">
        <w:rPr>
          <w:rFonts w:ascii="Arial" w:hAnsi="Arial" w:cs="Arial"/>
          <w:i/>
          <w:sz w:val="24"/>
          <w:szCs w:val="24"/>
        </w:rPr>
        <w:t>,</w:t>
      </w:r>
    </w:p>
    <w:p w14:paraId="54554A03" w14:textId="77777777" w:rsidR="00A50732" w:rsidRPr="00735E5C" w:rsidRDefault="004B235D"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be a “dynam</w:t>
      </w:r>
      <w:r w:rsidR="00A50732" w:rsidRPr="00735E5C">
        <w:rPr>
          <w:rFonts w:ascii="Arial" w:hAnsi="Arial" w:cs="Arial"/>
          <w:i/>
          <w:sz w:val="24"/>
          <w:szCs w:val="24"/>
        </w:rPr>
        <w:t>ic and continuous process”,</w:t>
      </w:r>
    </w:p>
    <w:p w14:paraId="6705464E" w14:textId="4069C159" w:rsidR="00A50732" w:rsidRPr="00735E5C" w:rsidRDefault="00A50732" w:rsidP="001357A2">
      <w:pPr>
        <w:numPr>
          <w:ilvl w:val="0"/>
          <w:numId w:val="29"/>
        </w:numPr>
        <w:shd w:val="clear" w:color="auto" w:fill="FFFFFF"/>
        <w:spacing w:after="120" w:line="240" w:lineRule="auto"/>
        <w:jc w:val="both"/>
        <w:rPr>
          <w:rFonts w:ascii="Arial" w:hAnsi="Arial" w:cs="Arial"/>
          <w:i/>
          <w:sz w:val="24"/>
          <w:szCs w:val="24"/>
        </w:rPr>
      </w:pPr>
      <w:r w:rsidRPr="00735E5C">
        <w:rPr>
          <w:rFonts w:ascii="Arial" w:hAnsi="Arial" w:cs="Arial"/>
          <w:i/>
          <w:sz w:val="24"/>
          <w:szCs w:val="24"/>
        </w:rPr>
        <w:t>have</w:t>
      </w:r>
      <w:r w:rsidR="004B235D" w:rsidRPr="00735E5C">
        <w:rPr>
          <w:rFonts w:ascii="Arial" w:hAnsi="Arial" w:cs="Arial"/>
          <w:i/>
          <w:sz w:val="24"/>
          <w:szCs w:val="24"/>
        </w:rPr>
        <w:t xml:space="preserve"> services commissioned at any stage in the assessment</w:t>
      </w:r>
      <w:r w:rsidRPr="00735E5C">
        <w:rPr>
          <w:rFonts w:ascii="Arial" w:hAnsi="Arial" w:cs="Arial"/>
          <w:i/>
          <w:sz w:val="24"/>
          <w:szCs w:val="24"/>
        </w:rPr>
        <w:t xml:space="preserve"> when needs are identified</w:t>
      </w:r>
      <w:r w:rsidR="00557FE9">
        <w:rPr>
          <w:rFonts w:ascii="Arial" w:hAnsi="Arial" w:cs="Arial"/>
          <w:i/>
          <w:sz w:val="24"/>
          <w:szCs w:val="24"/>
        </w:rPr>
        <w:t>,</w:t>
      </w:r>
      <w:r w:rsidR="005069AD" w:rsidRPr="00735E5C">
        <w:rPr>
          <w:rFonts w:ascii="Arial" w:hAnsi="Arial" w:cs="Arial"/>
          <w:i/>
          <w:sz w:val="24"/>
          <w:szCs w:val="24"/>
        </w:rPr>
        <w:t xml:space="preserve"> </w:t>
      </w:r>
    </w:p>
    <w:p w14:paraId="506709C8" w14:textId="342B4681" w:rsidR="005D5269" w:rsidRDefault="00AB450A" w:rsidP="00AE58C7">
      <w:pPr>
        <w:numPr>
          <w:ilvl w:val="0"/>
          <w:numId w:val="29"/>
        </w:numPr>
        <w:shd w:val="clear" w:color="auto" w:fill="FFFFFF"/>
        <w:spacing w:after="0" w:line="240" w:lineRule="auto"/>
        <w:jc w:val="both"/>
        <w:rPr>
          <w:rFonts w:ascii="Arial" w:hAnsi="Arial" w:cs="Arial"/>
          <w:sz w:val="24"/>
          <w:szCs w:val="24"/>
        </w:rPr>
      </w:pPr>
      <w:r w:rsidRPr="00735E5C">
        <w:rPr>
          <w:rFonts w:ascii="Arial" w:hAnsi="Arial" w:cs="Arial"/>
          <w:i/>
          <w:sz w:val="24"/>
          <w:szCs w:val="24"/>
        </w:rPr>
        <w:t>be “transparent</w:t>
      </w:r>
      <w:r>
        <w:rPr>
          <w:rFonts w:ascii="Arial" w:hAnsi="Arial" w:cs="Arial"/>
          <w:sz w:val="24"/>
          <w:szCs w:val="24"/>
        </w:rPr>
        <w:t xml:space="preserve"> and proportionate to the needs of individual ch</w:t>
      </w:r>
      <w:r w:rsidR="00A50732">
        <w:rPr>
          <w:rFonts w:ascii="Arial" w:hAnsi="Arial" w:cs="Arial"/>
          <w:sz w:val="24"/>
          <w:szCs w:val="24"/>
        </w:rPr>
        <w:t>ildren and their families”</w:t>
      </w:r>
      <w:r w:rsidR="00557FE9">
        <w:rPr>
          <w:rFonts w:ascii="Arial" w:hAnsi="Arial" w:cs="Arial"/>
          <w:sz w:val="24"/>
          <w:szCs w:val="24"/>
        </w:rPr>
        <w:t>.</w:t>
      </w:r>
      <w:r w:rsidR="00A50732">
        <w:rPr>
          <w:rFonts w:ascii="Arial" w:hAnsi="Arial" w:cs="Arial"/>
          <w:sz w:val="24"/>
          <w:szCs w:val="24"/>
        </w:rPr>
        <w:t xml:space="preserve"> </w:t>
      </w:r>
    </w:p>
    <w:p w14:paraId="77E01B76" w14:textId="340CEC09" w:rsidR="001357A2" w:rsidRDefault="001357A2" w:rsidP="00AE58C7">
      <w:pPr>
        <w:shd w:val="clear" w:color="auto" w:fill="FFFFFF"/>
        <w:spacing w:after="0" w:line="240" w:lineRule="auto"/>
        <w:jc w:val="both"/>
        <w:rPr>
          <w:rFonts w:ascii="Arial" w:hAnsi="Arial" w:cs="Arial"/>
          <w:b/>
          <w:sz w:val="24"/>
          <w:szCs w:val="24"/>
        </w:rPr>
      </w:pPr>
    </w:p>
    <w:p w14:paraId="6EC7D1F5" w14:textId="77777777" w:rsidR="000F101A" w:rsidRDefault="000F101A" w:rsidP="00AE58C7">
      <w:pPr>
        <w:shd w:val="clear" w:color="auto" w:fill="FFFFFF"/>
        <w:spacing w:after="0" w:line="240" w:lineRule="auto"/>
        <w:jc w:val="both"/>
        <w:rPr>
          <w:rFonts w:ascii="Arial" w:hAnsi="Arial" w:cs="Arial"/>
          <w:b/>
          <w:sz w:val="24"/>
          <w:szCs w:val="24"/>
        </w:rPr>
      </w:pPr>
    </w:p>
    <w:p w14:paraId="1B503E34" w14:textId="3AD90E78" w:rsidR="00234681" w:rsidRPr="00623510" w:rsidRDefault="0088618F" w:rsidP="000F101A">
      <w:pPr>
        <w:shd w:val="clear" w:color="auto" w:fill="FFFFFF"/>
        <w:spacing w:after="120" w:line="240" w:lineRule="auto"/>
        <w:jc w:val="both"/>
        <w:rPr>
          <w:rFonts w:ascii="Arial" w:hAnsi="Arial" w:cs="Arial"/>
          <w:b/>
          <w:color w:val="FF0000"/>
          <w:sz w:val="24"/>
          <w:szCs w:val="24"/>
        </w:rPr>
      </w:pPr>
      <w:r>
        <w:rPr>
          <w:rFonts w:ascii="Arial" w:hAnsi="Arial" w:cs="Arial"/>
          <w:b/>
          <w:sz w:val="24"/>
          <w:szCs w:val="24"/>
        </w:rPr>
        <w:t xml:space="preserve">Suffolk’s Assessment </w:t>
      </w:r>
      <w:r w:rsidR="00234681">
        <w:rPr>
          <w:rFonts w:ascii="Arial" w:hAnsi="Arial" w:cs="Arial"/>
          <w:b/>
          <w:sz w:val="24"/>
          <w:szCs w:val="24"/>
        </w:rPr>
        <w:t xml:space="preserve">Framework </w:t>
      </w:r>
    </w:p>
    <w:p w14:paraId="104499EA" w14:textId="254F5A6C" w:rsidR="000F4636" w:rsidRPr="004F6F60" w:rsidRDefault="00C65E5C" w:rsidP="00AE58C7">
      <w:pPr>
        <w:shd w:val="clear" w:color="auto" w:fill="FFFFFF"/>
        <w:spacing w:after="0" w:line="240" w:lineRule="auto"/>
        <w:jc w:val="both"/>
        <w:rPr>
          <w:rFonts w:ascii="Arial" w:hAnsi="Arial" w:cs="Arial"/>
          <w:sz w:val="24"/>
          <w:szCs w:val="24"/>
        </w:rPr>
      </w:pPr>
      <w:r w:rsidRPr="004F6F60">
        <w:rPr>
          <w:rFonts w:ascii="Arial" w:hAnsi="Arial" w:cs="Arial"/>
          <w:sz w:val="24"/>
          <w:szCs w:val="24"/>
        </w:rPr>
        <w:t>The</w:t>
      </w:r>
      <w:r w:rsidR="00361C8B" w:rsidRPr="004F6F60">
        <w:rPr>
          <w:rFonts w:ascii="Arial" w:hAnsi="Arial" w:cs="Arial"/>
          <w:sz w:val="24"/>
          <w:szCs w:val="24"/>
        </w:rPr>
        <w:t xml:space="preserve"> </w:t>
      </w:r>
      <w:r w:rsidR="00361C8B" w:rsidRPr="004F6F60">
        <w:rPr>
          <w:rFonts w:ascii="Arial" w:hAnsi="Arial" w:cs="Arial"/>
          <w:b/>
          <w:sz w:val="24"/>
          <w:szCs w:val="24"/>
        </w:rPr>
        <w:t xml:space="preserve">key </w:t>
      </w:r>
      <w:r w:rsidR="00C77768" w:rsidRPr="004F6F60">
        <w:rPr>
          <w:rFonts w:ascii="Arial" w:hAnsi="Arial" w:cs="Arial"/>
          <w:b/>
          <w:sz w:val="24"/>
          <w:szCs w:val="24"/>
        </w:rPr>
        <w:t>a</w:t>
      </w:r>
      <w:r w:rsidRPr="004F6F60">
        <w:rPr>
          <w:rFonts w:ascii="Arial" w:hAnsi="Arial" w:cs="Arial"/>
          <w:b/>
          <w:sz w:val="24"/>
          <w:szCs w:val="24"/>
        </w:rPr>
        <w:t>im</w:t>
      </w:r>
      <w:r w:rsidR="009D2B4F" w:rsidRPr="004F6F60">
        <w:rPr>
          <w:rFonts w:ascii="Arial" w:hAnsi="Arial" w:cs="Arial"/>
          <w:sz w:val="24"/>
          <w:szCs w:val="24"/>
        </w:rPr>
        <w:t xml:space="preserve"> of the Social Work</w:t>
      </w:r>
      <w:r w:rsidRPr="004F6F60">
        <w:rPr>
          <w:rFonts w:ascii="Arial" w:hAnsi="Arial" w:cs="Arial"/>
          <w:sz w:val="24"/>
          <w:szCs w:val="24"/>
        </w:rPr>
        <w:t xml:space="preserve"> A</w:t>
      </w:r>
      <w:r w:rsidR="00886199" w:rsidRPr="004F6F60">
        <w:rPr>
          <w:rFonts w:ascii="Arial" w:hAnsi="Arial" w:cs="Arial"/>
          <w:sz w:val="24"/>
          <w:szCs w:val="24"/>
        </w:rPr>
        <w:t>ssessment F</w:t>
      </w:r>
      <w:r w:rsidR="000F4636" w:rsidRPr="004F6F60">
        <w:rPr>
          <w:rFonts w:ascii="Arial" w:hAnsi="Arial" w:cs="Arial"/>
          <w:sz w:val="24"/>
          <w:szCs w:val="24"/>
        </w:rPr>
        <w:t>ramework is to set out clearly the assessment timescales</w:t>
      </w:r>
      <w:r w:rsidR="00465DE0" w:rsidRPr="004F6F60">
        <w:rPr>
          <w:rFonts w:ascii="Arial" w:hAnsi="Arial" w:cs="Arial"/>
          <w:sz w:val="24"/>
          <w:szCs w:val="24"/>
        </w:rPr>
        <w:t xml:space="preserve">, </w:t>
      </w:r>
      <w:r w:rsidRPr="004F6F60">
        <w:rPr>
          <w:rFonts w:ascii="Arial" w:hAnsi="Arial" w:cs="Arial"/>
          <w:sz w:val="24"/>
          <w:szCs w:val="24"/>
        </w:rPr>
        <w:t>process</w:t>
      </w:r>
      <w:r w:rsidR="00465DE0" w:rsidRPr="004F6F60">
        <w:rPr>
          <w:rFonts w:ascii="Arial" w:hAnsi="Arial" w:cs="Arial"/>
          <w:sz w:val="24"/>
          <w:szCs w:val="24"/>
        </w:rPr>
        <w:t xml:space="preserve"> and format</w:t>
      </w:r>
      <w:r w:rsidRPr="004F6F60">
        <w:rPr>
          <w:rFonts w:ascii="Arial" w:hAnsi="Arial" w:cs="Arial"/>
          <w:sz w:val="24"/>
          <w:szCs w:val="24"/>
        </w:rPr>
        <w:t xml:space="preserve"> agreed within Suffolk</w:t>
      </w:r>
      <w:r w:rsidR="000F4636" w:rsidRPr="004F6F60">
        <w:rPr>
          <w:rFonts w:ascii="Arial" w:hAnsi="Arial" w:cs="Arial"/>
          <w:sz w:val="24"/>
          <w:szCs w:val="24"/>
        </w:rPr>
        <w:t>.</w:t>
      </w:r>
      <w:r w:rsidR="0088618F">
        <w:rPr>
          <w:rFonts w:ascii="Arial" w:hAnsi="Arial" w:cs="Arial"/>
          <w:sz w:val="24"/>
          <w:szCs w:val="24"/>
        </w:rPr>
        <w:t xml:space="preserve"> See</w:t>
      </w:r>
      <w:r w:rsidR="001357A2">
        <w:rPr>
          <w:rFonts w:ascii="Arial" w:hAnsi="Arial" w:cs="Arial"/>
          <w:sz w:val="24"/>
          <w:szCs w:val="24"/>
        </w:rPr>
        <w:t xml:space="preserve"> </w:t>
      </w:r>
      <w:hyperlink r:id="rId10" w:history="1">
        <w:r w:rsidR="0088618F" w:rsidRPr="001357A2">
          <w:rPr>
            <w:rStyle w:val="Hyperlink"/>
            <w:rFonts w:ascii="Arial" w:hAnsi="Arial" w:cs="Arial"/>
            <w:sz w:val="24"/>
            <w:szCs w:val="24"/>
          </w:rPr>
          <w:t>Suffolk</w:t>
        </w:r>
        <w:r w:rsidR="001357A2" w:rsidRPr="001357A2">
          <w:rPr>
            <w:rStyle w:val="Hyperlink"/>
            <w:rFonts w:ascii="Arial" w:hAnsi="Arial" w:cs="Arial"/>
            <w:sz w:val="24"/>
            <w:szCs w:val="24"/>
          </w:rPr>
          <w:t>’s T</w:t>
        </w:r>
        <w:r w:rsidR="0088618F" w:rsidRPr="001357A2">
          <w:rPr>
            <w:rStyle w:val="Hyperlink"/>
            <w:rFonts w:ascii="Arial" w:hAnsi="Arial" w:cs="Arial"/>
            <w:sz w:val="24"/>
            <w:szCs w:val="24"/>
          </w:rPr>
          <w:t xml:space="preserve">hreshold </w:t>
        </w:r>
        <w:r w:rsidR="001357A2" w:rsidRPr="001357A2">
          <w:rPr>
            <w:rStyle w:val="Hyperlink"/>
            <w:rFonts w:ascii="Arial" w:hAnsi="Arial" w:cs="Arial"/>
            <w:sz w:val="24"/>
            <w:szCs w:val="24"/>
          </w:rPr>
          <w:t xml:space="preserve">of Need </w:t>
        </w:r>
        <w:r w:rsidR="006A6C32">
          <w:rPr>
            <w:rStyle w:val="Hyperlink"/>
            <w:rFonts w:ascii="Arial" w:hAnsi="Arial" w:cs="Arial"/>
            <w:sz w:val="24"/>
            <w:szCs w:val="24"/>
          </w:rPr>
          <w:t>Guidance</w:t>
        </w:r>
      </w:hyperlink>
      <w:r w:rsidR="0088618F">
        <w:rPr>
          <w:rFonts w:ascii="Arial" w:hAnsi="Arial" w:cs="Arial"/>
          <w:sz w:val="24"/>
          <w:szCs w:val="24"/>
        </w:rPr>
        <w:t xml:space="preserve"> which sets out the threshold criteria for Social Work Assessment</w:t>
      </w:r>
      <w:r w:rsidR="003268F4">
        <w:rPr>
          <w:rFonts w:ascii="Arial" w:hAnsi="Arial" w:cs="Arial"/>
          <w:sz w:val="24"/>
          <w:szCs w:val="24"/>
        </w:rPr>
        <w:t>.</w:t>
      </w:r>
    </w:p>
    <w:p w14:paraId="32D165FF" w14:textId="77777777" w:rsidR="00F42837" w:rsidRPr="004F6F60" w:rsidRDefault="00F42837" w:rsidP="00AE58C7">
      <w:pPr>
        <w:shd w:val="clear" w:color="auto" w:fill="FFFFFF"/>
        <w:spacing w:after="0" w:line="240" w:lineRule="auto"/>
        <w:jc w:val="both"/>
        <w:rPr>
          <w:rFonts w:ascii="Arial" w:hAnsi="Arial" w:cs="Arial"/>
          <w:sz w:val="24"/>
          <w:szCs w:val="24"/>
        </w:rPr>
      </w:pPr>
    </w:p>
    <w:p w14:paraId="2642C620" w14:textId="77777777" w:rsidR="000F4636" w:rsidRPr="004F6F60" w:rsidRDefault="000F4636" w:rsidP="001357A2">
      <w:pPr>
        <w:shd w:val="clear" w:color="auto" w:fill="FFFFFF"/>
        <w:spacing w:after="120" w:line="240" w:lineRule="auto"/>
        <w:jc w:val="both"/>
        <w:rPr>
          <w:rFonts w:ascii="Arial" w:hAnsi="Arial" w:cs="Arial"/>
          <w:sz w:val="24"/>
          <w:szCs w:val="24"/>
        </w:rPr>
      </w:pPr>
      <w:r w:rsidRPr="004F6F60">
        <w:rPr>
          <w:rFonts w:ascii="Arial" w:hAnsi="Arial" w:cs="Arial"/>
          <w:sz w:val="24"/>
          <w:szCs w:val="24"/>
        </w:rPr>
        <w:t xml:space="preserve">This </w:t>
      </w:r>
      <w:r w:rsidR="009D2B4F" w:rsidRPr="004F6F60">
        <w:rPr>
          <w:rFonts w:ascii="Arial" w:hAnsi="Arial" w:cs="Arial"/>
          <w:sz w:val="24"/>
          <w:szCs w:val="24"/>
        </w:rPr>
        <w:t>Social Work</w:t>
      </w:r>
      <w:r w:rsidR="00FF1A5F" w:rsidRPr="004F6F60">
        <w:rPr>
          <w:rFonts w:ascii="Arial" w:hAnsi="Arial" w:cs="Arial"/>
          <w:sz w:val="24"/>
          <w:szCs w:val="24"/>
        </w:rPr>
        <w:t xml:space="preserve"> A</w:t>
      </w:r>
      <w:r w:rsidR="00886199" w:rsidRPr="004F6F60">
        <w:rPr>
          <w:rFonts w:ascii="Arial" w:hAnsi="Arial" w:cs="Arial"/>
          <w:sz w:val="24"/>
          <w:szCs w:val="24"/>
        </w:rPr>
        <w:t>ssessment F</w:t>
      </w:r>
      <w:r w:rsidR="00666CDC" w:rsidRPr="004F6F60">
        <w:rPr>
          <w:rFonts w:ascii="Arial" w:hAnsi="Arial" w:cs="Arial"/>
          <w:sz w:val="24"/>
          <w:szCs w:val="24"/>
        </w:rPr>
        <w:t xml:space="preserve">ramework </w:t>
      </w:r>
      <w:r w:rsidR="00666CDC" w:rsidRPr="004F6F60">
        <w:rPr>
          <w:rFonts w:ascii="Arial" w:hAnsi="Arial" w:cs="Arial"/>
          <w:b/>
          <w:sz w:val="24"/>
          <w:szCs w:val="24"/>
        </w:rPr>
        <w:t xml:space="preserve">objectives </w:t>
      </w:r>
      <w:r w:rsidR="00666CDC" w:rsidRPr="004F6F60">
        <w:rPr>
          <w:rFonts w:ascii="Arial" w:hAnsi="Arial" w:cs="Arial"/>
          <w:sz w:val="24"/>
          <w:szCs w:val="24"/>
        </w:rPr>
        <w:t>are to</w:t>
      </w:r>
      <w:r w:rsidRPr="004F6F60">
        <w:rPr>
          <w:rFonts w:ascii="Arial" w:hAnsi="Arial" w:cs="Arial"/>
          <w:sz w:val="24"/>
          <w:szCs w:val="24"/>
        </w:rPr>
        <w:t>:</w:t>
      </w:r>
    </w:p>
    <w:p w14:paraId="6AB76EF9" w14:textId="13382995" w:rsidR="000F4636" w:rsidRPr="004F6F60" w:rsidRDefault="000F4636"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Encourage the use of systemic social work</w:t>
      </w:r>
      <w:r w:rsidR="006A6C32">
        <w:rPr>
          <w:rFonts w:ascii="Arial" w:hAnsi="Arial" w:cs="Arial"/>
          <w:i/>
          <w:sz w:val="24"/>
          <w:szCs w:val="24"/>
        </w:rPr>
        <w:t>.</w:t>
      </w:r>
    </w:p>
    <w:p w14:paraId="1A292CE3" w14:textId="6C9FF3DF" w:rsidR="000F4636" w:rsidRPr="004F6F60" w:rsidRDefault="0088618F" w:rsidP="001357A2">
      <w:pPr>
        <w:numPr>
          <w:ilvl w:val="0"/>
          <w:numId w:val="29"/>
        </w:numPr>
        <w:shd w:val="clear" w:color="auto" w:fill="FFFFFF"/>
        <w:spacing w:after="120" w:line="240" w:lineRule="auto"/>
        <w:jc w:val="both"/>
        <w:rPr>
          <w:rFonts w:ascii="Arial" w:hAnsi="Arial" w:cs="Arial"/>
          <w:i/>
          <w:sz w:val="24"/>
          <w:szCs w:val="24"/>
        </w:rPr>
      </w:pPr>
      <w:r>
        <w:rPr>
          <w:rFonts w:ascii="Arial" w:hAnsi="Arial" w:cs="Arial"/>
          <w:i/>
          <w:sz w:val="24"/>
          <w:szCs w:val="24"/>
        </w:rPr>
        <w:t>Support</w:t>
      </w:r>
      <w:r w:rsidR="000F4636" w:rsidRPr="004F6F60">
        <w:rPr>
          <w:rFonts w:ascii="Arial" w:hAnsi="Arial" w:cs="Arial"/>
          <w:i/>
          <w:sz w:val="24"/>
          <w:szCs w:val="24"/>
        </w:rPr>
        <w:t xml:space="preserve"> relationship building with children and their families</w:t>
      </w:r>
      <w:r w:rsidR="006A6C32">
        <w:rPr>
          <w:rFonts w:ascii="Arial" w:hAnsi="Arial" w:cs="Arial"/>
          <w:i/>
          <w:sz w:val="24"/>
          <w:szCs w:val="24"/>
        </w:rPr>
        <w:t>.</w:t>
      </w:r>
    </w:p>
    <w:p w14:paraId="38ABBF8E" w14:textId="4F5B9B6F" w:rsidR="000F4636" w:rsidRPr="004F6F60" w:rsidRDefault="000F4636"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 xml:space="preserve">Strengthen reflective social work </w:t>
      </w:r>
      <w:r w:rsidR="00FF1A5F" w:rsidRPr="004F6F60">
        <w:rPr>
          <w:rFonts w:ascii="Arial" w:hAnsi="Arial" w:cs="Arial"/>
          <w:i/>
          <w:sz w:val="24"/>
          <w:szCs w:val="24"/>
        </w:rPr>
        <w:t xml:space="preserve">practice </w:t>
      </w:r>
      <w:r w:rsidRPr="004F6F60">
        <w:rPr>
          <w:rFonts w:ascii="Arial" w:hAnsi="Arial" w:cs="Arial"/>
          <w:i/>
          <w:sz w:val="24"/>
          <w:szCs w:val="24"/>
        </w:rPr>
        <w:t>and supervision</w:t>
      </w:r>
      <w:r w:rsidR="006A6C32">
        <w:rPr>
          <w:rFonts w:ascii="Arial" w:hAnsi="Arial" w:cs="Arial"/>
          <w:i/>
          <w:sz w:val="24"/>
          <w:szCs w:val="24"/>
        </w:rPr>
        <w:t>.</w:t>
      </w:r>
    </w:p>
    <w:p w14:paraId="2FE0822E" w14:textId="0866E10C" w:rsidR="000F4636" w:rsidRPr="004F6F60" w:rsidRDefault="000F4636"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Strengthen use of research in our assessments</w:t>
      </w:r>
      <w:r w:rsidR="006A6C32">
        <w:rPr>
          <w:rFonts w:ascii="Arial" w:hAnsi="Arial" w:cs="Arial"/>
          <w:i/>
          <w:sz w:val="24"/>
          <w:szCs w:val="24"/>
        </w:rPr>
        <w:t>.</w:t>
      </w:r>
    </w:p>
    <w:p w14:paraId="52EEDF26" w14:textId="6DD4362A" w:rsidR="000F4636" w:rsidRPr="004F6F60" w:rsidRDefault="002A200E"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Facilitate the identification and</w:t>
      </w:r>
      <w:r w:rsidR="000F4636" w:rsidRPr="004F6F60">
        <w:rPr>
          <w:rFonts w:ascii="Arial" w:hAnsi="Arial" w:cs="Arial"/>
          <w:i/>
          <w:sz w:val="24"/>
          <w:szCs w:val="24"/>
        </w:rPr>
        <w:t xml:space="preserve"> balance of risks and resilience</w:t>
      </w:r>
      <w:r w:rsidR="006A6C32">
        <w:rPr>
          <w:rFonts w:ascii="Arial" w:hAnsi="Arial" w:cs="Arial"/>
          <w:i/>
          <w:sz w:val="24"/>
          <w:szCs w:val="24"/>
        </w:rPr>
        <w:t>.</w:t>
      </w:r>
    </w:p>
    <w:p w14:paraId="30F396BD" w14:textId="012EDAEE" w:rsidR="000F4636" w:rsidRPr="004F6F60" w:rsidRDefault="002A200E" w:rsidP="001357A2">
      <w:pPr>
        <w:numPr>
          <w:ilvl w:val="0"/>
          <w:numId w:val="29"/>
        </w:numPr>
        <w:shd w:val="clear" w:color="auto" w:fill="FFFFFF"/>
        <w:spacing w:after="120" w:line="240" w:lineRule="auto"/>
        <w:jc w:val="both"/>
        <w:rPr>
          <w:rFonts w:ascii="Arial" w:hAnsi="Arial" w:cs="Arial"/>
          <w:i/>
          <w:sz w:val="24"/>
          <w:szCs w:val="24"/>
        </w:rPr>
      </w:pPr>
      <w:r w:rsidRPr="004F6F60">
        <w:rPr>
          <w:rFonts w:ascii="Arial" w:hAnsi="Arial" w:cs="Arial"/>
          <w:i/>
          <w:sz w:val="24"/>
          <w:szCs w:val="24"/>
        </w:rPr>
        <w:t>Assist the local authority to explain why it is</w:t>
      </w:r>
      <w:r w:rsidR="000F4636" w:rsidRPr="004F6F60">
        <w:rPr>
          <w:rFonts w:ascii="Arial" w:hAnsi="Arial" w:cs="Arial"/>
          <w:i/>
          <w:sz w:val="24"/>
          <w:szCs w:val="24"/>
        </w:rPr>
        <w:t xml:space="preserve"> involved in a child’s life to them, their families and partner agencies</w:t>
      </w:r>
      <w:r w:rsidR="00E778A2" w:rsidRPr="004F6F60">
        <w:rPr>
          <w:rFonts w:ascii="Arial" w:hAnsi="Arial" w:cs="Arial"/>
          <w:i/>
          <w:sz w:val="24"/>
          <w:szCs w:val="24"/>
        </w:rPr>
        <w:t>, and how it is seeking to improve outcomes for children</w:t>
      </w:r>
      <w:r w:rsidR="006A6C32">
        <w:rPr>
          <w:rFonts w:ascii="Arial" w:hAnsi="Arial" w:cs="Arial"/>
          <w:i/>
          <w:sz w:val="24"/>
          <w:szCs w:val="24"/>
        </w:rPr>
        <w:t>.</w:t>
      </w:r>
    </w:p>
    <w:p w14:paraId="0BEA93A6" w14:textId="4A188FE2" w:rsidR="00465DE0" w:rsidRPr="004F6F60" w:rsidRDefault="00465DE0" w:rsidP="00AE58C7">
      <w:pPr>
        <w:numPr>
          <w:ilvl w:val="0"/>
          <w:numId w:val="29"/>
        </w:numPr>
        <w:shd w:val="clear" w:color="auto" w:fill="FFFFFF"/>
        <w:spacing w:after="0" w:line="240" w:lineRule="auto"/>
        <w:jc w:val="both"/>
        <w:rPr>
          <w:rFonts w:ascii="Arial" w:hAnsi="Arial" w:cs="Arial"/>
          <w:i/>
          <w:sz w:val="24"/>
          <w:szCs w:val="24"/>
        </w:rPr>
      </w:pPr>
      <w:r w:rsidRPr="004F6F60">
        <w:rPr>
          <w:rFonts w:ascii="Arial" w:hAnsi="Arial" w:cs="Arial"/>
          <w:i/>
          <w:sz w:val="24"/>
          <w:szCs w:val="24"/>
        </w:rPr>
        <w:t xml:space="preserve">Provide a guide to compliance with </w:t>
      </w:r>
      <w:r w:rsidR="000B49FC" w:rsidRPr="004F6F60">
        <w:rPr>
          <w:rFonts w:ascii="Arial" w:hAnsi="Arial" w:cs="Arial"/>
          <w:i/>
          <w:sz w:val="24"/>
          <w:szCs w:val="24"/>
        </w:rPr>
        <w:t>Working Together</w:t>
      </w:r>
      <w:r w:rsidR="00D5225B">
        <w:rPr>
          <w:rFonts w:ascii="Arial" w:hAnsi="Arial" w:cs="Arial"/>
          <w:i/>
          <w:sz w:val="24"/>
          <w:szCs w:val="24"/>
        </w:rPr>
        <w:t xml:space="preserve"> 2023</w:t>
      </w:r>
      <w:r w:rsidRPr="004F6F60">
        <w:rPr>
          <w:rFonts w:ascii="Arial" w:hAnsi="Arial" w:cs="Arial"/>
          <w:i/>
          <w:sz w:val="24"/>
          <w:szCs w:val="24"/>
        </w:rPr>
        <w:t xml:space="preserve"> requirements for assessment</w:t>
      </w:r>
      <w:r w:rsidR="009D2B4F" w:rsidRPr="004F6F60">
        <w:rPr>
          <w:rFonts w:ascii="Arial" w:hAnsi="Arial" w:cs="Arial"/>
          <w:i/>
          <w:sz w:val="24"/>
          <w:szCs w:val="24"/>
        </w:rPr>
        <w:t>.</w:t>
      </w:r>
    </w:p>
    <w:p w14:paraId="412F099E" w14:textId="77777777" w:rsidR="000F4636" w:rsidRPr="004F6F60" w:rsidRDefault="000F4636" w:rsidP="00AE58C7">
      <w:pPr>
        <w:shd w:val="clear" w:color="auto" w:fill="FFFFFF"/>
        <w:spacing w:after="0" w:line="240" w:lineRule="auto"/>
        <w:jc w:val="both"/>
        <w:rPr>
          <w:rFonts w:ascii="Arial" w:hAnsi="Arial" w:cs="Arial"/>
          <w:sz w:val="24"/>
          <w:szCs w:val="24"/>
        </w:rPr>
      </w:pPr>
    </w:p>
    <w:p w14:paraId="4490C2B9" w14:textId="27B46E4C" w:rsidR="000F4636" w:rsidRDefault="000F4636" w:rsidP="00AE58C7">
      <w:pPr>
        <w:shd w:val="clear" w:color="auto" w:fill="FFFFFF"/>
        <w:spacing w:after="0" w:line="240" w:lineRule="auto"/>
        <w:jc w:val="both"/>
        <w:rPr>
          <w:rFonts w:ascii="Arial" w:hAnsi="Arial" w:cs="Arial"/>
          <w:sz w:val="24"/>
          <w:szCs w:val="24"/>
        </w:rPr>
      </w:pPr>
      <w:r w:rsidRPr="00CC455E">
        <w:rPr>
          <w:rFonts w:ascii="Arial" w:hAnsi="Arial" w:cs="Arial"/>
          <w:b/>
          <w:bCs/>
          <w:sz w:val="24"/>
          <w:szCs w:val="24"/>
        </w:rPr>
        <w:t>The intention of the framework is not to be ov</w:t>
      </w:r>
      <w:r w:rsidR="00F42837" w:rsidRPr="00CC455E">
        <w:rPr>
          <w:rFonts w:ascii="Arial" w:hAnsi="Arial" w:cs="Arial"/>
          <w:b/>
          <w:bCs/>
          <w:sz w:val="24"/>
          <w:szCs w:val="24"/>
        </w:rPr>
        <w:t>erly pre</w:t>
      </w:r>
      <w:r w:rsidR="00C77768" w:rsidRPr="00CC455E">
        <w:rPr>
          <w:rFonts w:ascii="Arial" w:hAnsi="Arial" w:cs="Arial"/>
          <w:b/>
          <w:bCs/>
          <w:sz w:val="24"/>
          <w:szCs w:val="24"/>
        </w:rPr>
        <w:t>scriptive and to allow managers</w:t>
      </w:r>
      <w:r w:rsidR="00F42837" w:rsidRPr="00CC455E">
        <w:rPr>
          <w:rFonts w:ascii="Arial" w:hAnsi="Arial" w:cs="Arial"/>
          <w:b/>
          <w:bCs/>
          <w:sz w:val="24"/>
          <w:szCs w:val="24"/>
        </w:rPr>
        <w:t>/ supervisors and Social W</w:t>
      </w:r>
      <w:r w:rsidRPr="00CC455E">
        <w:rPr>
          <w:rFonts w:ascii="Arial" w:hAnsi="Arial" w:cs="Arial"/>
          <w:b/>
          <w:bCs/>
          <w:sz w:val="24"/>
          <w:szCs w:val="24"/>
        </w:rPr>
        <w:t>orkers to use their professional judgement during the assessment process.</w:t>
      </w:r>
      <w:r w:rsidRPr="004F6F60">
        <w:rPr>
          <w:rFonts w:ascii="Arial" w:hAnsi="Arial" w:cs="Arial"/>
          <w:sz w:val="24"/>
          <w:szCs w:val="24"/>
        </w:rPr>
        <w:t xml:space="preserve"> The framework is intende</w:t>
      </w:r>
      <w:r w:rsidR="002A200E" w:rsidRPr="004F6F60">
        <w:rPr>
          <w:rFonts w:ascii="Arial" w:hAnsi="Arial" w:cs="Arial"/>
          <w:sz w:val="24"/>
          <w:szCs w:val="24"/>
        </w:rPr>
        <w:t>d to be used across all of Suffolk</w:t>
      </w:r>
      <w:r w:rsidR="00666CDC" w:rsidRPr="004F6F60">
        <w:rPr>
          <w:rFonts w:ascii="Arial" w:hAnsi="Arial" w:cs="Arial"/>
          <w:sz w:val="24"/>
          <w:szCs w:val="24"/>
        </w:rPr>
        <w:t>’s statutory children’s Social C</w:t>
      </w:r>
      <w:r w:rsidR="00CB0512" w:rsidRPr="004F6F60">
        <w:rPr>
          <w:rFonts w:ascii="Arial" w:hAnsi="Arial" w:cs="Arial"/>
          <w:sz w:val="24"/>
          <w:szCs w:val="24"/>
        </w:rPr>
        <w:t>are assessments and to</w:t>
      </w:r>
      <w:r w:rsidRPr="004F6F60">
        <w:rPr>
          <w:rFonts w:ascii="Arial" w:hAnsi="Arial" w:cs="Arial"/>
          <w:sz w:val="24"/>
          <w:szCs w:val="24"/>
        </w:rPr>
        <w:t xml:space="preserve"> suppo</w:t>
      </w:r>
      <w:r w:rsidR="004B65E0" w:rsidRPr="004F6F60">
        <w:rPr>
          <w:rFonts w:ascii="Arial" w:hAnsi="Arial" w:cs="Arial"/>
          <w:sz w:val="24"/>
          <w:szCs w:val="24"/>
        </w:rPr>
        <w:t>rt</w:t>
      </w:r>
      <w:r w:rsidR="002A200E" w:rsidRPr="004F6F60">
        <w:rPr>
          <w:rFonts w:ascii="Arial" w:hAnsi="Arial" w:cs="Arial"/>
          <w:sz w:val="24"/>
          <w:szCs w:val="24"/>
        </w:rPr>
        <w:t xml:space="preserve"> the </w:t>
      </w:r>
      <w:r w:rsidR="002A200E" w:rsidRPr="004F6F60">
        <w:rPr>
          <w:rFonts w:ascii="Arial" w:hAnsi="Arial" w:cs="Arial"/>
          <w:b/>
          <w:sz w:val="24"/>
          <w:szCs w:val="24"/>
        </w:rPr>
        <w:t>Signs of Safety</w:t>
      </w:r>
      <w:r w:rsidR="00D5225B">
        <w:rPr>
          <w:rFonts w:ascii="Arial" w:hAnsi="Arial" w:cs="Arial"/>
          <w:b/>
          <w:sz w:val="24"/>
          <w:szCs w:val="24"/>
        </w:rPr>
        <w:t xml:space="preserve"> plus</w:t>
      </w:r>
      <w:r w:rsidR="00CB0512" w:rsidRPr="004F6F60">
        <w:rPr>
          <w:rFonts w:ascii="Arial" w:hAnsi="Arial" w:cs="Arial"/>
          <w:sz w:val="24"/>
          <w:szCs w:val="24"/>
        </w:rPr>
        <w:t xml:space="preserve"> (SO</w:t>
      </w:r>
      <w:r w:rsidR="00CC455E">
        <w:rPr>
          <w:rFonts w:ascii="Arial" w:hAnsi="Arial" w:cs="Arial"/>
          <w:sz w:val="24"/>
          <w:szCs w:val="24"/>
        </w:rPr>
        <w:t>S</w:t>
      </w:r>
      <w:r w:rsidR="00D5225B">
        <w:rPr>
          <w:rFonts w:ascii="Arial" w:hAnsi="Arial" w:cs="Arial"/>
          <w:sz w:val="24"/>
          <w:szCs w:val="24"/>
        </w:rPr>
        <w:t>+</w:t>
      </w:r>
      <w:r w:rsidR="00CB0512" w:rsidRPr="004F6F60">
        <w:rPr>
          <w:rFonts w:ascii="Arial" w:hAnsi="Arial" w:cs="Arial"/>
          <w:sz w:val="24"/>
          <w:szCs w:val="24"/>
        </w:rPr>
        <w:t>)</w:t>
      </w:r>
      <w:r w:rsidR="002A200E" w:rsidRPr="004F6F60">
        <w:rPr>
          <w:rFonts w:ascii="Arial" w:hAnsi="Arial" w:cs="Arial"/>
          <w:sz w:val="24"/>
          <w:szCs w:val="24"/>
        </w:rPr>
        <w:t xml:space="preserve"> </w:t>
      </w:r>
      <w:r w:rsidR="00133D77" w:rsidRPr="004F6F60">
        <w:rPr>
          <w:rFonts w:ascii="Arial" w:hAnsi="Arial" w:cs="Arial"/>
          <w:sz w:val="24"/>
          <w:szCs w:val="24"/>
        </w:rPr>
        <w:t xml:space="preserve">model </w:t>
      </w:r>
      <w:r w:rsidR="002A200E" w:rsidRPr="004F6F60">
        <w:rPr>
          <w:rFonts w:ascii="Arial" w:hAnsi="Arial" w:cs="Arial"/>
          <w:sz w:val="24"/>
          <w:szCs w:val="24"/>
        </w:rPr>
        <w:t>adopted across Suffolk</w:t>
      </w:r>
      <w:r w:rsidRPr="004F6F60">
        <w:rPr>
          <w:rFonts w:ascii="Arial" w:hAnsi="Arial" w:cs="Arial"/>
          <w:sz w:val="24"/>
          <w:szCs w:val="24"/>
        </w:rPr>
        <w:t xml:space="preserve"> </w:t>
      </w:r>
      <w:r w:rsidR="002A200E" w:rsidRPr="004F6F60">
        <w:rPr>
          <w:rFonts w:ascii="Arial" w:hAnsi="Arial" w:cs="Arial"/>
          <w:sz w:val="24"/>
          <w:szCs w:val="24"/>
        </w:rPr>
        <w:t xml:space="preserve">Children and Young </w:t>
      </w:r>
      <w:r w:rsidR="00637BC9" w:rsidRPr="004F6F60">
        <w:rPr>
          <w:rFonts w:ascii="Arial" w:hAnsi="Arial" w:cs="Arial"/>
          <w:sz w:val="24"/>
          <w:szCs w:val="24"/>
        </w:rPr>
        <w:t>People’s</w:t>
      </w:r>
      <w:r w:rsidR="002A200E" w:rsidRPr="004F6F60">
        <w:rPr>
          <w:rFonts w:ascii="Arial" w:hAnsi="Arial" w:cs="Arial"/>
          <w:sz w:val="24"/>
          <w:szCs w:val="24"/>
        </w:rPr>
        <w:t xml:space="preserve"> Services</w:t>
      </w:r>
      <w:r w:rsidRPr="004F6F60">
        <w:rPr>
          <w:rFonts w:ascii="Arial" w:hAnsi="Arial" w:cs="Arial"/>
          <w:sz w:val="24"/>
          <w:szCs w:val="24"/>
        </w:rPr>
        <w:t xml:space="preserve">. </w:t>
      </w:r>
    </w:p>
    <w:p w14:paraId="7A7BBA8A" w14:textId="77777777" w:rsidR="00BC4365" w:rsidRDefault="00BC4365" w:rsidP="00AE58C7">
      <w:pPr>
        <w:shd w:val="clear" w:color="auto" w:fill="FFFFFF"/>
        <w:spacing w:after="0" w:line="240" w:lineRule="auto"/>
        <w:jc w:val="both"/>
        <w:rPr>
          <w:rFonts w:ascii="Arial" w:hAnsi="Arial" w:cs="Arial"/>
          <w:sz w:val="24"/>
          <w:szCs w:val="24"/>
        </w:rPr>
      </w:pPr>
    </w:p>
    <w:p w14:paraId="677CE896" w14:textId="77777777" w:rsidR="00465DE0" w:rsidRPr="004F6F60" w:rsidRDefault="00465DE0" w:rsidP="001357A2">
      <w:pPr>
        <w:shd w:val="clear" w:color="auto" w:fill="FFFFFF"/>
        <w:spacing w:after="120" w:line="240" w:lineRule="auto"/>
        <w:jc w:val="both"/>
        <w:rPr>
          <w:rFonts w:ascii="Arial" w:hAnsi="Arial" w:cs="Arial"/>
          <w:b/>
          <w:sz w:val="24"/>
          <w:szCs w:val="24"/>
        </w:rPr>
      </w:pPr>
      <w:r w:rsidRPr="004F6F60">
        <w:rPr>
          <w:rFonts w:ascii="Arial" w:hAnsi="Arial" w:cs="Arial"/>
          <w:b/>
          <w:sz w:val="24"/>
          <w:szCs w:val="24"/>
        </w:rPr>
        <w:t>Quality of Assessments</w:t>
      </w:r>
    </w:p>
    <w:p w14:paraId="3DF3B8BB" w14:textId="6A6E322B" w:rsidR="00361C8B" w:rsidRPr="004F6F60" w:rsidRDefault="000F4636" w:rsidP="00AE58C7">
      <w:pPr>
        <w:shd w:val="clear" w:color="auto" w:fill="FFFFFF"/>
        <w:spacing w:after="0" w:line="240" w:lineRule="auto"/>
        <w:jc w:val="both"/>
        <w:rPr>
          <w:rFonts w:ascii="Arial" w:hAnsi="Arial" w:cs="Arial"/>
          <w:sz w:val="24"/>
          <w:szCs w:val="24"/>
        </w:rPr>
      </w:pPr>
      <w:r w:rsidRPr="004F6F60">
        <w:rPr>
          <w:rFonts w:ascii="Arial" w:hAnsi="Arial" w:cs="Arial"/>
          <w:sz w:val="24"/>
          <w:szCs w:val="24"/>
        </w:rPr>
        <w:t>Thi</w:t>
      </w:r>
      <w:r w:rsidR="00BF6150" w:rsidRPr="004F6F60">
        <w:rPr>
          <w:rFonts w:ascii="Arial" w:hAnsi="Arial" w:cs="Arial"/>
          <w:sz w:val="24"/>
          <w:szCs w:val="24"/>
        </w:rPr>
        <w:t>s Social Work</w:t>
      </w:r>
      <w:r w:rsidR="00361C8B" w:rsidRPr="004F6F60">
        <w:rPr>
          <w:rFonts w:ascii="Arial" w:hAnsi="Arial" w:cs="Arial"/>
          <w:sz w:val="24"/>
          <w:szCs w:val="24"/>
        </w:rPr>
        <w:t xml:space="preserve"> A</w:t>
      </w:r>
      <w:r w:rsidR="00886199" w:rsidRPr="004F6F60">
        <w:rPr>
          <w:rFonts w:ascii="Arial" w:hAnsi="Arial" w:cs="Arial"/>
          <w:sz w:val="24"/>
          <w:szCs w:val="24"/>
        </w:rPr>
        <w:t>ssessment F</w:t>
      </w:r>
      <w:r w:rsidRPr="004F6F60">
        <w:rPr>
          <w:rFonts w:ascii="Arial" w:hAnsi="Arial" w:cs="Arial"/>
          <w:sz w:val="24"/>
          <w:szCs w:val="24"/>
        </w:rPr>
        <w:t xml:space="preserve">ramework promotes high quality effective assessments, leading </w:t>
      </w:r>
      <w:r w:rsidRPr="00CC455E">
        <w:rPr>
          <w:rFonts w:ascii="Arial" w:hAnsi="Arial" w:cs="Arial"/>
          <w:sz w:val="24"/>
          <w:szCs w:val="24"/>
        </w:rPr>
        <w:t>to</w:t>
      </w:r>
      <w:r w:rsidR="0071464C" w:rsidRPr="00CC455E">
        <w:rPr>
          <w:rFonts w:ascii="Arial" w:hAnsi="Arial" w:cs="Arial"/>
          <w:sz w:val="24"/>
          <w:szCs w:val="24"/>
        </w:rPr>
        <w:t xml:space="preserve"> sustainable</w:t>
      </w:r>
      <w:r w:rsidRPr="00CC455E">
        <w:rPr>
          <w:rFonts w:ascii="Arial" w:hAnsi="Arial" w:cs="Arial"/>
          <w:sz w:val="24"/>
          <w:szCs w:val="24"/>
        </w:rPr>
        <w:t xml:space="preserve"> </w:t>
      </w:r>
      <w:r w:rsidRPr="004F6F60">
        <w:rPr>
          <w:rFonts w:ascii="Arial" w:hAnsi="Arial" w:cs="Arial"/>
          <w:sz w:val="24"/>
          <w:szCs w:val="24"/>
        </w:rPr>
        <w:t xml:space="preserve">purposeful plans and interventions, which are developed through meaningful relationships with children, their families and those involved with them. </w:t>
      </w:r>
    </w:p>
    <w:p w14:paraId="4A02A989" w14:textId="77777777" w:rsidR="00C77768" w:rsidRPr="004F6F60" w:rsidRDefault="00C77768" w:rsidP="00AE58C7">
      <w:pPr>
        <w:shd w:val="clear" w:color="auto" w:fill="FFFFFF"/>
        <w:spacing w:after="0" w:line="240" w:lineRule="auto"/>
        <w:jc w:val="both"/>
        <w:rPr>
          <w:rFonts w:ascii="Arial" w:hAnsi="Arial" w:cs="Arial"/>
          <w:sz w:val="24"/>
          <w:szCs w:val="24"/>
        </w:rPr>
      </w:pPr>
    </w:p>
    <w:p w14:paraId="632ED12C" w14:textId="30F1A5CF" w:rsidR="00BE3C7D" w:rsidRPr="004F6F60" w:rsidRDefault="00E5480F" w:rsidP="001357A2">
      <w:pPr>
        <w:shd w:val="clear" w:color="auto" w:fill="FFFFFF"/>
        <w:spacing w:after="120" w:line="240" w:lineRule="auto"/>
        <w:jc w:val="both"/>
        <w:rPr>
          <w:rFonts w:ascii="Arial" w:hAnsi="Arial" w:cs="Arial"/>
          <w:b/>
          <w:i/>
          <w:sz w:val="24"/>
          <w:szCs w:val="24"/>
          <w:u w:val="single"/>
        </w:rPr>
      </w:pPr>
      <w:r w:rsidRPr="004F6F60">
        <w:rPr>
          <w:rFonts w:ascii="Arial" w:hAnsi="Arial" w:cs="Arial"/>
          <w:sz w:val="24"/>
          <w:szCs w:val="24"/>
        </w:rPr>
        <w:t xml:space="preserve">Turney et al 2011 </w:t>
      </w:r>
      <w:r w:rsidR="00BE3C7D" w:rsidRPr="004F6F60">
        <w:rPr>
          <w:rFonts w:ascii="Arial" w:hAnsi="Arial" w:cs="Arial"/>
          <w:sz w:val="24"/>
          <w:szCs w:val="24"/>
        </w:rPr>
        <w:t>observe</w:t>
      </w:r>
      <w:r w:rsidR="001357A2">
        <w:rPr>
          <w:rFonts w:ascii="Arial" w:hAnsi="Arial" w:cs="Arial"/>
          <w:sz w:val="24"/>
          <w:szCs w:val="24"/>
        </w:rPr>
        <w:t>:</w:t>
      </w:r>
    </w:p>
    <w:p w14:paraId="161B6E1D" w14:textId="02CEA928" w:rsidR="00BE3C7D" w:rsidRDefault="00BE3C7D" w:rsidP="000F101A">
      <w:pPr>
        <w:numPr>
          <w:ilvl w:val="0"/>
          <w:numId w:val="29"/>
        </w:numPr>
        <w:shd w:val="clear" w:color="auto" w:fill="FFFFFF"/>
        <w:spacing w:after="0" w:line="240" w:lineRule="auto"/>
        <w:jc w:val="both"/>
        <w:rPr>
          <w:rFonts w:ascii="Arial" w:hAnsi="Arial" w:cs="Arial"/>
          <w:i/>
          <w:iCs/>
          <w:sz w:val="24"/>
          <w:szCs w:val="24"/>
        </w:rPr>
      </w:pPr>
      <w:r w:rsidRPr="004F6F60">
        <w:rPr>
          <w:rFonts w:ascii="Arial" w:hAnsi="Arial" w:cs="Arial"/>
          <w:sz w:val="24"/>
          <w:szCs w:val="24"/>
        </w:rPr>
        <w:t>“</w:t>
      </w:r>
      <w:r w:rsidRPr="004F6F60">
        <w:rPr>
          <w:rFonts w:ascii="Arial" w:hAnsi="Arial" w:cs="Arial"/>
          <w:i/>
          <w:iCs/>
          <w:sz w:val="24"/>
          <w:szCs w:val="24"/>
        </w:rPr>
        <w:t>Whilst it is not always straightforward to show good outcomes for children necessarily follow good assessments, there is certainly evidence to support the link –</w:t>
      </w:r>
      <w:r w:rsidR="00B600D5" w:rsidRPr="004F6F60">
        <w:rPr>
          <w:rFonts w:ascii="Arial" w:hAnsi="Arial" w:cs="Arial"/>
          <w:i/>
          <w:iCs/>
          <w:sz w:val="24"/>
          <w:szCs w:val="24"/>
        </w:rPr>
        <w:t xml:space="preserve"> </w:t>
      </w:r>
      <w:r w:rsidRPr="004F6F60">
        <w:rPr>
          <w:rFonts w:ascii="Arial" w:hAnsi="Arial" w:cs="Arial"/>
          <w:i/>
          <w:iCs/>
          <w:sz w:val="24"/>
          <w:szCs w:val="24"/>
        </w:rPr>
        <w:t>and conversely, to demonstrate that bad assessments are likely to be associated with worse outcomes</w:t>
      </w:r>
      <w:r w:rsidR="001357A2">
        <w:rPr>
          <w:rFonts w:ascii="Arial" w:hAnsi="Arial" w:cs="Arial"/>
          <w:i/>
          <w:iCs/>
          <w:sz w:val="24"/>
          <w:szCs w:val="24"/>
        </w:rPr>
        <w:t>.</w:t>
      </w:r>
      <w:r w:rsidRPr="004F6F60">
        <w:rPr>
          <w:rFonts w:ascii="Arial" w:hAnsi="Arial" w:cs="Arial"/>
          <w:i/>
          <w:iCs/>
          <w:sz w:val="24"/>
          <w:szCs w:val="24"/>
        </w:rPr>
        <w:t>”</w:t>
      </w:r>
    </w:p>
    <w:p w14:paraId="4D3C0E77" w14:textId="77777777" w:rsidR="000F101A" w:rsidRPr="004F6F60" w:rsidRDefault="000F101A" w:rsidP="000F101A">
      <w:pPr>
        <w:shd w:val="clear" w:color="auto" w:fill="FFFFFF"/>
        <w:spacing w:after="0" w:line="240" w:lineRule="auto"/>
        <w:ind w:left="720"/>
        <w:jc w:val="both"/>
        <w:rPr>
          <w:rFonts w:ascii="Arial" w:hAnsi="Arial" w:cs="Arial"/>
          <w:i/>
          <w:iCs/>
          <w:sz w:val="24"/>
          <w:szCs w:val="24"/>
        </w:rPr>
      </w:pPr>
    </w:p>
    <w:p w14:paraId="355BFBF1" w14:textId="4172C1F4" w:rsidR="00BE3C7D" w:rsidRPr="00C43C82" w:rsidRDefault="00BE3C7D" w:rsidP="00707B6D">
      <w:pPr>
        <w:shd w:val="clear" w:color="auto" w:fill="FFFFFF"/>
        <w:spacing w:after="120" w:line="240" w:lineRule="auto"/>
        <w:jc w:val="both"/>
        <w:rPr>
          <w:rFonts w:ascii="Arial" w:hAnsi="Arial" w:cs="Arial"/>
          <w:b/>
          <w:bCs/>
          <w:sz w:val="24"/>
          <w:szCs w:val="24"/>
        </w:rPr>
      </w:pPr>
      <w:r w:rsidRPr="00C43C82">
        <w:rPr>
          <w:rFonts w:ascii="Arial" w:hAnsi="Arial" w:cs="Arial"/>
          <w:b/>
          <w:bCs/>
          <w:sz w:val="24"/>
          <w:szCs w:val="24"/>
        </w:rPr>
        <w:t xml:space="preserve">Poor quality </w:t>
      </w:r>
      <w:r w:rsidR="00562082" w:rsidRPr="00C43C82">
        <w:rPr>
          <w:rFonts w:ascii="Arial" w:hAnsi="Arial" w:cs="Arial"/>
          <w:b/>
          <w:bCs/>
          <w:sz w:val="24"/>
          <w:szCs w:val="24"/>
        </w:rPr>
        <w:t>assessments</w:t>
      </w:r>
    </w:p>
    <w:p w14:paraId="24DD293D" w14:textId="6A518347" w:rsidR="00BE3C7D" w:rsidRPr="004F6F60" w:rsidRDefault="00BE3C7D" w:rsidP="001357A2">
      <w:pPr>
        <w:numPr>
          <w:ilvl w:val="0"/>
          <w:numId w:val="29"/>
        </w:numPr>
        <w:shd w:val="clear" w:color="auto" w:fill="FFFFFF"/>
        <w:spacing w:after="120" w:line="240" w:lineRule="auto"/>
        <w:jc w:val="both"/>
        <w:rPr>
          <w:rFonts w:ascii="Arial" w:hAnsi="Arial" w:cs="Arial"/>
          <w:sz w:val="24"/>
          <w:szCs w:val="24"/>
        </w:rPr>
      </w:pPr>
      <w:r w:rsidRPr="004F6F60">
        <w:rPr>
          <w:rFonts w:ascii="Arial" w:hAnsi="Arial" w:cs="Arial"/>
          <w:sz w:val="24"/>
          <w:szCs w:val="24"/>
        </w:rPr>
        <w:t>Gaps and inaccuracies in data</w:t>
      </w:r>
      <w:r w:rsidR="001357A2">
        <w:rPr>
          <w:rFonts w:ascii="Arial" w:hAnsi="Arial" w:cs="Arial"/>
          <w:sz w:val="24"/>
          <w:szCs w:val="24"/>
        </w:rPr>
        <w:t>.</w:t>
      </w:r>
    </w:p>
    <w:p w14:paraId="5383D716" w14:textId="542635AD" w:rsidR="00BE3C7D" w:rsidRPr="004F6F60" w:rsidRDefault="00BE3C7D" w:rsidP="001357A2">
      <w:pPr>
        <w:numPr>
          <w:ilvl w:val="0"/>
          <w:numId w:val="29"/>
        </w:numPr>
        <w:shd w:val="clear" w:color="auto" w:fill="FFFFFF"/>
        <w:spacing w:after="120" w:line="240" w:lineRule="auto"/>
        <w:jc w:val="both"/>
        <w:rPr>
          <w:rFonts w:ascii="Arial" w:hAnsi="Arial" w:cs="Arial"/>
          <w:sz w:val="24"/>
          <w:szCs w:val="24"/>
        </w:rPr>
      </w:pPr>
      <w:r w:rsidRPr="004F6F60">
        <w:rPr>
          <w:rFonts w:ascii="Arial" w:hAnsi="Arial" w:cs="Arial"/>
          <w:sz w:val="24"/>
          <w:szCs w:val="24"/>
        </w:rPr>
        <w:t>Description rather than analysis</w:t>
      </w:r>
      <w:r w:rsidR="001357A2">
        <w:rPr>
          <w:rFonts w:ascii="Arial" w:hAnsi="Arial" w:cs="Arial"/>
          <w:sz w:val="24"/>
          <w:szCs w:val="24"/>
        </w:rPr>
        <w:t>.</w:t>
      </w:r>
    </w:p>
    <w:p w14:paraId="03DF3D3D" w14:textId="1403C826" w:rsidR="00BE3C7D" w:rsidRDefault="00BE3C7D" w:rsidP="000F101A">
      <w:pPr>
        <w:numPr>
          <w:ilvl w:val="0"/>
          <w:numId w:val="29"/>
        </w:numPr>
        <w:shd w:val="clear" w:color="auto" w:fill="FFFFFF"/>
        <w:spacing w:after="0" w:line="240" w:lineRule="auto"/>
        <w:jc w:val="both"/>
        <w:rPr>
          <w:rFonts w:ascii="Arial" w:hAnsi="Arial" w:cs="Arial"/>
          <w:sz w:val="24"/>
          <w:szCs w:val="24"/>
        </w:rPr>
      </w:pPr>
      <w:r w:rsidRPr="004F6F60">
        <w:rPr>
          <w:rFonts w:ascii="Arial" w:hAnsi="Arial" w:cs="Arial"/>
          <w:sz w:val="24"/>
          <w:szCs w:val="24"/>
        </w:rPr>
        <w:t>Little or no indication of child's views</w:t>
      </w:r>
      <w:r w:rsidR="001357A2">
        <w:rPr>
          <w:rFonts w:ascii="Arial" w:hAnsi="Arial" w:cs="Arial"/>
          <w:sz w:val="24"/>
          <w:szCs w:val="24"/>
        </w:rPr>
        <w:t>.</w:t>
      </w:r>
    </w:p>
    <w:p w14:paraId="702206E9" w14:textId="77777777" w:rsidR="000F101A" w:rsidRPr="004F6F60" w:rsidRDefault="000F101A" w:rsidP="000F101A">
      <w:pPr>
        <w:shd w:val="clear" w:color="auto" w:fill="FFFFFF"/>
        <w:spacing w:after="0" w:line="240" w:lineRule="auto"/>
        <w:ind w:left="720"/>
        <w:jc w:val="both"/>
        <w:rPr>
          <w:rFonts w:ascii="Arial" w:hAnsi="Arial" w:cs="Arial"/>
          <w:sz w:val="24"/>
          <w:szCs w:val="24"/>
        </w:rPr>
      </w:pPr>
    </w:p>
    <w:p w14:paraId="263D0343" w14:textId="6A87799E" w:rsidR="00BE3C7D" w:rsidRPr="00562082" w:rsidRDefault="00BE3C7D" w:rsidP="00707B6D">
      <w:pPr>
        <w:shd w:val="clear" w:color="auto" w:fill="FFFFFF"/>
        <w:spacing w:after="120" w:line="240" w:lineRule="auto"/>
        <w:jc w:val="both"/>
        <w:rPr>
          <w:rFonts w:ascii="Arial" w:hAnsi="Arial" w:cs="Arial"/>
          <w:b/>
          <w:bCs/>
          <w:sz w:val="24"/>
          <w:szCs w:val="24"/>
        </w:rPr>
      </w:pPr>
      <w:r w:rsidRPr="00562082">
        <w:rPr>
          <w:rFonts w:ascii="Arial" w:hAnsi="Arial" w:cs="Arial"/>
          <w:b/>
          <w:bCs/>
          <w:sz w:val="24"/>
          <w:szCs w:val="24"/>
        </w:rPr>
        <w:t xml:space="preserve">Good quality </w:t>
      </w:r>
      <w:r w:rsidR="00562082" w:rsidRPr="00562082">
        <w:rPr>
          <w:rFonts w:ascii="Arial" w:hAnsi="Arial" w:cs="Arial"/>
          <w:b/>
          <w:bCs/>
          <w:sz w:val="24"/>
          <w:szCs w:val="24"/>
        </w:rPr>
        <w:t>assessments</w:t>
      </w:r>
    </w:p>
    <w:p w14:paraId="0DB2DA5D" w14:textId="0B20C3DB" w:rsidR="00BE3C7D" w:rsidRPr="004F6F60" w:rsidRDefault="00BE3C7D" w:rsidP="001357A2">
      <w:pPr>
        <w:numPr>
          <w:ilvl w:val="0"/>
          <w:numId w:val="29"/>
        </w:numPr>
        <w:shd w:val="clear" w:color="auto" w:fill="FFFFFF"/>
        <w:spacing w:after="120" w:line="240" w:lineRule="auto"/>
        <w:jc w:val="both"/>
        <w:rPr>
          <w:rFonts w:ascii="Arial" w:hAnsi="Arial" w:cs="Arial"/>
          <w:sz w:val="24"/>
          <w:szCs w:val="24"/>
        </w:rPr>
      </w:pPr>
      <w:r w:rsidRPr="004F6F60">
        <w:rPr>
          <w:rFonts w:ascii="Arial" w:hAnsi="Arial" w:cs="Arial"/>
          <w:sz w:val="24"/>
          <w:szCs w:val="24"/>
        </w:rPr>
        <w:t>Child remains central</w:t>
      </w:r>
      <w:r w:rsidR="001357A2">
        <w:rPr>
          <w:rFonts w:ascii="Arial" w:hAnsi="Arial" w:cs="Arial"/>
          <w:sz w:val="24"/>
          <w:szCs w:val="24"/>
        </w:rPr>
        <w:t>.</w:t>
      </w:r>
    </w:p>
    <w:p w14:paraId="216FDE08" w14:textId="03065C30" w:rsidR="00BE3C7D" w:rsidRPr="004F6F60" w:rsidRDefault="00BE3C7D" w:rsidP="001357A2">
      <w:pPr>
        <w:numPr>
          <w:ilvl w:val="0"/>
          <w:numId w:val="29"/>
        </w:numPr>
        <w:shd w:val="clear" w:color="auto" w:fill="FFFFFF"/>
        <w:spacing w:after="120" w:line="240" w:lineRule="auto"/>
        <w:jc w:val="both"/>
        <w:rPr>
          <w:rFonts w:ascii="Arial" w:hAnsi="Arial" w:cs="Arial"/>
          <w:sz w:val="24"/>
          <w:szCs w:val="24"/>
        </w:rPr>
      </w:pPr>
      <w:r w:rsidRPr="004F6F60">
        <w:rPr>
          <w:rFonts w:ascii="Arial" w:hAnsi="Arial" w:cs="Arial"/>
          <w:sz w:val="24"/>
          <w:szCs w:val="24"/>
        </w:rPr>
        <w:t>Full, concise, relevant, accurate data</w:t>
      </w:r>
      <w:r w:rsidR="001357A2">
        <w:rPr>
          <w:rFonts w:ascii="Arial" w:hAnsi="Arial" w:cs="Arial"/>
          <w:sz w:val="24"/>
          <w:szCs w:val="24"/>
        </w:rPr>
        <w:t>.</w:t>
      </w:r>
    </w:p>
    <w:p w14:paraId="5BA58DE1" w14:textId="260B56AF" w:rsidR="00BE3C7D" w:rsidRPr="00735E5C" w:rsidRDefault="00BE3C7D" w:rsidP="001357A2">
      <w:pPr>
        <w:numPr>
          <w:ilvl w:val="0"/>
          <w:numId w:val="29"/>
        </w:numPr>
        <w:shd w:val="clear" w:color="auto" w:fill="FFFFFF"/>
        <w:spacing w:after="120" w:line="240" w:lineRule="auto"/>
        <w:jc w:val="both"/>
        <w:rPr>
          <w:rFonts w:ascii="Arial" w:hAnsi="Arial" w:cs="Arial"/>
          <w:sz w:val="24"/>
          <w:szCs w:val="24"/>
        </w:rPr>
      </w:pPr>
      <w:r w:rsidRPr="00735E5C">
        <w:rPr>
          <w:rFonts w:ascii="Arial" w:hAnsi="Arial" w:cs="Arial"/>
          <w:sz w:val="24"/>
          <w:szCs w:val="24"/>
        </w:rPr>
        <w:t>Chronology and/or family/social history</w:t>
      </w:r>
      <w:r w:rsidR="001357A2">
        <w:rPr>
          <w:rFonts w:ascii="Arial" w:hAnsi="Arial" w:cs="Arial"/>
          <w:sz w:val="24"/>
          <w:szCs w:val="24"/>
        </w:rPr>
        <w:t>.</w:t>
      </w:r>
    </w:p>
    <w:p w14:paraId="7940DAAF" w14:textId="3904DC3D" w:rsidR="00BE3C7D" w:rsidRPr="00735E5C" w:rsidRDefault="008C661B" w:rsidP="001357A2">
      <w:pPr>
        <w:numPr>
          <w:ilvl w:val="0"/>
          <w:numId w:val="29"/>
        </w:numPr>
        <w:shd w:val="clear" w:color="auto" w:fill="FFFFFF"/>
        <w:spacing w:after="120" w:line="240" w:lineRule="auto"/>
        <w:jc w:val="both"/>
        <w:rPr>
          <w:rFonts w:ascii="Arial" w:hAnsi="Arial" w:cs="Arial"/>
          <w:sz w:val="24"/>
          <w:szCs w:val="24"/>
        </w:rPr>
      </w:pPr>
      <w:r w:rsidRPr="008C661B">
        <w:rPr>
          <w:rFonts w:ascii="Arial" w:hAnsi="Arial" w:cs="Arial"/>
          <w:sz w:val="24"/>
          <w:szCs w:val="24"/>
        </w:rPr>
        <w:t>Relevant</w:t>
      </w:r>
      <w:r w:rsidRPr="008C661B">
        <w:rPr>
          <w:rFonts w:ascii="Arial" w:hAnsi="Arial" w:cs="Arial"/>
          <w:color w:val="FF0000"/>
          <w:sz w:val="24"/>
          <w:szCs w:val="24"/>
        </w:rPr>
        <w:t xml:space="preserve"> </w:t>
      </w:r>
      <w:r>
        <w:rPr>
          <w:rFonts w:ascii="Arial" w:hAnsi="Arial" w:cs="Arial"/>
          <w:sz w:val="24"/>
          <w:szCs w:val="24"/>
        </w:rPr>
        <w:t>i</w:t>
      </w:r>
      <w:r w:rsidR="00BE3C7D" w:rsidRPr="00735E5C">
        <w:rPr>
          <w:rFonts w:ascii="Arial" w:hAnsi="Arial" w:cs="Arial"/>
          <w:sz w:val="24"/>
          <w:szCs w:val="24"/>
        </w:rPr>
        <w:t>nfo</w:t>
      </w:r>
      <w:r>
        <w:rPr>
          <w:rFonts w:ascii="Arial" w:hAnsi="Arial" w:cs="Arial"/>
          <w:sz w:val="24"/>
          <w:szCs w:val="24"/>
        </w:rPr>
        <w:t>rmation</w:t>
      </w:r>
      <w:r w:rsidR="00BE3C7D" w:rsidRPr="00735E5C">
        <w:rPr>
          <w:rFonts w:ascii="Arial" w:hAnsi="Arial" w:cs="Arial"/>
          <w:sz w:val="24"/>
          <w:szCs w:val="24"/>
        </w:rPr>
        <w:t xml:space="preserve"> from range of sources</w:t>
      </w:r>
      <w:r w:rsidR="001357A2">
        <w:rPr>
          <w:rFonts w:ascii="Arial" w:hAnsi="Arial" w:cs="Arial"/>
          <w:sz w:val="24"/>
          <w:szCs w:val="24"/>
        </w:rPr>
        <w:t>.</w:t>
      </w:r>
    </w:p>
    <w:p w14:paraId="481265A2" w14:textId="2B37C730" w:rsidR="00BE3C7D" w:rsidRPr="00735E5C" w:rsidRDefault="00BE3C7D" w:rsidP="00AE58C7">
      <w:pPr>
        <w:numPr>
          <w:ilvl w:val="0"/>
          <w:numId w:val="29"/>
        </w:numPr>
        <w:shd w:val="clear" w:color="auto" w:fill="FFFFFF"/>
        <w:spacing w:after="0" w:line="240" w:lineRule="auto"/>
        <w:jc w:val="both"/>
        <w:rPr>
          <w:rFonts w:ascii="Arial" w:hAnsi="Arial" w:cs="Arial"/>
          <w:sz w:val="24"/>
          <w:szCs w:val="24"/>
        </w:rPr>
      </w:pPr>
      <w:r w:rsidRPr="00735E5C">
        <w:rPr>
          <w:rFonts w:ascii="Arial" w:hAnsi="Arial" w:cs="Arial"/>
          <w:sz w:val="24"/>
          <w:szCs w:val="24"/>
        </w:rPr>
        <w:t>Analysis links clearly with recorded info</w:t>
      </w:r>
      <w:r w:rsidR="00886199" w:rsidRPr="00735E5C">
        <w:rPr>
          <w:rFonts w:ascii="Arial" w:hAnsi="Arial" w:cs="Arial"/>
          <w:sz w:val="24"/>
          <w:szCs w:val="24"/>
        </w:rPr>
        <w:t>rmation</w:t>
      </w:r>
      <w:r w:rsidRPr="00735E5C">
        <w:rPr>
          <w:rFonts w:ascii="Arial" w:hAnsi="Arial" w:cs="Arial"/>
          <w:sz w:val="24"/>
          <w:szCs w:val="24"/>
        </w:rPr>
        <w:t xml:space="preserve"> and plans</w:t>
      </w:r>
      <w:r w:rsidR="001357A2">
        <w:rPr>
          <w:rFonts w:ascii="Arial" w:hAnsi="Arial" w:cs="Arial"/>
          <w:sz w:val="24"/>
          <w:szCs w:val="24"/>
        </w:rPr>
        <w:t>.</w:t>
      </w:r>
    </w:p>
    <w:p w14:paraId="04D1CDA6" w14:textId="359B84FC" w:rsidR="00BE3C7D" w:rsidRDefault="00BE3C7D" w:rsidP="00162C9A">
      <w:pPr>
        <w:shd w:val="clear" w:color="auto" w:fill="FFFFFF"/>
        <w:spacing w:after="0" w:line="240" w:lineRule="auto"/>
        <w:jc w:val="both"/>
        <w:rPr>
          <w:rFonts w:ascii="Arial" w:hAnsi="Arial" w:cs="Arial"/>
          <w:i/>
          <w:iCs/>
          <w:sz w:val="24"/>
          <w:szCs w:val="24"/>
        </w:rPr>
      </w:pPr>
    </w:p>
    <w:p w14:paraId="2A4998A8" w14:textId="77777777" w:rsidR="00162C9A" w:rsidRPr="00BE3C7D" w:rsidRDefault="00162C9A" w:rsidP="00162C9A">
      <w:pPr>
        <w:shd w:val="clear" w:color="auto" w:fill="FFFFFF"/>
        <w:spacing w:after="0" w:line="240" w:lineRule="auto"/>
        <w:jc w:val="both"/>
        <w:rPr>
          <w:rFonts w:ascii="Arial" w:hAnsi="Arial" w:cs="Arial"/>
          <w:i/>
          <w:iCs/>
          <w:sz w:val="24"/>
          <w:szCs w:val="24"/>
        </w:rPr>
      </w:pPr>
    </w:p>
    <w:p w14:paraId="7FCB0BF4" w14:textId="15E13815" w:rsidR="00E5480F" w:rsidRPr="00BC4365" w:rsidRDefault="00E5480F" w:rsidP="001357A2">
      <w:pPr>
        <w:shd w:val="clear" w:color="auto" w:fill="FFFFFF"/>
        <w:spacing w:after="120" w:line="240" w:lineRule="auto"/>
        <w:jc w:val="both"/>
        <w:rPr>
          <w:rFonts w:ascii="Arial" w:hAnsi="Arial" w:cs="Arial"/>
          <w:b/>
          <w:color w:val="FF0000"/>
          <w:sz w:val="24"/>
          <w:szCs w:val="24"/>
        </w:rPr>
      </w:pPr>
      <w:r w:rsidRPr="00C77768">
        <w:rPr>
          <w:rFonts w:ascii="Arial" w:hAnsi="Arial" w:cs="Arial"/>
          <w:b/>
          <w:sz w:val="24"/>
          <w:szCs w:val="24"/>
        </w:rPr>
        <w:t>Learning from c</w:t>
      </w:r>
      <w:r w:rsidR="009A1912" w:rsidRPr="00C77768">
        <w:rPr>
          <w:rFonts w:ascii="Arial" w:hAnsi="Arial" w:cs="Arial"/>
          <w:b/>
          <w:sz w:val="24"/>
          <w:szCs w:val="24"/>
        </w:rPr>
        <w:t>ustomer feedback</w:t>
      </w:r>
      <w:r w:rsidRPr="00C77768">
        <w:rPr>
          <w:rFonts w:ascii="Arial" w:hAnsi="Arial" w:cs="Arial"/>
          <w:b/>
          <w:sz w:val="24"/>
          <w:szCs w:val="24"/>
        </w:rPr>
        <w:t>, complaints, audits, serious case reviews and Ofsted inspections</w:t>
      </w:r>
    </w:p>
    <w:p w14:paraId="2B9687C1" w14:textId="6C53B885" w:rsidR="00B868B7" w:rsidRDefault="00157A0E" w:rsidP="001357A2">
      <w:pPr>
        <w:shd w:val="clear" w:color="auto" w:fill="FFFFFF"/>
        <w:spacing w:after="120" w:line="240" w:lineRule="auto"/>
        <w:jc w:val="both"/>
        <w:rPr>
          <w:rFonts w:ascii="Arial" w:hAnsi="Arial" w:cs="Arial"/>
          <w:sz w:val="24"/>
          <w:szCs w:val="24"/>
        </w:rPr>
      </w:pPr>
      <w:r w:rsidRPr="00157A0E">
        <w:rPr>
          <w:rFonts w:ascii="Arial" w:hAnsi="Arial" w:cs="Arial"/>
          <w:sz w:val="24"/>
          <w:szCs w:val="24"/>
          <w:u w:val="single"/>
        </w:rPr>
        <w:t>Customer f</w:t>
      </w:r>
      <w:r w:rsidR="00E5480F" w:rsidRPr="00157A0E">
        <w:rPr>
          <w:rFonts w:ascii="Arial" w:hAnsi="Arial" w:cs="Arial"/>
          <w:sz w:val="24"/>
          <w:szCs w:val="24"/>
          <w:u w:val="single"/>
        </w:rPr>
        <w:t>eedback</w:t>
      </w:r>
      <w:r w:rsidR="00E5480F">
        <w:rPr>
          <w:rFonts w:ascii="Arial" w:hAnsi="Arial" w:cs="Arial"/>
          <w:sz w:val="24"/>
          <w:szCs w:val="24"/>
        </w:rPr>
        <w:t xml:space="preserve"> </w:t>
      </w:r>
      <w:r w:rsidR="009A1912">
        <w:rPr>
          <w:rFonts w:ascii="Arial" w:hAnsi="Arial" w:cs="Arial"/>
          <w:sz w:val="24"/>
          <w:szCs w:val="24"/>
        </w:rPr>
        <w:t>within Suffolk</w:t>
      </w:r>
      <w:r w:rsidR="008E6BFB">
        <w:rPr>
          <w:rFonts w:ascii="Arial" w:hAnsi="Arial" w:cs="Arial"/>
          <w:sz w:val="24"/>
          <w:szCs w:val="24"/>
        </w:rPr>
        <w:t xml:space="preserve"> regarding </w:t>
      </w:r>
      <w:r w:rsidR="009A1912">
        <w:rPr>
          <w:rFonts w:ascii="Arial" w:hAnsi="Arial" w:cs="Arial"/>
          <w:sz w:val="24"/>
          <w:szCs w:val="24"/>
        </w:rPr>
        <w:t>experience of the assessment process has frequently been complimentary in many aspects</w:t>
      </w:r>
      <w:r w:rsidR="00B868B7">
        <w:rPr>
          <w:rFonts w:ascii="Arial" w:hAnsi="Arial" w:cs="Arial"/>
          <w:sz w:val="24"/>
          <w:szCs w:val="24"/>
        </w:rPr>
        <w:t xml:space="preserve"> (including good explanations, general support and respectful listening/interactions etc)</w:t>
      </w:r>
      <w:r w:rsidR="009A1912">
        <w:rPr>
          <w:rFonts w:ascii="Arial" w:hAnsi="Arial" w:cs="Arial"/>
          <w:sz w:val="24"/>
          <w:szCs w:val="24"/>
        </w:rPr>
        <w:t xml:space="preserve"> but it has also indicated factors that need attention </w:t>
      </w:r>
      <w:r w:rsidR="00D5225B">
        <w:rPr>
          <w:rFonts w:ascii="Arial" w:hAnsi="Arial" w:cs="Arial"/>
          <w:sz w:val="24"/>
          <w:szCs w:val="24"/>
        </w:rPr>
        <w:t>to</w:t>
      </w:r>
      <w:r w:rsidR="009A1912">
        <w:rPr>
          <w:rFonts w:ascii="Arial" w:hAnsi="Arial" w:cs="Arial"/>
          <w:sz w:val="24"/>
          <w:szCs w:val="24"/>
        </w:rPr>
        <w:t xml:space="preserve"> support the building of relationships, trust</w:t>
      </w:r>
      <w:r w:rsidR="00E5480F">
        <w:rPr>
          <w:rFonts w:ascii="Arial" w:hAnsi="Arial" w:cs="Arial"/>
          <w:sz w:val="24"/>
          <w:szCs w:val="24"/>
        </w:rPr>
        <w:t xml:space="preserve">, </w:t>
      </w:r>
      <w:r w:rsidR="009A1912">
        <w:rPr>
          <w:rFonts w:ascii="Arial" w:hAnsi="Arial" w:cs="Arial"/>
          <w:sz w:val="24"/>
          <w:szCs w:val="24"/>
        </w:rPr>
        <w:t>understanding</w:t>
      </w:r>
      <w:r w:rsidR="008E6BFB">
        <w:rPr>
          <w:rFonts w:ascii="Arial" w:hAnsi="Arial" w:cs="Arial"/>
          <w:sz w:val="24"/>
          <w:szCs w:val="24"/>
        </w:rPr>
        <w:t xml:space="preserve"> and engagement.</w:t>
      </w:r>
    </w:p>
    <w:p w14:paraId="48E2B12F" w14:textId="407A4CC6" w:rsidR="00C87EAF" w:rsidRDefault="00B868B7" w:rsidP="001357A2">
      <w:pPr>
        <w:numPr>
          <w:ilvl w:val="0"/>
          <w:numId w:val="29"/>
        </w:numPr>
        <w:shd w:val="clear" w:color="auto" w:fill="FFFFFF"/>
        <w:spacing w:after="120" w:line="240" w:lineRule="auto"/>
        <w:jc w:val="both"/>
        <w:rPr>
          <w:rFonts w:ascii="Arial" w:hAnsi="Arial" w:cs="Arial"/>
          <w:sz w:val="24"/>
          <w:szCs w:val="24"/>
        </w:rPr>
      </w:pPr>
      <w:r w:rsidRPr="00C87EAF">
        <w:rPr>
          <w:rFonts w:ascii="Arial" w:hAnsi="Arial" w:cs="Arial"/>
          <w:sz w:val="24"/>
          <w:szCs w:val="24"/>
        </w:rPr>
        <w:t>Explanation of the assessment process is important and Suffolk</w:t>
      </w:r>
      <w:r w:rsidR="00BF6150" w:rsidRPr="00C87EAF">
        <w:rPr>
          <w:rFonts w:ascii="Arial" w:hAnsi="Arial" w:cs="Arial"/>
          <w:sz w:val="24"/>
          <w:szCs w:val="24"/>
        </w:rPr>
        <w:t xml:space="preserve"> has a</w:t>
      </w:r>
      <w:r w:rsidR="00D5225B">
        <w:rPr>
          <w:rFonts w:ascii="Arial" w:hAnsi="Arial" w:cs="Arial"/>
          <w:sz w:val="24"/>
          <w:szCs w:val="24"/>
        </w:rPr>
        <w:t>n</w:t>
      </w:r>
      <w:r w:rsidR="00E5480F" w:rsidRPr="00C87EAF">
        <w:rPr>
          <w:rFonts w:ascii="Arial" w:hAnsi="Arial" w:cs="Arial"/>
          <w:sz w:val="24"/>
          <w:szCs w:val="24"/>
        </w:rPr>
        <w:t xml:space="preserve"> </w:t>
      </w:r>
      <w:r w:rsidR="00D5225B">
        <w:rPr>
          <w:rFonts w:ascii="Arial" w:hAnsi="Arial" w:cs="Arial"/>
          <w:sz w:val="24"/>
          <w:szCs w:val="24"/>
        </w:rPr>
        <w:t>a</w:t>
      </w:r>
      <w:r w:rsidR="00E5480F" w:rsidRPr="00C87EAF">
        <w:rPr>
          <w:rFonts w:ascii="Arial" w:hAnsi="Arial" w:cs="Arial"/>
          <w:sz w:val="24"/>
          <w:szCs w:val="24"/>
        </w:rPr>
        <w:t xml:space="preserve">ssessment </w:t>
      </w:r>
      <w:r w:rsidR="00D5225B">
        <w:rPr>
          <w:rFonts w:ascii="Arial" w:hAnsi="Arial" w:cs="Arial"/>
          <w:sz w:val="24"/>
          <w:szCs w:val="24"/>
        </w:rPr>
        <w:t>p</w:t>
      </w:r>
      <w:r w:rsidR="00E5480F" w:rsidRPr="00C87EAF">
        <w:rPr>
          <w:rFonts w:ascii="Arial" w:hAnsi="Arial" w:cs="Arial"/>
          <w:sz w:val="24"/>
          <w:szCs w:val="24"/>
        </w:rPr>
        <w:t>ack to ensure families are well informed.</w:t>
      </w:r>
    </w:p>
    <w:p w14:paraId="3BB42926" w14:textId="77777777" w:rsidR="00B868B7" w:rsidRPr="00C87EAF" w:rsidRDefault="00157A0E" w:rsidP="001357A2">
      <w:pPr>
        <w:numPr>
          <w:ilvl w:val="0"/>
          <w:numId w:val="29"/>
        </w:numPr>
        <w:shd w:val="clear" w:color="auto" w:fill="FFFFFF"/>
        <w:spacing w:after="120" w:line="240" w:lineRule="auto"/>
        <w:jc w:val="both"/>
        <w:rPr>
          <w:rFonts w:ascii="Arial" w:hAnsi="Arial" w:cs="Arial"/>
          <w:sz w:val="24"/>
          <w:szCs w:val="24"/>
        </w:rPr>
      </w:pPr>
      <w:r w:rsidRPr="00C87EAF">
        <w:rPr>
          <w:rFonts w:ascii="Arial" w:hAnsi="Arial" w:cs="Arial"/>
          <w:sz w:val="24"/>
          <w:szCs w:val="24"/>
        </w:rPr>
        <w:t>A</w:t>
      </w:r>
      <w:r w:rsidR="00B868B7" w:rsidRPr="00C87EAF">
        <w:rPr>
          <w:rFonts w:ascii="Arial" w:hAnsi="Arial" w:cs="Arial"/>
          <w:sz w:val="24"/>
          <w:szCs w:val="24"/>
        </w:rPr>
        <w:t>ccuracy of data, including spelling of names and addresses etc</w:t>
      </w:r>
      <w:r w:rsidR="00C77768">
        <w:rPr>
          <w:rFonts w:ascii="Arial" w:hAnsi="Arial" w:cs="Arial"/>
          <w:sz w:val="24"/>
          <w:szCs w:val="24"/>
        </w:rPr>
        <w:t>.</w:t>
      </w:r>
      <w:r w:rsidR="00B868B7" w:rsidRPr="00C87EAF">
        <w:rPr>
          <w:rFonts w:ascii="Arial" w:hAnsi="Arial" w:cs="Arial"/>
          <w:sz w:val="24"/>
          <w:szCs w:val="24"/>
        </w:rPr>
        <w:t xml:space="preserve"> is c</w:t>
      </w:r>
      <w:r w:rsidR="00886199" w:rsidRPr="00C87EAF">
        <w:rPr>
          <w:rFonts w:ascii="Arial" w:hAnsi="Arial" w:cs="Arial"/>
          <w:sz w:val="24"/>
          <w:szCs w:val="24"/>
        </w:rPr>
        <w:t>rucial and inaccuracies can lead to</w:t>
      </w:r>
      <w:r w:rsidR="00B868B7" w:rsidRPr="00C87EAF">
        <w:rPr>
          <w:rFonts w:ascii="Arial" w:hAnsi="Arial" w:cs="Arial"/>
          <w:sz w:val="24"/>
          <w:szCs w:val="24"/>
        </w:rPr>
        <w:t xml:space="preserve"> very serious data protection breach consequences – for the customers` well-being</w:t>
      </w:r>
      <w:r w:rsidR="00E64D3E" w:rsidRPr="00C87EAF">
        <w:rPr>
          <w:rFonts w:ascii="Arial" w:hAnsi="Arial" w:cs="Arial"/>
          <w:sz w:val="24"/>
          <w:szCs w:val="24"/>
        </w:rPr>
        <w:t>,</w:t>
      </w:r>
      <w:r w:rsidR="00C7504C" w:rsidRPr="00C87EAF">
        <w:rPr>
          <w:rFonts w:ascii="Arial" w:hAnsi="Arial" w:cs="Arial"/>
          <w:sz w:val="24"/>
          <w:szCs w:val="24"/>
        </w:rPr>
        <w:t xml:space="preserve"> confidence </w:t>
      </w:r>
      <w:r w:rsidR="00B868B7" w:rsidRPr="00C87EAF">
        <w:rPr>
          <w:rFonts w:ascii="Arial" w:hAnsi="Arial" w:cs="Arial"/>
          <w:sz w:val="24"/>
          <w:szCs w:val="24"/>
        </w:rPr>
        <w:t>reputation of the service and potential fines.</w:t>
      </w:r>
    </w:p>
    <w:p w14:paraId="099B5ED0" w14:textId="327FDA24" w:rsidR="00681C57" w:rsidRDefault="005A79D8"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Using plain and simple</w:t>
      </w:r>
      <w:r w:rsidR="00B868B7">
        <w:rPr>
          <w:rFonts w:ascii="Arial" w:hAnsi="Arial" w:cs="Arial"/>
          <w:sz w:val="24"/>
          <w:szCs w:val="24"/>
        </w:rPr>
        <w:t xml:space="preserve"> language, to promote understanding</w:t>
      </w:r>
      <w:r w:rsidR="00681C57">
        <w:rPr>
          <w:rFonts w:ascii="Arial" w:hAnsi="Arial" w:cs="Arial"/>
          <w:sz w:val="24"/>
          <w:szCs w:val="24"/>
        </w:rPr>
        <w:t xml:space="preserve"> – avoiding jargon or value laden terms wi</w:t>
      </w:r>
      <w:r w:rsidR="000A4D59">
        <w:rPr>
          <w:rFonts w:ascii="Arial" w:hAnsi="Arial" w:cs="Arial"/>
          <w:sz w:val="24"/>
          <w:szCs w:val="24"/>
        </w:rPr>
        <w:t>thout associated evidence etc</w:t>
      </w:r>
      <w:r w:rsidR="00C77768">
        <w:rPr>
          <w:rFonts w:ascii="Arial" w:hAnsi="Arial" w:cs="Arial"/>
          <w:sz w:val="24"/>
          <w:szCs w:val="24"/>
        </w:rPr>
        <w:t>.</w:t>
      </w:r>
      <w:r w:rsidR="000A4D59">
        <w:rPr>
          <w:rFonts w:ascii="Arial" w:hAnsi="Arial" w:cs="Arial"/>
          <w:sz w:val="24"/>
          <w:szCs w:val="24"/>
        </w:rPr>
        <w:t xml:space="preserve"> (</w:t>
      </w:r>
      <w:r w:rsidR="00681C57">
        <w:rPr>
          <w:rFonts w:ascii="Arial" w:hAnsi="Arial" w:cs="Arial"/>
          <w:sz w:val="24"/>
          <w:szCs w:val="24"/>
        </w:rPr>
        <w:t>S</w:t>
      </w:r>
      <w:r w:rsidR="00D5225B">
        <w:rPr>
          <w:rFonts w:ascii="Arial" w:hAnsi="Arial" w:cs="Arial"/>
          <w:sz w:val="24"/>
          <w:szCs w:val="24"/>
        </w:rPr>
        <w:t>OS+</w:t>
      </w:r>
      <w:r w:rsidR="00681C57">
        <w:rPr>
          <w:rFonts w:ascii="Arial" w:hAnsi="Arial" w:cs="Arial"/>
          <w:sz w:val="24"/>
          <w:szCs w:val="24"/>
        </w:rPr>
        <w:t xml:space="preserve"> promotes such awareness).</w:t>
      </w:r>
    </w:p>
    <w:p w14:paraId="0F8E7408" w14:textId="113B8EAD" w:rsidR="00CE2B4F" w:rsidRPr="00A3682F" w:rsidRDefault="0059271B" w:rsidP="003C5B99">
      <w:pPr>
        <w:pStyle w:val="ListParagraph"/>
        <w:numPr>
          <w:ilvl w:val="0"/>
          <w:numId w:val="29"/>
        </w:numPr>
        <w:spacing w:after="0" w:line="240" w:lineRule="auto"/>
        <w:contextualSpacing w:val="0"/>
        <w:rPr>
          <w:rFonts w:ascii="Arial" w:hAnsi="Arial" w:cs="Arial"/>
          <w:sz w:val="24"/>
          <w:szCs w:val="24"/>
        </w:rPr>
      </w:pPr>
      <w:r w:rsidRPr="00A3682F">
        <w:rPr>
          <w:rFonts w:ascii="Arial" w:hAnsi="Arial" w:cs="Arial"/>
          <w:sz w:val="24"/>
          <w:szCs w:val="24"/>
        </w:rPr>
        <w:t xml:space="preserve">Ensuring that families and their network who have disabilities or long-term conditions receive additional support to enable them to engage with social work assessments. (Reasonable adjustments). </w:t>
      </w:r>
    </w:p>
    <w:p w14:paraId="28911A65" w14:textId="77777777" w:rsidR="00E6450F" w:rsidRDefault="00681C57"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Custom</w:t>
      </w:r>
      <w:r w:rsidR="00E6450F">
        <w:rPr>
          <w:rFonts w:ascii="Arial" w:hAnsi="Arial" w:cs="Arial"/>
          <w:sz w:val="24"/>
          <w:szCs w:val="24"/>
        </w:rPr>
        <w:t>ers value face to face feedback and</w:t>
      </w:r>
      <w:r>
        <w:rPr>
          <w:rFonts w:ascii="Arial" w:hAnsi="Arial" w:cs="Arial"/>
          <w:sz w:val="24"/>
          <w:szCs w:val="24"/>
        </w:rPr>
        <w:t xml:space="preserve"> the addressing of problems and needs during the assessment</w:t>
      </w:r>
      <w:r w:rsidR="00E6450F">
        <w:rPr>
          <w:rFonts w:ascii="Arial" w:hAnsi="Arial" w:cs="Arial"/>
          <w:sz w:val="24"/>
          <w:szCs w:val="24"/>
        </w:rPr>
        <w:t>.</w:t>
      </w:r>
    </w:p>
    <w:p w14:paraId="61AE5D72" w14:textId="40ED6D0D" w:rsidR="00E5480F" w:rsidRPr="004F6F60" w:rsidRDefault="00E6450F" w:rsidP="00AE58C7">
      <w:pPr>
        <w:numPr>
          <w:ilvl w:val="0"/>
          <w:numId w:val="29"/>
        </w:numPr>
        <w:shd w:val="clear" w:color="auto" w:fill="FFFFFF"/>
        <w:spacing w:after="0" w:line="240" w:lineRule="auto"/>
        <w:jc w:val="both"/>
        <w:rPr>
          <w:rFonts w:ascii="Arial" w:hAnsi="Arial" w:cs="Arial"/>
          <w:sz w:val="24"/>
          <w:szCs w:val="24"/>
        </w:rPr>
      </w:pPr>
      <w:r w:rsidRPr="004F6F60">
        <w:rPr>
          <w:rFonts w:ascii="Arial" w:hAnsi="Arial" w:cs="Arial"/>
          <w:sz w:val="24"/>
          <w:szCs w:val="24"/>
        </w:rPr>
        <w:t>P</w:t>
      </w:r>
      <w:r w:rsidR="00681C57" w:rsidRPr="004F6F60">
        <w:rPr>
          <w:rFonts w:ascii="Arial" w:hAnsi="Arial" w:cs="Arial"/>
          <w:sz w:val="24"/>
          <w:szCs w:val="24"/>
        </w:rPr>
        <w:t xml:space="preserve">ractitioners </w:t>
      </w:r>
      <w:r w:rsidR="00BF6150" w:rsidRPr="004F6F60">
        <w:rPr>
          <w:rFonts w:ascii="Arial" w:hAnsi="Arial" w:cs="Arial"/>
          <w:sz w:val="24"/>
          <w:szCs w:val="24"/>
        </w:rPr>
        <w:t>should</w:t>
      </w:r>
      <w:r w:rsidRPr="004F6F60">
        <w:rPr>
          <w:rFonts w:ascii="Arial" w:hAnsi="Arial" w:cs="Arial"/>
          <w:sz w:val="24"/>
          <w:szCs w:val="24"/>
        </w:rPr>
        <w:t xml:space="preserve"> be </w:t>
      </w:r>
      <w:r w:rsidR="00681C57" w:rsidRPr="004F6F60">
        <w:rPr>
          <w:rFonts w:ascii="Arial" w:hAnsi="Arial" w:cs="Arial"/>
          <w:sz w:val="24"/>
          <w:szCs w:val="24"/>
        </w:rPr>
        <w:t xml:space="preserve">alert to potential issues of confidentiality regarding </w:t>
      </w:r>
      <w:r w:rsidR="00D5225B">
        <w:rPr>
          <w:rFonts w:ascii="Arial" w:hAnsi="Arial" w:cs="Arial"/>
          <w:sz w:val="24"/>
          <w:szCs w:val="24"/>
        </w:rPr>
        <w:t>third</w:t>
      </w:r>
      <w:r w:rsidR="00681C57" w:rsidRPr="004F6F60">
        <w:rPr>
          <w:rFonts w:ascii="Arial" w:hAnsi="Arial" w:cs="Arial"/>
          <w:sz w:val="24"/>
          <w:szCs w:val="24"/>
        </w:rPr>
        <w:t xml:space="preserve"> party informatio</w:t>
      </w:r>
      <w:r w:rsidR="00D5225B">
        <w:rPr>
          <w:rFonts w:ascii="Arial" w:hAnsi="Arial" w:cs="Arial"/>
          <w:sz w:val="24"/>
          <w:szCs w:val="24"/>
        </w:rPr>
        <w:t xml:space="preserve">n </w:t>
      </w:r>
      <w:r w:rsidRPr="004F6F60">
        <w:rPr>
          <w:rFonts w:ascii="Arial" w:hAnsi="Arial" w:cs="Arial"/>
          <w:sz w:val="24"/>
          <w:szCs w:val="24"/>
        </w:rPr>
        <w:t>and the possible need for redacting prior to circulating copies of completed assessments</w:t>
      </w:r>
      <w:r w:rsidR="00681C57" w:rsidRPr="004F6F60">
        <w:rPr>
          <w:rFonts w:ascii="Arial" w:hAnsi="Arial" w:cs="Arial"/>
          <w:sz w:val="24"/>
          <w:szCs w:val="24"/>
        </w:rPr>
        <w:t>.</w:t>
      </w:r>
      <w:r w:rsidR="00B868B7" w:rsidRPr="004F6F60">
        <w:rPr>
          <w:rFonts w:ascii="Arial" w:hAnsi="Arial" w:cs="Arial"/>
          <w:sz w:val="24"/>
          <w:szCs w:val="24"/>
        </w:rPr>
        <w:t xml:space="preserve"> </w:t>
      </w:r>
    </w:p>
    <w:p w14:paraId="7943C690" w14:textId="77777777" w:rsidR="00E5480F" w:rsidRPr="004F6F60" w:rsidRDefault="00E5480F" w:rsidP="00AE58C7">
      <w:pPr>
        <w:shd w:val="clear" w:color="auto" w:fill="FFFFFF"/>
        <w:spacing w:after="0" w:line="240" w:lineRule="auto"/>
        <w:jc w:val="both"/>
        <w:rPr>
          <w:rFonts w:ascii="Arial" w:hAnsi="Arial" w:cs="Arial"/>
          <w:sz w:val="24"/>
          <w:szCs w:val="24"/>
        </w:rPr>
      </w:pPr>
    </w:p>
    <w:p w14:paraId="38256E96" w14:textId="43BAD813" w:rsidR="00E64D3E" w:rsidRPr="004F6F60" w:rsidRDefault="00E5480F" w:rsidP="001357A2">
      <w:pPr>
        <w:shd w:val="clear" w:color="auto" w:fill="FFFFFF"/>
        <w:spacing w:after="120" w:line="240" w:lineRule="auto"/>
        <w:jc w:val="both"/>
        <w:rPr>
          <w:rFonts w:ascii="Arial" w:hAnsi="Arial" w:cs="Arial"/>
          <w:sz w:val="24"/>
          <w:szCs w:val="24"/>
        </w:rPr>
      </w:pPr>
      <w:r w:rsidRPr="00CC455E">
        <w:rPr>
          <w:rFonts w:ascii="Arial" w:hAnsi="Arial" w:cs="Arial"/>
          <w:sz w:val="24"/>
          <w:szCs w:val="24"/>
        </w:rPr>
        <w:t>Learning from serious case reviews, county a</w:t>
      </w:r>
      <w:r w:rsidR="003B6A72" w:rsidRPr="00CC455E">
        <w:rPr>
          <w:rFonts w:ascii="Arial" w:hAnsi="Arial" w:cs="Arial"/>
          <w:sz w:val="24"/>
          <w:szCs w:val="24"/>
        </w:rPr>
        <w:t>udit</w:t>
      </w:r>
      <w:r w:rsidR="00076D84">
        <w:rPr>
          <w:rFonts w:ascii="Arial" w:hAnsi="Arial" w:cs="Arial"/>
          <w:sz w:val="24"/>
          <w:szCs w:val="24"/>
        </w:rPr>
        <w:t xml:space="preserve"> findings</w:t>
      </w:r>
      <w:r w:rsidR="003B6A72" w:rsidRPr="00CC455E">
        <w:rPr>
          <w:rFonts w:ascii="Arial" w:hAnsi="Arial" w:cs="Arial"/>
          <w:sz w:val="24"/>
          <w:szCs w:val="24"/>
        </w:rPr>
        <w:t xml:space="preserve"> and inspections</w:t>
      </w:r>
      <w:r w:rsidR="003B6A72" w:rsidRPr="004F6F60">
        <w:rPr>
          <w:rFonts w:ascii="Arial" w:hAnsi="Arial" w:cs="Arial"/>
          <w:sz w:val="24"/>
          <w:szCs w:val="24"/>
        </w:rPr>
        <w:t xml:space="preserve"> highlight</w:t>
      </w:r>
      <w:r w:rsidR="00157A0E" w:rsidRPr="004F6F60">
        <w:rPr>
          <w:rFonts w:ascii="Arial" w:hAnsi="Arial" w:cs="Arial"/>
          <w:sz w:val="24"/>
          <w:szCs w:val="24"/>
        </w:rPr>
        <w:t>s</w:t>
      </w:r>
      <w:r w:rsidRPr="004F6F60">
        <w:rPr>
          <w:rFonts w:ascii="Arial" w:hAnsi="Arial" w:cs="Arial"/>
          <w:sz w:val="24"/>
          <w:szCs w:val="24"/>
        </w:rPr>
        <w:t xml:space="preserve"> issues to address within the assessment process,</w:t>
      </w:r>
      <w:r w:rsidR="00E64D3E" w:rsidRPr="004F6F60">
        <w:rPr>
          <w:rFonts w:ascii="Arial" w:hAnsi="Arial" w:cs="Arial"/>
          <w:sz w:val="24"/>
          <w:szCs w:val="24"/>
        </w:rPr>
        <w:t xml:space="preserve"> including</w:t>
      </w:r>
      <w:r w:rsidR="001357A2">
        <w:rPr>
          <w:rFonts w:ascii="Arial" w:hAnsi="Arial" w:cs="Arial"/>
          <w:sz w:val="24"/>
          <w:szCs w:val="24"/>
        </w:rPr>
        <w:t>:</w:t>
      </w:r>
    </w:p>
    <w:p w14:paraId="0F10361B" w14:textId="1520A0F6" w:rsidR="00E64D3E" w:rsidRPr="004F6F6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I</w:t>
      </w:r>
      <w:r w:rsidR="003442E5" w:rsidRPr="004F6F60">
        <w:rPr>
          <w:rFonts w:ascii="Arial" w:hAnsi="Arial" w:cs="Arial"/>
          <w:sz w:val="24"/>
          <w:szCs w:val="24"/>
        </w:rPr>
        <w:t>dentifying and res</w:t>
      </w:r>
      <w:r w:rsidR="00E64D3E" w:rsidRPr="004F6F60">
        <w:rPr>
          <w:rFonts w:ascii="Arial" w:hAnsi="Arial" w:cs="Arial"/>
          <w:sz w:val="24"/>
          <w:szCs w:val="24"/>
        </w:rPr>
        <w:t xml:space="preserve">ponding to matters </w:t>
      </w:r>
      <w:r w:rsidR="004A7FFD" w:rsidRPr="004F6F60">
        <w:rPr>
          <w:rFonts w:ascii="Arial" w:hAnsi="Arial" w:cs="Arial"/>
          <w:sz w:val="24"/>
          <w:szCs w:val="24"/>
        </w:rPr>
        <w:t xml:space="preserve">of </w:t>
      </w:r>
      <w:r w:rsidR="00807A58" w:rsidRPr="004F6F60">
        <w:rPr>
          <w:rFonts w:ascii="Arial" w:hAnsi="Arial" w:cs="Arial"/>
          <w:sz w:val="24"/>
          <w:szCs w:val="24"/>
        </w:rPr>
        <w:t>identity,</w:t>
      </w:r>
      <w:r w:rsidR="00F434FC">
        <w:rPr>
          <w:rFonts w:ascii="Arial" w:hAnsi="Arial" w:cs="Arial"/>
          <w:sz w:val="24"/>
          <w:szCs w:val="24"/>
        </w:rPr>
        <w:t xml:space="preserve"> </w:t>
      </w:r>
      <w:r w:rsidR="004A7FFD" w:rsidRPr="004F6F60">
        <w:rPr>
          <w:rFonts w:ascii="Arial" w:hAnsi="Arial" w:cs="Arial"/>
          <w:sz w:val="24"/>
          <w:szCs w:val="24"/>
        </w:rPr>
        <w:t>diversity</w:t>
      </w:r>
      <w:r w:rsidR="00807A58" w:rsidRPr="004F6F60">
        <w:rPr>
          <w:rFonts w:ascii="Arial" w:hAnsi="Arial" w:cs="Arial"/>
          <w:sz w:val="24"/>
          <w:szCs w:val="24"/>
        </w:rPr>
        <w:t>,</w:t>
      </w:r>
      <w:r w:rsidR="00F434FC">
        <w:rPr>
          <w:rFonts w:ascii="Arial" w:hAnsi="Arial" w:cs="Arial"/>
          <w:sz w:val="24"/>
          <w:szCs w:val="24"/>
        </w:rPr>
        <w:t xml:space="preserve"> </w:t>
      </w:r>
      <w:r w:rsidR="00807A58" w:rsidRPr="004F6F60">
        <w:rPr>
          <w:rFonts w:ascii="Arial" w:hAnsi="Arial" w:cs="Arial"/>
          <w:sz w:val="24"/>
          <w:szCs w:val="24"/>
        </w:rPr>
        <w:t>culture and potential discrimination</w:t>
      </w:r>
      <w:r>
        <w:rPr>
          <w:rFonts w:ascii="Arial" w:hAnsi="Arial" w:cs="Arial"/>
          <w:sz w:val="24"/>
          <w:szCs w:val="24"/>
        </w:rPr>
        <w:t>.</w:t>
      </w:r>
    </w:p>
    <w:p w14:paraId="7BF85377" w14:textId="16674F55" w:rsidR="00E64D3E" w:rsidRPr="004F6F6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T</w:t>
      </w:r>
      <w:r w:rsidR="003442E5" w:rsidRPr="004F6F60">
        <w:rPr>
          <w:rFonts w:ascii="Arial" w:hAnsi="Arial" w:cs="Arial"/>
          <w:sz w:val="24"/>
          <w:szCs w:val="24"/>
        </w:rPr>
        <w:t>he significance of family histo</w:t>
      </w:r>
      <w:r w:rsidR="00E64D3E" w:rsidRPr="004F6F60">
        <w:rPr>
          <w:rFonts w:ascii="Arial" w:hAnsi="Arial" w:cs="Arial"/>
          <w:sz w:val="24"/>
          <w:szCs w:val="24"/>
        </w:rPr>
        <w:t>ry</w:t>
      </w:r>
      <w:r w:rsidR="002375AE" w:rsidRPr="004F6F60">
        <w:rPr>
          <w:rFonts w:ascii="Arial" w:hAnsi="Arial" w:cs="Arial"/>
          <w:sz w:val="24"/>
          <w:szCs w:val="24"/>
        </w:rPr>
        <w:t xml:space="preserve"> of children </w:t>
      </w:r>
      <w:r w:rsidR="000B49FC" w:rsidRPr="004F6F60">
        <w:rPr>
          <w:rFonts w:ascii="Arial" w:hAnsi="Arial" w:cs="Arial"/>
          <w:sz w:val="24"/>
          <w:szCs w:val="24"/>
        </w:rPr>
        <w:t>and parents (</w:t>
      </w:r>
      <w:r w:rsidR="00BF6150" w:rsidRPr="004F6F60">
        <w:rPr>
          <w:rFonts w:ascii="Arial" w:hAnsi="Arial" w:cs="Arial"/>
          <w:sz w:val="24"/>
          <w:szCs w:val="24"/>
        </w:rPr>
        <w:t>chronologies</w:t>
      </w:r>
      <w:r w:rsidR="00A408A4" w:rsidRPr="004F6F60">
        <w:rPr>
          <w:rFonts w:ascii="Arial" w:hAnsi="Arial" w:cs="Arial"/>
          <w:sz w:val="24"/>
          <w:szCs w:val="24"/>
        </w:rPr>
        <w:t xml:space="preserve">) </w:t>
      </w:r>
      <w:r w:rsidR="00E64D3E" w:rsidRPr="004F6F60">
        <w:rPr>
          <w:rFonts w:ascii="Arial" w:hAnsi="Arial" w:cs="Arial"/>
          <w:sz w:val="24"/>
          <w:szCs w:val="24"/>
        </w:rPr>
        <w:t>and multi-agency information</w:t>
      </w:r>
      <w:r>
        <w:rPr>
          <w:rFonts w:ascii="Arial" w:hAnsi="Arial" w:cs="Arial"/>
          <w:sz w:val="24"/>
          <w:szCs w:val="24"/>
        </w:rPr>
        <w:t>.</w:t>
      </w:r>
      <w:r w:rsidR="003442E5" w:rsidRPr="004F6F60">
        <w:rPr>
          <w:rFonts w:ascii="Arial" w:hAnsi="Arial" w:cs="Arial"/>
          <w:sz w:val="24"/>
          <w:szCs w:val="24"/>
        </w:rPr>
        <w:t xml:space="preserve"> </w:t>
      </w:r>
    </w:p>
    <w:p w14:paraId="00A6FC23" w14:textId="768B4EBC" w:rsidR="00E64D3E" w:rsidRPr="00EA420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T</w:t>
      </w:r>
      <w:r w:rsidR="003442E5" w:rsidRPr="004F6F60">
        <w:rPr>
          <w:rFonts w:ascii="Arial" w:hAnsi="Arial" w:cs="Arial"/>
          <w:sz w:val="24"/>
          <w:szCs w:val="24"/>
        </w:rPr>
        <w:t>he</w:t>
      </w:r>
      <w:r w:rsidR="00E64D3E" w:rsidRPr="004F6F60">
        <w:rPr>
          <w:rFonts w:ascii="Arial" w:hAnsi="Arial" w:cs="Arial"/>
          <w:sz w:val="24"/>
          <w:szCs w:val="24"/>
        </w:rPr>
        <w:t xml:space="preserve"> need to include </w:t>
      </w:r>
      <w:r w:rsidR="003E1435" w:rsidRPr="004F6F60">
        <w:rPr>
          <w:rFonts w:ascii="Arial" w:hAnsi="Arial" w:cs="Arial"/>
          <w:sz w:val="24"/>
          <w:szCs w:val="24"/>
        </w:rPr>
        <w:t>“</w:t>
      </w:r>
      <w:r w:rsidR="00E64D3E" w:rsidRPr="004F6F60">
        <w:rPr>
          <w:rFonts w:ascii="Arial" w:hAnsi="Arial" w:cs="Arial"/>
          <w:sz w:val="24"/>
          <w:szCs w:val="24"/>
        </w:rPr>
        <w:t>absent</w:t>
      </w:r>
      <w:r w:rsidR="003E1435" w:rsidRPr="004F6F60">
        <w:rPr>
          <w:rFonts w:ascii="Arial" w:hAnsi="Arial" w:cs="Arial"/>
          <w:sz w:val="24"/>
          <w:szCs w:val="24"/>
        </w:rPr>
        <w:t>”</w:t>
      </w:r>
      <w:r w:rsidR="00E64D3E" w:rsidRPr="004F6F60">
        <w:rPr>
          <w:rFonts w:ascii="Arial" w:hAnsi="Arial" w:cs="Arial"/>
          <w:sz w:val="24"/>
          <w:szCs w:val="24"/>
        </w:rPr>
        <w:t xml:space="preserve"> parents</w:t>
      </w:r>
      <w:r w:rsidR="008C661B">
        <w:rPr>
          <w:rFonts w:ascii="Arial" w:hAnsi="Arial" w:cs="Arial"/>
          <w:sz w:val="24"/>
          <w:szCs w:val="24"/>
        </w:rPr>
        <w:t xml:space="preserve"> </w:t>
      </w:r>
      <w:r w:rsidR="008C661B" w:rsidRPr="00EA4200">
        <w:rPr>
          <w:rFonts w:ascii="Arial" w:hAnsi="Arial" w:cs="Arial"/>
          <w:sz w:val="24"/>
          <w:szCs w:val="24"/>
        </w:rPr>
        <w:t>or parents, often fathers who appear on the periphery of the family.</w:t>
      </w:r>
      <w:r w:rsidR="003442E5" w:rsidRPr="00EA4200">
        <w:rPr>
          <w:rFonts w:ascii="Arial" w:hAnsi="Arial" w:cs="Arial"/>
          <w:sz w:val="24"/>
          <w:szCs w:val="24"/>
        </w:rPr>
        <w:t xml:space="preserve"> </w:t>
      </w:r>
    </w:p>
    <w:p w14:paraId="21238097" w14:textId="66816CC4" w:rsidR="00E64D3E" w:rsidRPr="004F6F6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E</w:t>
      </w:r>
      <w:r w:rsidR="003442E5" w:rsidRPr="004F6F60">
        <w:rPr>
          <w:rFonts w:ascii="Arial" w:hAnsi="Arial" w:cs="Arial"/>
          <w:sz w:val="24"/>
          <w:szCs w:val="24"/>
        </w:rPr>
        <w:t>vidence based</w:t>
      </w:r>
      <w:r w:rsidR="003E1435" w:rsidRPr="004F6F60">
        <w:rPr>
          <w:rFonts w:ascii="Arial" w:hAnsi="Arial" w:cs="Arial"/>
          <w:sz w:val="24"/>
          <w:szCs w:val="24"/>
        </w:rPr>
        <w:t>, research aware</w:t>
      </w:r>
      <w:r w:rsidR="003442E5" w:rsidRPr="004F6F60">
        <w:rPr>
          <w:rFonts w:ascii="Arial" w:hAnsi="Arial" w:cs="Arial"/>
          <w:sz w:val="24"/>
          <w:szCs w:val="24"/>
        </w:rPr>
        <w:t xml:space="preserve"> a</w:t>
      </w:r>
      <w:r w:rsidR="00E64D3E" w:rsidRPr="004F6F60">
        <w:rPr>
          <w:rFonts w:ascii="Arial" w:hAnsi="Arial" w:cs="Arial"/>
          <w:sz w:val="24"/>
          <w:szCs w:val="24"/>
        </w:rPr>
        <w:t>nalyses</w:t>
      </w:r>
      <w:r w:rsidR="003E1435" w:rsidRPr="004F6F60">
        <w:rPr>
          <w:rFonts w:ascii="Arial" w:hAnsi="Arial" w:cs="Arial"/>
          <w:sz w:val="24"/>
          <w:szCs w:val="24"/>
        </w:rPr>
        <w:t>,</w:t>
      </w:r>
      <w:r w:rsidR="00E64D3E" w:rsidRPr="004F6F60">
        <w:rPr>
          <w:rFonts w:ascii="Arial" w:hAnsi="Arial" w:cs="Arial"/>
          <w:sz w:val="24"/>
          <w:szCs w:val="24"/>
        </w:rPr>
        <w:t xml:space="preserve"> identifying risks/needs</w:t>
      </w:r>
      <w:r w:rsidR="00886199" w:rsidRPr="004F6F60">
        <w:rPr>
          <w:rFonts w:ascii="Arial" w:hAnsi="Arial" w:cs="Arial"/>
          <w:sz w:val="24"/>
          <w:szCs w:val="24"/>
        </w:rPr>
        <w:t>/strengths and resilience factors</w:t>
      </w:r>
      <w:r>
        <w:rPr>
          <w:rFonts w:ascii="Arial" w:hAnsi="Arial" w:cs="Arial"/>
          <w:sz w:val="24"/>
          <w:szCs w:val="24"/>
        </w:rPr>
        <w:t>.</w:t>
      </w:r>
      <w:r w:rsidR="003442E5" w:rsidRPr="004F6F60">
        <w:rPr>
          <w:rFonts w:ascii="Arial" w:hAnsi="Arial" w:cs="Arial"/>
          <w:sz w:val="24"/>
          <w:szCs w:val="24"/>
        </w:rPr>
        <w:t xml:space="preserve"> </w:t>
      </w:r>
    </w:p>
    <w:p w14:paraId="6A08EB55" w14:textId="17D73EC6" w:rsidR="00BF6150" w:rsidRPr="004F6F6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The n</w:t>
      </w:r>
      <w:r w:rsidR="00BF6150" w:rsidRPr="004F6F60">
        <w:rPr>
          <w:rFonts w:ascii="Arial" w:hAnsi="Arial" w:cs="Arial"/>
          <w:sz w:val="24"/>
          <w:szCs w:val="24"/>
        </w:rPr>
        <w:t>eed to consider and evidence any special educat</w:t>
      </w:r>
      <w:r w:rsidR="00AB2FEC" w:rsidRPr="004F6F60">
        <w:rPr>
          <w:rFonts w:ascii="Arial" w:hAnsi="Arial" w:cs="Arial"/>
          <w:sz w:val="24"/>
          <w:szCs w:val="24"/>
        </w:rPr>
        <w:t>ional needs</w:t>
      </w:r>
      <w:r w:rsidR="00BF6150" w:rsidRPr="004F6F60">
        <w:rPr>
          <w:rFonts w:ascii="Arial" w:hAnsi="Arial" w:cs="Arial"/>
          <w:sz w:val="24"/>
          <w:szCs w:val="24"/>
        </w:rPr>
        <w:t>.</w:t>
      </w:r>
    </w:p>
    <w:p w14:paraId="73391659" w14:textId="5DEBD7F7" w:rsidR="00E64D3E" w:rsidRPr="004F6F6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O</w:t>
      </w:r>
      <w:r w:rsidR="00E64D3E" w:rsidRPr="004F6F60">
        <w:rPr>
          <w:rFonts w:ascii="Arial" w:hAnsi="Arial" w:cs="Arial"/>
          <w:sz w:val="24"/>
          <w:szCs w:val="24"/>
        </w:rPr>
        <w:t>utcome focused plans</w:t>
      </w:r>
      <w:r>
        <w:rPr>
          <w:rFonts w:ascii="Arial" w:hAnsi="Arial" w:cs="Arial"/>
          <w:sz w:val="24"/>
          <w:szCs w:val="24"/>
        </w:rPr>
        <w:t>.</w:t>
      </w:r>
      <w:r w:rsidR="003442E5" w:rsidRPr="004F6F60">
        <w:rPr>
          <w:rFonts w:ascii="Arial" w:hAnsi="Arial" w:cs="Arial"/>
          <w:sz w:val="24"/>
          <w:szCs w:val="24"/>
        </w:rPr>
        <w:t xml:space="preserve"> </w:t>
      </w:r>
    </w:p>
    <w:p w14:paraId="701B3D3B" w14:textId="1FCD60CA" w:rsidR="00E64D3E" w:rsidRPr="004F6F60" w:rsidRDefault="001357A2" w:rsidP="001357A2">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S</w:t>
      </w:r>
      <w:r w:rsidR="00886199" w:rsidRPr="004F6F60">
        <w:rPr>
          <w:rFonts w:ascii="Arial" w:hAnsi="Arial" w:cs="Arial"/>
          <w:sz w:val="24"/>
          <w:szCs w:val="24"/>
        </w:rPr>
        <w:t>ound professional judgement</w:t>
      </w:r>
      <w:r>
        <w:rPr>
          <w:rFonts w:ascii="Arial" w:hAnsi="Arial" w:cs="Arial"/>
          <w:sz w:val="24"/>
          <w:szCs w:val="24"/>
        </w:rPr>
        <w:t>.</w:t>
      </w:r>
      <w:r w:rsidR="00886199" w:rsidRPr="004F6F60">
        <w:rPr>
          <w:rFonts w:ascii="Arial" w:hAnsi="Arial" w:cs="Arial"/>
          <w:sz w:val="24"/>
          <w:szCs w:val="24"/>
        </w:rPr>
        <w:t xml:space="preserve"> </w:t>
      </w:r>
      <w:r w:rsidR="003442E5" w:rsidRPr="004F6F60">
        <w:rPr>
          <w:rFonts w:ascii="Arial" w:hAnsi="Arial" w:cs="Arial"/>
          <w:sz w:val="24"/>
          <w:szCs w:val="24"/>
        </w:rPr>
        <w:t xml:space="preserve"> </w:t>
      </w:r>
    </w:p>
    <w:p w14:paraId="6008E5A9" w14:textId="09370BD3" w:rsidR="003F3C8A" w:rsidRDefault="001357A2" w:rsidP="00AE58C7">
      <w:pPr>
        <w:numPr>
          <w:ilvl w:val="0"/>
          <w:numId w:val="29"/>
        </w:numPr>
        <w:shd w:val="clear" w:color="auto" w:fill="FFFFFF"/>
        <w:spacing w:after="0" w:line="240" w:lineRule="auto"/>
        <w:jc w:val="both"/>
        <w:rPr>
          <w:rFonts w:ascii="Arial" w:hAnsi="Arial" w:cs="Arial"/>
          <w:sz w:val="24"/>
          <w:szCs w:val="24"/>
        </w:rPr>
      </w:pPr>
      <w:r>
        <w:rPr>
          <w:rFonts w:ascii="Arial" w:hAnsi="Arial" w:cs="Arial"/>
          <w:sz w:val="24"/>
          <w:szCs w:val="24"/>
        </w:rPr>
        <w:t>S</w:t>
      </w:r>
      <w:r w:rsidR="00E64D3E" w:rsidRPr="004F6F60">
        <w:rPr>
          <w:rFonts w:ascii="Arial" w:hAnsi="Arial" w:cs="Arial"/>
          <w:sz w:val="24"/>
          <w:szCs w:val="24"/>
        </w:rPr>
        <w:t xml:space="preserve">upervisory </w:t>
      </w:r>
      <w:r w:rsidR="00C7504C" w:rsidRPr="004F6F60">
        <w:rPr>
          <w:rFonts w:ascii="Arial" w:hAnsi="Arial" w:cs="Arial"/>
          <w:sz w:val="24"/>
          <w:szCs w:val="24"/>
        </w:rPr>
        <w:t xml:space="preserve">and management </w:t>
      </w:r>
      <w:r w:rsidR="00E64D3E" w:rsidRPr="004F6F60">
        <w:rPr>
          <w:rFonts w:ascii="Arial" w:hAnsi="Arial" w:cs="Arial"/>
          <w:sz w:val="24"/>
          <w:szCs w:val="24"/>
        </w:rPr>
        <w:t>oversight</w:t>
      </w:r>
      <w:r>
        <w:rPr>
          <w:rFonts w:ascii="Arial" w:hAnsi="Arial" w:cs="Arial"/>
          <w:sz w:val="24"/>
          <w:szCs w:val="24"/>
        </w:rPr>
        <w:t>.</w:t>
      </w:r>
      <w:r w:rsidR="003442E5" w:rsidRPr="004F6F60">
        <w:rPr>
          <w:rFonts w:ascii="Arial" w:hAnsi="Arial" w:cs="Arial"/>
          <w:sz w:val="24"/>
          <w:szCs w:val="24"/>
        </w:rPr>
        <w:t xml:space="preserve"> </w:t>
      </w:r>
      <w:r w:rsidR="00B868B7" w:rsidRPr="004F6F60">
        <w:rPr>
          <w:rFonts w:ascii="Arial" w:hAnsi="Arial" w:cs="Arial"/>
          <w:sz w:val="24"/>
          <w:szCs w:val="24"/>
        </w:rPr>
        <w:t xml:space="preserve"> </w:t>
      </w:r>
    </w:p>
    <w:p w14:paraId="01635563" w14:textId="77777777" w:rsidR="00A04A1B" w:rsidRPr="00A04A1B" w:rsidRDefault="00A04A1B" w:rsidP="00AE58C7">
      <w:pPr>
        <w:shd w:val="clear" w:color="auto" w:fill="FFFFFF"/>
        <w:spacing w:after="0" w:line="240" w:lineRule="auto"/>
        <w:jc w:val="both"/>
        <w:rPr>
          <w:rFonts w:ascii="Arial" w:hAnsi="Arial" w:cs="Arial"/>
          <w:bCs/>
          <w:color w:val="4472C4" w:themeColor="accent5"/>
          <w:sz w:val="24"/>
          <w:szCs w:val="24"/>
        </w:rPr>
      </w:pPr>
    </w:p>
    <w:p w14:paraId="401FD685" w14:textId="7E98D19D" w:rsidR="00A04A1B" w:rsidRPr="00A04A1B" w:rsidRDefault="00465DE0" w:rsidP="001357A2">
      <w:pPr>
        <w:shd w:val="clear" w:color="auto" w:fill="FFFFFF"/>
        <w:spacing w:after="120" w:line="240" w:lineRule="auto"/>
        <w:jc w:val="both"/>
        <w:rPr>
          <w:rFonts w:ascii="Arial" w:hAnsi="Arial" w:cs="Arial"/>
          <w:bCs/>
          <w:color w:val="4472C4" w:themeColor="accent5"/>
          <w:sz w:val="24"/>
          <w:szCs w:val="24"/>
        </w:rPr>
      </w:pPr>
      <w:r w:rsidRPr="004F6F60">
        <w:rPr>
          <w:rFonts w:ascii="Arial" w:hAnsi="Arial" w:cs="Arial"/>
          <w:b/>
          <w:sz w:val="24"/>
          <w:szCs w:val="24"/>
        </w:rPr>
        <w:t>When will assessments be undertaken/</w:t>
      </w:r>
      <w:r w:rsidR="00A04A1B" w:rsidRPr="004F6F60">
        <w:rPr>
          <w:rFonts w:ascii="Arial" w:hAnsi="Arial" w:cs="Arial"/>
          <w:b/>
          <w:sz w:val="24"/>
          <w:szCs w:val="24"/>
        </w:rPr>
        <w:t>updated?</w:t>
      </w:r>
      <w:r w:rsidR="00A04A1B">
        <w:rPr>
          <w:rFonts w:ascii="Arial" w:hAnsi="Arial" w:cs="Arial"/>
          <w:b/>
          <w:sz w:val="24"/>
          <w:szCs w:val="24"/>
        </w:rPr>
        <w:t xml:space="preserve"> </w:t>
      </w:r>
    </w:p>
    <w:p w14:paraId="3765FD5B" w14:textId="6F365896" w:rsidR="000F4636" w:rsidRPr="004F6F60" w:rsidRDefault="00361C8B" w:rsidP="00AE58C7">
      <w:pPr>
        <w:shd w:val="clear" w:color="auto" w:fill="FFFFFF"/>
        <w:spacing w:after="0" w:line="240" w:lineRule="auto"/>
        <w:jc w:val="both"/>
        <w:rPr>
          <w:rFonts w:ascii="Arial" w:hAnsi="Arial" w:cs="Arial"/>
          <w:sz w:val="24"/>
          <w:szCs w:val="24"/>
        </w:rPr>
      </w:pPr>
      <w:r w:rsidRPr="004F6F60">
        <w:rPr>
          <w:rFonts w:ascii="Arial" w:hAnsi="Arial" w:cs="Arial"/>
          <w:sz w:val="24"/>
          <w:szCs w:val="24"/>
        </w:rPr>
        <w:t xml:space="preserve">The </w:t>
      </w:r>
      <w:r w:rsidR="000B49FC" w:rsidRPr="004F6F60">
        <w:rPr>
          <w:rFonts w:ascii="Arial" w:hAnsi="Arial" w:cs="Arial"/>
          <w:sz w:val="24"/>
          <w:szCs w:val="24"/>
        </w:rPr>
        <w:t>Social Work</w:t>
      </w:r>
      <w:r w:rsidR="00886199" w:rsidRPr="004F6F60">
        <w:rPr>
          <w:rFonts w:ascii="Arial" w:hAnsi="Arial" w:cs="Arial"/>
          <w:sz w:val="24"/>
          <w:szCs w:val="24"/>
        </w:rPr>
        <w:t xml:space="preserve"> Assessment</w:t>
      </w:r>
      <w:r w:rsidR="00984F8F">
        <w:rPr>
          <w:rFonts w:ascii="Arial" w:hAnsi="Arial" w:cs="Arial"/>
          <w:sz w:val="24"/>
          <w:szCs w:val="24"/>
        </w:rPr>
        <w:t xml:space="preserve"> (SWA)</w:t>
      </w:r>
      <w:r w:rsidR="000F4636" w:rsidRPr="004F6F60">
        <w:rPr>
          <w:rFonts w:ascii="Arial" w:hAnsi="Arial" w:cs="Arial"/>
          <w:sz w:val="24"/>
          <w:szCs w:val="24"/>
        </w:rPr>
        <w:t xml:space="preserve"> will be used for </w:t>
      </w:r>
      <w:r w:rsidR="008B004B">
        <w:rPr>
          <w:rFonts w:ascii="Arial" w:hAnsi="Arial" w:cs="Arial"/>
          <w:sz w:val="24"/>
          <w:szCs w:val="24"/>
        </w:rPr>
        <w:t>C</w:t>
      </w:r>
      <w:r w:rsidR="000F4636" w:rsidRPr="004F6F60">
        <w:rPr>
          <w:rFonts w:ascii="Arial" w:hAnsi="Arial" w:cs="Arial"/>
          <w:sz w:val="24"/>
          <w:szCs w:val="24"/>
        </w:rPr>
        <w:t xml:space="preserve">hild </w:t>
      </w:r>
      <w:r w:rsidR="008B004B">
        <w:rPr>
          <w:rFonts w:ascii="Arial" w:hAnsi="Arial" w:cs="Arial"/>
          <w:sz w:val="24"/>
          <w:szCs w:val="24"/>
        </w:rPr>
        <w:t>I</w:t>
      </w:r>
      <w:r w:rsidR="000F4636" w:rsidRPr="004F6F60">
        <w:rPr>
          <w:rFonts w:ascii="Arial" w:hAnsi="Arial" w:cs="Arial"/>
          <w:sz w:val="24"/>
          <w:szCs w:val="24"/>
        </w:rPr>
        <w:t xml:space="preserve">n </w:t>
      </w:r>
      <w:r w:rsidR="008B004B">
        <w:rPr>
          <w:rFonts w:ascii="Arial" w:hAnsi="Arial" w:cs="Arial"/>
          <w:sz w:val="24"/>
          <w:szCs w:val="24"/>
        </w:rPr>
        <w:t>N</w:t>
      </w:r>
      <w:r w:rsidR="000F4636" w:rsidRPr="004F6F60">
        <w:rPr>
          <w:rFonts w:ascii="Arial" w:hAnsi="Arial" w:cs="Arial"/>
          <w:sz w:val="24"/>
          <w:szCs w:val="24"/>
        </w:rPr>
        <w:t>eed</w:t>
      </w:r>
      <w:r w:rsidR="00120C60">
        <w:rPr>
          <w:rFonts w:ascii="Arial" w:hAnsi="Arial" w:cs="Arial"/>
          <w:sz w:val="24"/>
          <w:szCs w:val="24"/>
        </w:rPr>
        <w:t xml:space="preserve"> and </w:t>
      </w:r>
      <w:r w:rsidR="00120C60" w:rsidRPr="005E578D">
        <w:rPr>
          <w:rFonts w:ascii="Arial" w:hAnsi="Arial" w:cs="Arial"/>
          <w:sz w:val="24"/>
          <w:szCs w:val="24"/>
        </w:rPr>
        <w:t>Early Help</w:t>
      </w:r>
      <w:r w:rsidR="000F4636" w:rsidRPr="005E578D">
        <w:rPr>
          <w:rFonts w:ascii="Arial" w:hAnsi="Arial" w:cs="Arial"/>
          <w:sz w:val="24"/>
          <w:szCs w:val="24"/>
        </w:rPr>
        <w:t xml:space="preserve"> plannin</w:t>
      </w:r>
      <w:r w:rsidR="00120C60" w:rsidRPr="005E578D">
        <w:rPr>
          <w:rFonts w:ascii="Arial" w:hAnsi="Arial" w:cs="Arial"/>
          <w:sz w:val="24"/>
          <w:szCs w:val="24"/>
        </w:rPr>
        <w:t>g</w:t>
      </w:r>
      <w:r w:rsidR="00C935FC" w:rsidRPr="001357A2">
        <w:rPr>
          <w:rFonts w:ascii="Arial" w:hAnsi="Arial" w:cs="Arial"/>
          <w:sz w:val="24"/>
          <w:szCs w:val="24"/>
        </w:rPr>
        <w:t xml:space="preserve">, </w:t>
      </w:r>
      <w:r w:rsidRPr="004F6F60">
        <w:rPr>
          <w:rFonts w:ascii="Arial" w:hAnsi="Arial" w:cs="Arial"/>
          <w:sz w:val="24"/>
          <w:szCs w:val="24"/>
        </w:rPr>
        <w:t>supporting decision making within p</w:t>
      </w:r>
      <w:r w:rsidR="003442E5" w:rsidRPr="004F6F60">
        <w:rPr>
          <w:rFonts w:ascii="Arial" w:hAnsi="Arial" w:cs="Arial"/>
          <w:sz w:val="24"/>
          <w:szCs w:val="24"/>
        </w:rPr>
        <w:t>re-proceedings Pu</w:t>
      </w:r>
      <w:r w:rsidR="00F548B1" w:rsidRPr="004F6F60">
        <w:rPr>
          <w:rFonts w:ascii="Arial" w:hAnsi="Arial" w:cs="Arial"/>
          <w:sz w:val="24"/>
          <w:szCs w:val="24"/>
        </w:rPr>
        <w:t>blic Law Outline (PLO) processes</w:t>
      </w:r>
      <w:r w:rsidRPr="004F6F60">
        <w:rPr>
          <w:rFonts w:ascii="Arial" w:hAnsi="Arial" w:cs="Arial"/>
          <w:sz w:val="24"/>
          <w:szCs w:val="24"/>
        </w:rPr>
        <w:t>,</w:t>
      </w:r>
      <w:r w:rsidR="000F4636" w:rsidRPr="004F6F60">
        <w:rPr>
          <w:rFonts w:ascii="Arial" w:hAnsi="Arial" w:cs="Arial"/>
          <w:sz w:val="24"/>
          <w:szCs w:val="24"/>
        </w:rPr>
        <w:t xml:space="preserve"> presenting child protection concerns to an Initial Child Protection Conference, reviewing the risks to a child through the Review Child Protection Case Conference pathway, reassessing the needs of chil</w:t>
      </w:r>
      <w:r w:rsidRPr="004F6F60">
        <w:rPr>
          <w:rFonts w:ascii="Arial" w:hAnsi="Arial" w:cs="Arial"/>
          <w:sz w:val="24"/>
          <w:szCs w:val="24"/>
        </w:rPr>
        <w:t xml:space="preserve">dren </w:t>
      </w:r>
      <w:r w:rsidR="003E1435" w:rsidRPr="004F6F60">
        <w:rPr>
          <w:rFonts w:ascii="Arial" w:hAnsi="Arial" w:cs="Arial"/>
          <w:sz w:val="24"/>
          <w:szCs w:val="24"/>
        </w:rPr>
        <w:t>“</w:t>
      </w:r>
      <w:r w:rsidRPr="004F6F60">
        <w:rPr>
          <w:rFonts w:ascii="Arial" w:hAnsi="Arial" w:cs="Arial"/>
          <w:sz w:val="24"/>
          <w:szCs w:val="24"/>
        </w:rPr>
        <w:t>in need</w:t>
      </w:r>
      <w:r w:rsidR="003E1435" w:rsidRPr="004F6F60">
        <w:rPr>
          <w:rFonts w:ascii="Arial" w:hAnsi="Arial" w:cs="Arial"/>
          <w:sz w:val="24"/>
          <w:szCs w:val="24"/>
        </w:rPr>
        <w:t>”</w:t>
      </w:r>
      <w:r w:rsidRPr="004F6F60">
        <w:rPr>
          <w:rFonts w:ascii="Arial" w:hAnsi="Arial" w:cs="Arial"/>
          <w:sz w:val="24"/>
          <w:szCs w:val="24"/>
        </w:rPr>
        <w:t xml:space="preserve"> or children “looked after”</w:t>
      </w:r>
      <w:r w:rsidR="000F4636" w:rsidRPr="004F6F60">
        <w:rPr>
          <w:rFonts w:ascii="Arial" w:hAnsi="Arial" w:cs="Arial"/>
          <w:sz w:val="24"/>
          <w:szCs w:val="24"/>
        </w:rPr>
        <w:t xml:space="preserve"> at points of change in their lives, such as preparing for re-unification</w:t>
      </w:r>
      <w:r w:rsidR="006420C2" w:rsidRPr="004F6F60">
        <w:rPr>
          <w:rFonts w:ascii="Arial" w:hAnsi="Arial" w:cs="Arial"/>
          <w:sz w:val="24"/>
          <w:szCs w:val="24"/>
        </w:rPr>
        <w:t xml:space="preserve"> (required under the Care Planning, Placement and Case Review Regulations 2010),</w:t>
      </w:r>
      <w:r w:rsidR="00C7504C" w:rsidRPr="004F6F60">
        <w:rPr>
          <w:rFonts w:ascii="Arial" w:hAnsi="Arial" w:cs="Arial"/>
          <w:sz w:val="24"/>
          <w:szCs w:val="24"/>
        </w:rPr>
        <w:t xml:space="preserve"> or permanence planning with extended family or others</w:t>
      </w:r>
      <w:r w:rsidR="000F4636" w:rsidRPr="004F6F60">
        <w:rPr>
          <w:rFonts w:ascii="Arial" w:hAnsi="Arial" w:cs="Arial"/>
          <w:sz w:val="24"/>
          <w:szCs w:val="24"/>
        </w:rPr>
        <w:t>.</w:t>
      </w:r>
    </w:p>
    <w:p w14:paraId="5EB56BE4" w14:textId="77777777" w:rsidR="00E846A1" w:rsidRPr="004F6F60" w:rsidRDefault="00E846A1" w:rsidP="00AE58C7">
      <w:pPr>
        <w:shd w:val="clear" w:color="auto" w:fill="FFFFFF"/>
        <w:spacing w:after="0" w:line="240" w:lineRule="auto"/>
        <w:jc w:val="both"/>
        <w:rPr>
          <w:rFonts w:ascii="Arial" w:hAnsi="Arial" w:cs="Arial"/>
          <w:sz w:val="24"/>
          <w:szCs w:val="24"/>
        </w:rPr>
      </w:pPr>
    </w:p>
    <w:p w14:paraId="70F8EFE1" w14:textId="0A8724B7" w:rsidR="00E846A1" w:rsidRPr="00E846A1" w:rsidRDefault="00E846A1" w:rsidP="00AE58C7">
      <w:pPr>
        <w:shd w:val="clear" w:color="auto" w:fill="FFFFFF"/>
        <w:spacing w:after="0" w:line="240" w:lineRule="auto"/>
        <w:jc w:val="both"/>
        <w:rPr>
          <w:rFonts w:ascii="Arial" w:hAnsi="Arial" w:cs="Arial"/>
          <w:sz w:val="24"/>
          <w:szCs w:val="24"/>
        </w:rPr>
      </w:pPr>
      <w:r w:rsidRPr="004F6F60">
        <w:rPr>
          <w:rFonts w:ascii="Arial" w:hAnsi="Arial" w:cs="Arial"/>
          <w:sz w:val="24"/>
          <w:szCs w:val="24"/>
        </w:rPr>
        <w:t xml:space="preserve">It is sometimes necessary to undertake a </w:t>
      </w:r>
      <w:r w:rsidR="00984F8F">
        <w:rPr>
          <w:rFonts w:ascii="Arial" w:hAnsi="Arial" w:cs="Arial"/>
          <w:b/>
          <w:sz w:val="24"/>
          <w:szCs w:val="24"/>
        </w:rPr>
        <w:t>P</w:t>
      </w:r>
      <w:r w:rsidRPr="004F6F60">
        <w:rPr>
          <w:rFonts w:ascii="Arial" w:hAnsi="Arial" w:cs="Arial"/>
          <w:b/>
          <w:sz w:val="24"/>
          <w:szCs w:val="24"/>
        </w:rPr>
        <w:t>re-</w:t>
      </w:r>
      <w:r w:rsidR="00984F8F">
        <w:rPr>
          <w:rFonts w:ascii="Arial" w:hAnsi="Arial" w:cs="Arial"/>
          <w:b/>
          <w:sz w:val="24"/>
          <w:szCs w:val="24"/>
        </w:rPr>
        <w:t>B</w:t>
      </w:r>
      <w:r w:rsidRPr="004F6F60">
        <w:rPr>
          <w:rFonts w:ascii="Arial" w:hAnsi="Arial" w:cs="Arial"/>
          <w:b/>
          <w:sz w:val="24"/>
          <w:szCs w:val="24"/>
        </w:rPr>
        <w:t xml:space="preserve">irth </w:t>
      </w:r>
      <w:r w:rsidR="00984F8F">
        <w:rPr>
          <w:rFonts w:ascii="Arial" w:hAnsi="Arial" w:cs="Arial"/>
          <w:b/>
          <w:sz w:val="24"/>
          <w:szCs w:val="24"/>
        </w:rPr>
        <w:t>A</w:t>
      </w:r>
      <w:r w:rsidRPr="004F6F60">
        <w:rPr>
          <w:rFonts w:ascii="Arial" w:hAnsi="Arial" w:cs="Arial"/>
          <w:b/>
          <w:sz w:val="24"/>
          <w:szCs w:val="24"/>
        </w:rPr>
        <w:t>ssessment</w:t>
      </w:r>
      <w:r w:rsidRPr="004F6F60">
        <w:rPr>
          <w:rFonts w:ascii="Arial" w:hAnsi="Arial" w:cs="Arial"/>
          <w:sz w:val="24"/>
          <w:szCs w:val="24"/>
        </w:rPr>
        <w:t>, where there</w:t>
      </w:r>
      <w:r w:rsidR="00C7504C" w:rsidRPr="004F6F60">
        <w:rPr>
          <w:rFonts w:ascii="Arial" w:hAnsi="Arial" w:cs="Arial"/>
          <w:sz w:val="24"/>
          <w:szCs w:val="24"/>
        </w:rPr>
        <w:t xml:space="preserve"> are indications of </w:t>
      </w:r>
      <w:r w:rsidRPr="004F6F60">
        <w:rPr>
          <w:rFonts w:ascii="Arial" w:hAnsi="Arial" w:cs="Arial"/>
          <w:sz w:val="24"/>
          <w:szCs w:val="24"/>
        </w:rPr>
        <w:t>issues that could have a significant negative impact upon the child, or even expose the child to the risk of suffering</w:t>
      </w:r>
      <w:r w:rsidR="000B49FC" w:rsidRPr="004F6F60">
        <w:rPr>
          <w:rFonts w:ascii="Arial" w:hAnsi="Arial" w:cs="Arial"/>
          <w:sz w:val="24"/>
          <w:szCs w:val="24"/>
        </w:rPr>
        <w:t xml:space="preserve"> significant harm. The S</w:t>
      </w:r>
      <w:r w:rsidR="00984F8F">
        <w:rPr>
          <w:rFonts w:ascii="Arial" w:hAnsi="Arial" w:cs="Arial"/>
          <w:sz w:val="24"/>
          <w:szCs w:val="24"/>
        </w:rPr>
        <w:t>WA</w:t>
      </w:r>
      <w:r w:rsidRPr="004F6F60">
        <w:rPr>
          <w:rFonts w:ascii="Arial" w:hAnsi="Arial" w:cs="Arial"/>
          <w:sz w:val="24"/>
          <w:szCs w:val="24"/>
        </w:rPr>
        <w:t xml:space="preserve"> should be used as the tool to determine if a more specialist assessment is required to address the circumstances and influences that can arise for both parents</w:t>
      </w:r>
      <w:r w:rsidR="00C7504C" w:rsidRPr="004F6F60">
        <w:rPr>
          <w:rFonts w:ascii="Arial" w:hAnsi="Arial" w:cs="Arial"/>
          <w:sz w:val="24"/>
          <w:szCs w:val="24"/>
        </w:rPr>
        <w:t xml:space="preserve"> during</w:t>
      </w:r>
      <w:r w:rsidR="00246E91" w:rsidRPr="004F6F60">
        <w:rPr>
          <w:rFonts w:ascii="Arial" w:hAnsi="Arial" w:cs="Arial"/>
          <w:sz w:val="24"/>
          <w:szCs w:val="24"/>
        </w:rPr>
        <w:t xml:space="preserve"> pregnancy.</w:t>
      </w:r>
      <w:r w:rsidR="00D047DE">
        <w:rPr>
          <w:rFonts w:ascii="Arial" w:hAnsi="Arial" w:cs="Arial"/>
          <w:sz w:val="24"/>
          <w:szCs w:val="24"/>
        </w:rPr>
        <w:t xml:space="preserve"> </w:t>
      </w:r>
      <w:r w:rsidR="00D047DE" w:rsidRPr="005E7E9B">
        <w:rPr>
          <w:rFonts w:ascii="Arial" w:hAnsi="Arial" w:cs="Arial"/>
          <w:sz w:val="24"/>
          <w:szCs w:val="24"/>
        </w:rPr>
        <w:t>Where the parents are also children, particular attention should be given to their own support needs when assessing capacity to parent safely.</w:t>
      </w:r>
      <w:r w:rsidR="00246E91" w:rsidRPr="005E7E9B">
        <w:rPr>
          <w:rFonts w:ascii="Arial" w:hAnsi="Arial" w:cs="Arial"/>
          <w:sz w:val="24"/>
          <w:szCs w:val="24"/>
        </w:rPr>
        <w:t xml:space="preserve"> The Practic</w:t>
      </w:r>
      <w:r w:rsidR="000B49FC" w:rsidRPr="005E7E9B">
        <w:rPr>
          <w:rFonts w:ascii="Arial" w:hAnsi="Arial" w:cs="Arial"/>
          <w:sz w:val="24"/>
          <w:szCs w:val="24"/>
        </w:rPr>
        <w:t xml:space="preserve">e Manager or Consultant Social </w:t>
      </w:r>
      <w:r w:rsidR="000B49FC" w:rsidRPr="004F6F60">
        <w:rPr>
          <w:rFonts w:ascii="Arial" w:hAnsi="Arial" w:cs="Arial"/>
          <w:sz w:val="24"/>
          <w:szCs w:val="24"/>
        </w:rPr>
        <w:t>Worker</w:t>
      </w:r>
      <w:r w:rsidR="00246E91" w:rsidRPr="004F6F60">
        <w:rPr>
          <w:rFonts w:ascii="Arial" w:hAnsi="Arial" w:cs="Arial"/>
          <w:sz w:val="24"/>
          <w:szCs w:val="24"/>
        </w:rPr>
        <w:t xml:space="preserve"> will determine the depth of assessment required to reach a decision regarding the need for a specialist pre-birth assessment. It may be very clear at the point of referral that such assessment is re</w:t>
      </w:r>
      <w:r w:rsidR="000B49FC" w:rsidRPr="004F6F60">
        <w:rPr>
          <w:rFonts w:ascii="Arial" w:hAnsi="Arial" w:cs="Arial"/>
          <w:sz w:val="24"/>
          <w:szCs w:val="24"/>
        </w:rPr>
        <w:t>quired, and if so, the S</w:t>
      </w:r>
      <w:r w:rsidR="00984F8F">
        <w:rPr>
          <w:rFonts w:ascii="Arial" w:hAnsi="Arial" w:cs="Arial"/>
          <w:sz w:val="24"/>
          <w:szCs w:val="24"/>
        </w:rPr>
        <w:t>WA</w:t>
      </w:r>
      <w:r w:rsidR="00246E91" w:rsidRPr="004F6F60">
        <w:rPr>
          <w:rFonts w:ascii="Arial" w:hAnsi="Arial" w:cs="Arial"/>
          <w:sz w:val="24"/>
          <w:szCs w:val="24"/>
        </w:rPr>
        <w:t xml:space="preserve"> can be completed </w:t>
      </w:r>
      <w:r w:rsidR="00246E91">
        <w:rPr>
          <w:rFonts w:ascii="Arial" w:hAnsi="Arial" w:cs="Arial"/>
          <w:sz w:val="24"/>
          <w:szCs w:val="24"/>
        </w:rPr>
        <w:t xml:space="preserve">with minimum information and a specialist assessment commenced. If a specialist assessment is required, the assessing Social Worker will follow the guidance and format for </w:t>
      </w:r>
      <w:r w:rsidR="00246E91" w:rsidRPr="004F6F60">
        <w:rPr>
          <w:rFonts w:ascii="Arial" w:hAnsi="Arial" w:cs="Arial"/>
          <w:sz w:val="24"/>
          <w:szCs w:val="24"/>
        </w:rPr>
        <w:t>pre-birth risk assessments</w:t>
      </w:r>
      <w:r w:rsidR="00246E91">
        <w:rPr>
          <w:rFonts w:ascii="Arial" w:hAnsi="Arial" w:cs="Arial"/>
          <w:sz w:val="24"/>
          <w:szCs w:val="24"/>
        </w:rPr>
        <w:t xml:space="preserve"> contained in the </w:t>
      </w:r>
      <w:r w:rsidR="00246E91" w:rsidRPr="00AC3A85">
        <w:rPr>
          <w:rFonts w:ascii="Arial" w:hAnsi="Arial" w:cs="Arial"/>
          <w:sz w:val="24"/>
          <w:szCs w:val="24"/>
        </w:rPr>
        <w:t xml:space="preserve">Good Practice Guide </w:t>
      </w:r>
      <w:r w:rsidR="00246E91">
        <w:rPr>
          <w:rFonts w:ascii="Arial" w:hAnsi="Arial" w:cs="Arial"/>
          <w:sz w:val="24"/>
          <w:szCs w:val="24"/>
        </w:rPr>
        <w:t>which draws extensively on the work of Martin C Calder, “Unborn Children: A Framework for Assessment and Intervention”.</w:t>
      </w:r>
      <w:r>
        <w:rPr>
          <w:rFonts w:ascii="Arial" w:hAnsi="Arial" w:cs="Arial"/>
          <w:sz w:val="24"/>
          <w:szCs w:val="24"/>
        </w:rPr>
        <w:t xml:space="preserve"> </w:t>
      </w:r>
      <w:r w:rsidR="007F65EE">
        <w:rPr>
          <w:rFonts w:ascii="Arial" w:hAnsi="Arial" w:cs="Arial"/>
          <w:sz w:val="24"/>
          <w:szCs w:val="24"/>
        </w:rPr>
        <w:t xml:space="preserve">A pre-birth referrals, assessments and planning flowchart is available </w:t>
      </w:r>
      <w:hyperlink r:id="rId11" w:history="1">
        <w:r w:rsidR="007F65EE" w:rsidRPr="007F65EE">
          <w:rPr>
            <w:rStyle w:val="Hyperlink"/>
            <w:rFonts w:ascii="Arial" w:hAnsi="Arial" w:cs="Arial"/>
            <w:sz w:val="24"/>
            <w:szCs w:val="24"/>
          </w:rPr>
          <w:t>here</w:t>
        </w:r>
      </w:hyperlink>
      <w:r w:rsidR="007F65EE">
        <w:rPr>
          <w:rFonts w:ascii="Arial" w:hAnsi="Arial" w:cs="Arial"/>
          <w:sz w:val="24"/>
          <w:szCs w:val="24"/>
        </w:rPr>
        <w:t>.</w:t>
      </w:r>
    </w:p>
    <w:p w14:paraId="191773B7" w14:textId="77777777" w:rsidR="00B600D5" w:rsidRDefault="00B600D5" w:rsidP="00AE58C7">
      <w:pPr>
        <w:shd w:val="clear" w:color="auto" w:fill="FFFFFF"/>
        <w:spacing w:after="0" w:line="240" w:lineRule="auto"/>
        <w:jc w:val="both"/>
        <w:rPr>
          <w:rFonts w:ascii="Arial" w:hAnsi="Arial" w:cs="Arial"/>
          <w:sz w:val="24"/>
          <w:szCs w:val="24"/>
        </w:rPr>
      </w:pPr>
    </w:p>
    <w:p w14:paraId="33BEF964" w14:textId="77BAC748" w:rsidR="000F4636" w:rsidRPr="004F6F60" w:rsidRDefault="000F4636" w:rsidP="00AE58C7">
      <w:pPr>
        <w:shd w:val="clear" w:color="auto" w:fill="FFFFFF"/>
        <w:spacing w:after="0" w:line="240" w:lineRule="auto"/>
        <w:jc w:val="both"/>
        <w:rPr>
          <w:rFonts w:ascii="Arial" w:hAnsi="Arial" w:cs="Arial"/>
          <w:sz w:val="24"/>
          <w:szCs w:val="24"/>
        </w:rPr>
      </w:pPr>
      <w:r w:rsidRPr="004F6F60">
        <w:rPr>
          <w:rFonts w:ascii="Arial" w:hAnsi="Arial" w:cs="Arial"/>
          <w:sz w:val="24"/>
          <w:szCs w:val="24"/>
        </w:rPr>
        <w:t xml:space="preserve">Assessments of children’s needs </w:t>
      </w:r>
      <w:r w:rsidR="003442E5" w:rsidRPr="004F6F60">
        <w:rPr>
          <w:rFonts w:ascii="Arial" w:hAnsi="Arial" w:cs="Arial"/>
          <w:sz w:val="24"/>
          <w:szCs w:val="24"/>
        </w:rPr>
        <w:t>should be a continuous process in accordance with the child’s/young person’s needs and their plan</w:t>
      </w:r>
      <w:r w:rsidR="00361C8B" w:rsidRPr="004F6F60">
        <w:rPr>
          <w:rFonts w:ascii="Arial" w:hAnsi="Arial" w:cs="Arial"/>
          <w:sz w:val="24"/>
          <w:szCs w:val="24"/>
        </w:rPr>
        <w:t xml:space="preserve">. An updated </w:t>
      </w:r>
      <w:r w:rsidR="000B49FC" w:rsidRPr="004F6F60">
        <w:rPr>
          <w:rFonts w:ascii="Arial" w:hAnsi="Arial" w:cs="Arial"/>
          <w:sz w:val="24"/>
          <w:szCs w:val="24"/>
        </w:rPr>
        <w:t>S</w:t>
      </w:r>
      <w:r w:rsidR="00984F8F">
        <w:rPr>
          <w:rFonts w:ascii="Arial" w:hAnsi="Arial" w:cs="Arial"/>
          <w:sz w:val="24"/>
          <w:szCs w:val="24"/>
        </w:rPr>
        <w:t>WA</w:t>
      </w:r>
      <w:r w:rsidRPr="004F6F60">
        <w:rPr>
          <w:rFonts w:ascii="Arial" w:hAnsi="Arial" w:cs="Arial"/>
          <w:sz w:val="24"/>
          <w:szCs w:val="24"/>
        </w:rPr>
        <w:t xml:space="preserve"> should also be undertaken when there is a critical incident or significant change to the child and family’s circumstances</w:t>
      </w:r>
      <w:r w:rsidR="007E0518">
        <w:rPr>
          <w:rFonts w:ascii="Arial" w:hAnsi="Arial" w:cs="Arial"/>
          <w:sz w:val="24"/>
          <w:szCs w:val="24"/>
        </w:rPr>
        <w:t xml:space="preserve"> and be</w:t>
      </w:r>
      <w:r w:rsidR="00361C8B" w:rsidRPr="004F6F60">
        <w:rPr>
          <w:rFonts w:ascii="Arial" w:hAnsi="Arial" w:cs="Arial"/>
          <w:sz w:val="24"/>
          <w:szCs w:val="24"/>
        </w:rPr>
        <w:t xml:space="preserve"> proportionate to incidents/changes, </w:t>
      </w:r>
      <w:r w:rsidR="00890EA7" w:rsidRPr="004F6F60">
        <w:rPr>
          <w:rFonts w:ascii="Arial" w:hAnsi="Arial" w:cs="Arial"/>
          <w:sz w:val="24"/>
          <w:szCs w:val="24"/>
        </w:rPr>
        <w:t>considering</w:t>
      </w:r>
      <w:r w:rsidR="00361C8B" w:rsidRPr="004F6F60">
        <w:rPr>
          <w:rFonts w:ascii="Arial" w:hAnsi="Arial" w:cs="Arial"/>
          <w:sz w:val="24"/>
          <w:szCs w:val="24"/>
        </w:rPr>
        <w:t xml:space="preserve"> current assessment</w:t>
      </w:r>
      <w:r w:rsidR="006B2FBA">
        <w:rPr>
          <w:rFonts w:ascii="Arial" w:hAnsi="Arial" w:cs="Arial"/>
          <w:sz w:val="24"/>
          <w:szCs w:val="24"/>
        </w:rPr>
        <w:t xml:space="preserve"> information</w:t>
      </w:r>
      <w:r w:rsidR="00361C8B" w:rsidRPr="004F6F60">
        <w:rPr>
          <w:rFonts w:ascii="Arial" w:hAnsi="Arial" w:cs="Arial"/>
          <w:sz w:val="24"/>
          <w:szCs w:val="24"/>
        </w:rPr>
        <w:t xml:space="preserve"> and evaluation of needs and risks.</w:t>
      </w:r>
    </w:p>
    <w:p w14:paraId="407236DD" w14:textId="77777777" w:rsidR="007805EA" w:rsidRPr="004F6F60" w:rsidRDefault="007805EA" w:rsidP="00AE58C7">
      <w:pPr>
        <w:shd w:val="clear" w:color="auto" w:fill="FFFFFF"/>
        <w:spacing w:after="0" w:line="240" w:lineRule="auto"/>
        <w:jc w:val="both"/>
        <w:rPr>
          <w:rFonts w:ascii="Arial" w:hAnsi="Arial" w:cs="Arial"/>
          <w:sz w:val="24"/>
          <w:szCs w:val="24"/>
        </w:rPr>
      </w:pPr>
    </w:p>
    <w:p w14:paraId="78AF8556" w14:textId="77777777" w:rsidR="000F4636" w:rsidRPr="004F6F60" w:rsidRDefault="000B49FC" w:rsidP="007C3F58">
      <w:pPr>
        <w:shd w:val="clear" w:color="auto" w:fill="FFFFFF"/>
        <w:spacing w:after="120" w:line="240" w:lineRule="auto"/>
        <w:jc w:val="both"/>
        <w:rPr>
          <w:rFonts w:ascii="Arial" w:hAnsi="Arial" w:cs="Arial"/>
          <w:b/>
          <w:sz w:val="24"/>
          <w:szCs w:val="24"/>
        </w:rPr>
      </w:pPr>
      <w:r w:rsidRPr="004F6F60">
        <w:rPr>
          <w:rFonts w:ascii="Arial" w:hAnsi="Arial" w:cs="Arial"/>
          <w:b/>
          <w:sz w:val="24"/>
          <w:szCs w:val="24"/>
        </w:rPr>
        <w:t>Social Work</w:t>
      </w:r>
      <w:r w:rsidR="00886199" w:rsidRPr="004F6F60">
        <w:rPr>
          <w:rFonts w:ascii="Arial" w:hAnsi="Arial" w:cs="Arial"/>
          <w:b/>
          <w:sz w:val="24"/>
          <w:szCs w:val="24"/>
        </w:rPr>
        <w:t xml:space="preserve"> Assessment</w:t>
      </w:r>
      <w:r w:rsidR="002E776A" w:rsidRPr="004F6F60">
        <w:rPr>
          <w:rFonts w:ascii="Arial" w:hAnsi="Arial" w:cs="Arial"/>
          <w:b/>
          <w:sz w:val="24"/>
          <w:szCs w:val="24"/>
        </w:rPr>
        <w:t xml:space="preserve"> Timelines</w:t>
      </w:r>
    </w:p>
    <w:p w14:paraId="009B3845" w14:textId="12890E9E" w:rsidR="000F4636" w:rsidRPr="004F6F60" w:rsidRDefault="000F4636" w:rsidP="00AE58C7">
      <w:pPr>
        <w:spacing w:after="0" w:line="240" w:lineRule="auto"/>
        <w:jc w:val="both"/>
        <w:rPr>
          <w:rFonts w:ascii="Arial" w:hAnsi="Arial" w:cs="Arial"/>
          <w:sz w:val="24"/>
          <w:szCs w:val="24"/>
        </w:rPr>
      </w:pPr>
      <w:r w:rsidRPr="004F6F60">
        <w:rPr>
          <w:rFonts w:ascii="Arial" w:hAnsi="Arial" w:cs="Arial"/>
          <w:sz w:val="24"/>
          <w:szCs w:val="24"/>
        </w:rPr>
        <w:t xml:space="preserve">These are the agreed timelines </w:t>
      </w:r>
      <w:r w:rsidR="00045016" w:rsidRPr="004F6F60">
        <w:rPr>
          <w:rFonts w:ascii="Arial" w:hAnsi="Arial" w:cs="Arial"/>
          <w:sz w:val="24"/>
          <w:szCs w:val="24"/>
        </w:rPr>
        <w:t>in Suffolk</w:t>
      </w:r>
      <w:r w:rsidRPr="004F6F60">
        <w:rPr>
          <w:rFonts w:ascii="Arial" w:hAnsi="Arial" w:cs="Arial"/>
          <w:sz w:val="24"/>
          <w:szCs w:val="24"/>
        </w:rPr>
        <w:t xml:space="preserve"> for c</w:t>
      </w:r>
      <w:r w:rsidR="00045016" w:rsidRPr="004F6F60">
        <w:rPr>
          <w:rFonts w:ascii="Arial" w:hAnsi="Arial" w:cs="Arial"/>
          <w:sz w:val="24"/>
          <w:szCs w:val="24"/>
        </w:rPr>
        <w:t>arrying out a</w:t>
      </w:r>
      <w:r w:rsidR="00984F8F">
        <w:rPr>
          <w:rFonts w:ascii="Arial" w:hAnsi="Arial" w:cs="Arial"/>
          <w:sz w:val="24"/>
          <w:szCs w:val="24"/>
        </w:rPr>
        <w:t xml:space="preserve"> SWA</w:t>
      </w:r>
      <w:r w:rsidRPr="004F6F60">
        <w:rPr>
          <w:rFonts w:ascii="Arial" w:hAnsi="Arial" w:cs="Arial"/>
          <w:sz w:val="24"/>
          <w:szCs w:val="24"/>
        </w:rPr>
        <w:t>. All assessments must be c</w:t>
      </w:r>
      <w:r w:rsidR="003F3C8A" w:rsidRPr="004F6F60">
        <w:rPr>
          <w:rFonts w:ascii="Arial" w:hAnsi="Arial" w:cs="Arial"/>
          <w:sz w:val="24"/>
          <w:szCs w:val="24"/>
        </w:rPr>
        <w:t>ompleted, be written up and authoris</w:t>
      </w:r>
      <w:r w:rsidRPr="004F6F60">
        <w:rPr>
          <w:rFonts w:ascii="Arial" w:hAnsi="Arial" w:cs="Arial"/>
          <w:sz w:val="24"/>
          <w:szCs w:val="24"/>
        </w:rPr>
        <w:t xml:space="preserve">ed within a maximum of 45 </w:t>
      </w:r>
      <w:r w:rsidR="003442E5" w:rsidRPr="004F6F60">
        <w:rPr>
          <w:rFonts w:ascii="Arial" w:hAnsi="Arial" w:cs="Arial"/>
          <w:sz w:val="24"/>
          <w:szCs w:val="24"/>
        </w:rPr>
        <w:t xml:space="preserve">working </w:t>
      </w:r>
      <w:r w:rsidRPr="004F6F60">
        <w:rPr>
          <w:rFonts w:ascii="Arial" w:hAnsi="Arial" w:cs="Arial"/>
          <w:sz w:val="24"/>
          <w:szCs w:val="24"/>
        </w:rPr>
        <w:t>days</w:t>
      </w:r>
      <w:r w:rsidR="006420C2" w:rsidRPr="004F6F60">
        <w:rPr>
          <w:rFonts w:ascii="Arial" w:hAnsi="Arial" w:cs="Arial"/>
          <w:sz w:val="24"/>
          <w:szCs w:val="24"/>
        </w:rPr>
        <w:t xml:space="preserve"> (“from the point of referral” </w:t>
      </w:r>
      <w:r w:rsidR="004A5E54" w:rsidRPr="004F6F60">
        <w:rPr>
          <w:rFonts w:ascii="Arial" w:hAnsi="Arial" w:cs="Arial"/>
          <w:sz w:val="24"/>
          <w:szCs w:val="24"/>
        </w:rPr>
        <w:t xml:space="preserve">- </w:t>
      </w:r>
      <w:r w:rsidR="006420C2" w:rsidRPr="004F6F60">
        <w:rPr>
          <w:rFonts w:ascii="Arial" w:hAnsi="Arial" w:cs="Arial"/>
          <w:sz w:val="24"/>
          <w:szCs w:val="24"/>
        </w:rPr>
        <w:t>Working Together</w:t>
      </w:r>
      <w:r w:rsidR="009F22C4" w:rsidRPr="004F6F60">
        <w:rPr>
          <w:rFonts w:ascii="Arial" w:hAnsi="Arial" w:cs="Arial"/>
          <w:sz w:val="24"/>
          <w:szCs w:val="24"/>
        </w:rPr>
        <w:t xml:space="preserve"> 2</w:t>
      </w:r>
      <w:r w:rsidR="00D5225B">
        <w:rPr>
          <w:rFonts w:ascii="Arial" w:hAnsi="Arial" w:cs="Arial"/>
          <w:sz w:val="24"/>
          <w:szCs w:val="24"/>
        </w:rPr>
        <w:t>023)</w:t>
      </w:r>
      <w:r w:rsidRPr="004F6F60">
        <w:rPr>
          <w:rFonts w:ascii="Arial" w:hAnsi="Arial" w:cs="Arial"/>
          <w:sz w:val="24"/>
          <w:szCs w:val="24"/>
        </w:rPr>
        <w:t xml:space="preserve">, however the timelines </w:t>
      </w:r>
      <w:r w:rsidR="00D5225B">
        <w:rPr>
          <w:rFonts w:ascii="Arial" w:hAnsi="Arial" w:cs="Arial"/>
          <w:sz w:val="24"/>
          <w:szCs w:val="24"/>
        </w:rPr>
        <w:t xml:space="preserve">set out </w:t>
      </w:r>
      <w:r w:rsidRPr="004F6F60">
        <w:rPr>
          <w:rFonts w:ascii="Arial" w:hAnsi="Arial" w:cs="Arial"/>
          <w:sz w:val="24"/>
          <w:szCs w:val="24"/>
        </w:rPr>
        <w:t xml:space="preserve">expect assessments to </w:t>
      </w:r>
      <w:r w:rsidR="006B2FBA" w:rsidRPr="004F6F60">
        <w:rPr>
          <w:rFonts w:ascii="Arial" w:hAnsi="Arial" w:cs="Arial"/>
          <w:sz w:val="24"/>
          <w:szCs w:val="24"/>
        </w:rPr>
        <w:t xml:space="preserve">be </w:t>
      </w:r>
      <w:r w:rsidR="006B2FBA">
        <w:rPr>
          <w:rFonts w:ascii="Arial" w:hAnsi="Arial" w:cs="Arial"/>
          <w:sz w:val="24"/>
          <w:szCs w:val="24"/>
        </w:rPr>
        <w:t>generally completed</w:t>
      </w:r>
      <w:r w:rsidRPr="004F6F60">
        <w:rPr>
          <w:rFonts w:ascii="Arial" w:hAnsi="Arial" w:cs="Arial"/>
          <w:sz w:val="24"/>
          <w:szCs w:val="24"/>
        </w:rPr>
        <w:t xml:space="preserve"> </w:t>
      </w:r>
      <w:r w:rsidR="00045016" w:rsidRPr="004F6F60">
        <w:rPr>
          <w:rFonts w:ascii="Arial" w:hAnsi="Arial" w:cs="Arial"/>
          <w:sz w:val="24"/>
          <w:szCs w:val="24"/>
        </w:rPr>
        <w:t>much quicker</w:t>
      </w:r>
      <w:r w:rsidRPr="004F6F60">
        <w:rPr>
          <w:rFonts w:ascii="Arial" w:hAnsi="Arial" w:cs="Arial"/>
          <w:sz w:val="24"/>
          <w:szCs w:val="24"/>
        </w:rPr>
        <w:t>.</w:t>
      </w:r>
    </w:p>
    <w:p w14:paraId="5DCA64A3" w14:textId="77777777" w:rsidR="002E776A" w:rsidRPr="004F6F60" w:rsidRDefault="002E776A" w:rsidP="00AE58C7">
      <w:pPr>
        <w:spacing w:after="0" w:line="240" w:lineRule="auto"/>
        <w:jc w:val="both"/>
        <w:rPr>
          <w:rFonts w:ascii="Arial" w:hAnsi="Arial" w:cs="Arial"/>
          <w:sz w:val="24"/>
          <w:szCs w:val="24"/>
        </w:rPr>
      </w:pPr>
    </w:p>
    <w:p w14:paraId="30E52B6A" w14:textId="09FBE1EE" w:rsidR="002E776A" w:rsidRDefault="003F3C8A" w:rsidP="00AE58C7">
      <w:pPr>
        <w:spacing w:after="0" w:line="240" w:lineRule="auto"/>
        <w:jc w:val="both"/>
        <w:rPr>
          <w:rFonts w:ascii="Arial" w:hAnsi="Arial" w:cs="Arial"/>
          <w:color w:val="4472C4" w:themeColor="accent5"/>
          <w:sz w:val="24"/>
          <w:szCs w:val="24"/>
        </w:rPr>
      </w:pPr>
      <w:r w:rsidRPr="004F6F60">
        <w:rPr>
          <w:rFonts w:ascii="Arial" w:hAnsi="Arial" w:cs="Arial"/>
          <w:sz w:val="24"/>
          <w:szCs w:val="24"/>
        </w:rPr>
        <w:t>It is the responsibility of Social W</w:t>
      </w:r>
      <w:r w:rsidR="000F4636" w:rsidRPr="004F6F60">
        <w:rPr>
          <w:rFonts w:ascii="Arial" w:hAnsi="Arial" w:cs="Arial"/>
          <w:sz w:val="24"/>
          <w:szCs w:val="24"/>
        </w:rPr>
        <w:t xml:space="preserve">orkers to follow the assessment timelines as set out below. It is the responsibility of </w:t>
      </w:r>
      <w:r w:rsidR="003442E5" w:rsidRPr="004F6F60">
        <w:rPr>
          <w:rFonts w:ascii="Arial" w:hAnsi="Arial" w:cs="Arial"/>
          <w:sz w:val="24"/>
          <w:szCs w:val="24"/>
        </w:rPr>
        <w:t>P</w:t>
      </w:r>
      <w:r w:rsidR="00045016" w:rsidRPr="004F6F60">
        <w:rPr>
          <w:rFonts w:ascii="Arial" w:hAnsi="Arial" w:cs="Arial"/>
          <w:sz w:val="24"/>
          <w:szCs w:val="24"/>
        </w:rPr>
        <w:t xml:space="preserve">ractice </w:t>
      </w:r>
      <w:r w:rsidR="003442E5" w:rsidRPr="004F6F60">
        <w:rPr>
          <w:rFonts w:ascii="Arial" w:hAnsi="Arial" w:cs="Arial"/>
          <w:sz w:val="24"/>
          <w:szCs w:val="24"/>
        </w:rPr>
        <w:t>M</w:t>
      </w:r>
      <w:r w:rsidR="009F22C4" w:rsidRPr="004F6F60">
        <w:rPr>
          <w:rFonts w:ascii="Arial" w:hAnsi="Arial" w:cs="Arial"/>
          <w:sz w:val="24"/>
          <w:szCs w:val="24"/>
        </w:rPr>
        <w:t>anagers and Consultant Social Workers</w:t>
      </w:r>
      <w:r w:rsidR="000F4636" w:rsidRPr="004F6F60">
        <w:rPr>
          <w:rFonts w:ascii="Arial" w:hAnsi="Arial" w:cs="Arial"/>
          <w:sz w:val="24"/>
          <w:szCs w:val="24"/>
        </w:rPr>
        <w:t xml:space="preserve"> to ensure that assessments are reviewed at the intervals set and management actions </w:t>
      </w:r>
      <w:r w:rsidR="000F4636">
        <w:rPr>
          <w:rFonts w:ascii="Arial" w:hAnsi="Arial" w:cs="Arial"/>
          <w:sz w:val="24"/>
          <w:szCs w:val="24"/>
        </w:rPr>
        <w:t>are recorded and that assessments are completed</w:t>
      </w:r>
      <w:r>
        <w:rPr>
          <w:rFonts w:ascii="Arial" w:hAnsi="Arial" w:cs="Arial"/>
          <w:sz w:val="24"/>
          <w:szCs w:val="24"/>
        </w:rPr>
        <w:t xml:space="preserve"> and authorised</w:t>
      </w:r>
      <w:r w:rsidR="000F4636">
        <w:rPr>
          <w:rFonts w:ascii="Arial" w:hAnsi="Arial" w:cs="Arial"/>
          <w:sz w:val="24"/>
          <w:szCs w:val="24"/>
        </w:rPr>
        <w:t xml:space="preserve"> in the time frame set</w:t>
      </w:r>
      <w:r w:rsidR="00045016">
        <w:rPr>
          <w:rFonts w:ascii="Arial" w:hAnsi="Arial" w:cs="Arial"/>
          <w:sz w:val="24"/>
          <w:szCs w:val="24"/>
        </w:rPr>
        <w:t xml:space="preserve"> within management decisions</w:t>
      </w:r>
      <w:r w:rsidR="000F4636">
        <w:rPr>
          <w:rFonts w:ascii="Arial" w:hAnsi="Arial" w:cs="Arial"/>
          <w:sz w:val="24"/>
          <w:szCs w:val="24"/>
        </w:rPr>
        <w:t>.</w:t>
      </w:r>
      <w:r w:rsidR="00A04A1B" w:rsidRPr="00A04A1B">
        <w:rPr>
          <w:rFonts w:ascii="Arial" w:hAnsi="Arial" w:cs="Arial"/>
          <w:color w:val="4472C4" w:themeColor="accent5"/>
          <w:sz w:val="24"/>
          <w:szCs w:val="24"/>
        </w:rPr>
        <w:t xml:space="preserve"> </w:t>
      </w:r>
    </w:p>
    <w:p w14:paraId="1F17146C" w14:textId="77777777" w:rsidR="00BC4365" w:rsidRPr="002F4264" w:rsidRDefault="00BC4365" w:rsidP="00AE58C7">
      <w:pPr>
        <w:spacing w:after="0" w:line="240" w:lineRule="auto"/>
        <w:jc w:val="both"/>
        <w:rPr>
          <w:rFonts w:ascii="Arial" w:hAnsi="Arial" w:cs="Arial"/>
          <w:b/>
          <w:bCs/>
          <w:sz w:val="24"/>
          <w:szCs w:val="24"/>
        </w:rPr>
      </w:pPr>
    </w:p>
    <w:p w14:paraId="60C186C8" w14:textId="4185684D" w:rsidR="002E776A" w:rsidRPr="00A04A1B" w:rsidRDefault="00045016" w:rsidP="00AE58C7">
      <w:pPr>
        <w:spacing w:after="0" w:line="240" w:lineRule="auto"/>
        <w:jc w:val="both"/>
        <w:rPr>
          <w:rFonts w:ascii="Arial" w:hAnsi="Arial" w:cs="Arial"/>
          <w:b/>
          <w:color w:val="4472C4" w:themeColor="accent5"/>
          <w:sz w:val="24"/>
          <w:szCs w:val="24"/>
        </w:rPr>
      </w:pPr>
      <w:r>
        <w:rPr>
          <w:rFonts w:ascii="Arial" w:hAnsi="Arial" w:cs="Arial"/>
          <w:b/>
          <w:sz w:val="24"/>
          <w:szCs w:val="24"/>
        </w:rPr>
        <w:t xml:space="preserve">In Suffolk, the expectation is that nearly all </w:t>
      </w:r>
      <w:r w:rsidR="009F22C4">
        <w:rPr>
          <w:rFonts w:ascii="Arial" w:hAnsi="Arial" w:cs="Arial"/>
          <w:b/>
          <w:sz w:val="24"/>
          <w:szCs w:val="24"/>
        </w:rPr>
        <w:t>S</w:t>
      </w:r>
      <w:r w:rsidR="00984F8F">
        <w:rPr>
          <w:rFonts w:ascii="Arial" w:hAnsi="Arial" w:cs="Arial"/>
          <w:b/>
          <w:sz w:val="24"/>
          <w:szCs w:val="24"/>
        </w:rPr>
        <w:t>WA</w:t>
      </w:r>
      <w:r w:rsidR="00AB2FEC">
        <w:rPr>
          <w:rFonts w:ascii="Arial" w:hAnsi="Arial" w:cs="Arial"/>
          <w:b/>
          <w:sz w:val="24"/>
          <w:szCs w:val="24"/>
        </w:rPr>
        <w:t xml:space="preserve"> will be completed within 3</w:t>
      </w:r>
      <w:r w:rsidR="000F4636" w:rsidRPr="006207CB">
        <w:rPr>
          <w:rFonts w:ascii="Arial" w:hAnsi="Arial" w:cs="Arial"/>
          <w:b/>
          <w:sz w:val="24"/>
          <w:szCs w:val="24"/>
        </w:rPr>
        <w:t xml:space="preserve">5 working days and the majority will be completed within 20 working days. </w:t>
      </w:r>
    </w:p>
    <w:p w14:paraId="7B5C8417" w14:textId="431B0F99" w:rsidR="000F4636" w:rsidRPr="004F6F60" w:rsidRDefault="000F4636" w:rsidP="00AE58C7">
      <w:pPr>
        <w:spacing w:after="0" w:line="240" w:lineRule="auto"/>
        <w:jc w:val="both"/>
        <w:rPr>
          <w:rFonts w:ascii="Arial" w:hAnsi="Arial" w:cs="Arial"/>
          <w:sz w:val="24"/>
          <w:szCs w:val="24"/>
        </w:rPr>
      </w:pPr>
      <w:r w:rsidRPr="004F6F60">
        <w:rPr>
          <w:rFonts w:ascii="Arial" w:hAnsi="Arial" w:cs="Arial"/>
          <w:sz w:val="24"/>
          <w:szCs w:val="24"/>
        </w:rPr>
        <w:t>An assessment can be concluded</w:t>
      </w:r>
      <w:r w:rsidR="005B4809" w:rsidRPr="004F6F60">
        <w:rPr>
          <w:rFonts w:ascii="Arial" w:hAnsi="Arial" w:cs="Arial"/>
          <w:sz w:val="24"/>
          <w:szCs w:val="24"/>
        </w:rPr>
        <w:t xml:space="preserve"> at any point within the 1 to </w:t>
      </w:r>
      <w:r w:rsidR="000B57C3" w:rsidRPr="004F6F60">
        <w:rPr>
          <w:rFonts w:ascii="Arial" w:hAnsi="Arial" w:cs="Arial"/>
          <w:sz w:val="24"/>
          <w:szCs w:val="24"/>
        </w:rPr>
        <w:t>45</w:t>
      </w:r>
      <w:r w:rsidRPr="004F6F60">
        <w:rPr>
          <w:rFonts w:ascii="Arial" w:hAnsi="Arial" w:cs="Arial"/>
          <w:sz w:val="24"/>
          <w:szCs w:val="24"/>
        </w:rPr>
        <w:t xml:space="preserve"> </w:t>
      </w:r>
      <w:r w:rsidR="004A5E54" w:rsidRPr="004F6F60">
        <w:rPr>
          <w:rFonts w:ascii="Arial" w:hAnsi="Arial" w:cs="Arial"/>
          <w:sz w:val="24"/>
          <w:szCs w:val="24"/>
        </w:rPr>
        <w:t xml:space="preserve">working </w:t>
      </w:r>
      <w:r w:rsidRPr="004F6F60">
        <w:rPr>
          <w:rFonts w:ascii="Arial" w:hAnsi="Arial" w:cs="Arial"/>
          <w:sz w:val="24"/>
          <w:szCs w:val="24"/>
        </w:rPr>
        <w:t xml:space="preserve">day timeframe </w:t>
      </w:r>
      <w:r w:rsidR="00BF6150" w:rsidRPr="004F6F60">
        <w:rPr>
          <w:rFonts w:ascii="Arial" w:hAnsi="Arial" w:cs="Arial"/>
          <w:sz w:val="24"/>
          <w:szCs w:val="24"/>
        </w:rPr>
        <w:t>if</w:t>
      </w:r>
      <w:r w:rsidRPr="004F6F60">
        <w:rPr>
          <w:rFonts w:ascii="Arial" w:hAnsi="Arial" w:cs="Arial"/>
          <w:sz w:val="24"/>
          <w:szCs w:val="24"/>
        </w:rPr>
        <w:t xml:space="preserve"> this i</w:t>
      </w:r>
      <w:r w:rsidR="00045016" w:rsidRPr="004F6F60">
        <w:rPr>
          <w:rFonts w:ascii="Arial" w:hAnsi="Arial" w:cs="Arial"/>
          <w:sz w:val="24"/>
          <w:szCs w:val="24"/>
        </w:rPr>
        <w:t>s agr</w:t>
      </w:r>
      <w:r w:rsidR="003F3C8A" w:rsidRPr="004F6F60">
        <w:rPr>
          <w:rFonts w:ascii="Arial" w:hAnsi="Arial" w:cs="Arial"/>
          <w:sz w:val="24"/>
          <w:szCs w:val="24"/>
        </w:rPr>
        <w:t>eed by the P</w:t>
      </w:r>
      <w:r w:rsidR="00045016" w:rsidRPr="004F6F60">
        <w:rPr>
          <w:rFonts w:ascii="Arial" w:hAnsi="Arial" w:cs="Arial"/>
          <w:sz w:val="24"/>
          <w:szCs w:val="24"/>
        </w:rPr>
        <w:t>ractice</w:t>
      </w:r>
      <w:r w:rsidR="003F3C8A" w:rsidRPr="004F6F60">
        <w:rPr>
          <w:rFonts w:ascii="Arial" w:hAnsi="Arial" w:cs="Arial"/>
          <w:sz w:val="24"/>
          <w:szCs w:val="24"/>
        </w:rPr>
        <w:t xml:space="preserve"> M</w:t>
      </w:r>
      <w:r w:rsidRPr="004F6F60">
        <w:rPr>
          <w:rFonts w:ascii="Arial" w:hAnsi="Arial" w:cs="Arial"/>
          <w:sz w:val="24"/>
          <w:szCs w:val="24"/>
        </w:rPr>
        <w:t xml:space="preserve">anager </w:t>
      </w:r>
      <w:r w:rsidR="009F22C4" w:rsidRPr="004F6F60">
        <w:rPr>
          <w:rFonts w:ascii="Arial" w:hAnsi="Arial" w:cs="Arial"/>
          <w:sz w:val="24"/>
          <w:szCs w:val="24"/>
        </w:rPr>
        <w:t>or Consultant Social Worker</w:t>
      </w:r>
      <w:r w:rsidR="00045016" w:rsidRPr="004F6F60">
        <w:rPr>
          <w:rFonts w:ascii="Arial" w:hAnsi="Arial" w:cs="Arial"/>
          <w:sz w:val="24"/>
          <w:szCs w:val="24"/>
        </w:rPr>
        <w:t xml:space="preserve"> </w:t>
      </w:r>
      <w:r w:rsidR="003F3C8A" w:rsidRPr="004F6F60">
        <w:rPr>
          <w:rFonts w:ascii="Arial" w:hAnsi="Arial" w:cs="Arial"/>
          <w:sz w:val="24"/>
          <w:szCs w:val="24"/>
        </w:rPr>
        <w:t>and management</w:t>
      </w:r>
      <w:r w:rsidRPr="004F6F60">
        <w:rPr>
          <w:rFonts w:ascii="Arial" w:hAnsi="Arial" w:cs="Arial"/>
          <w:sz w:val="24"/>
          <w:szCs w:val="24"/>
        </w:rPr>
        <w:t xml:space="preserve"> oversight is captured within case </w:t>
      </w:r>
      <w:r w:rsidR="005E578D">
        <w:rPr>
          <w:rFonts w:ascii="Arial" w:hAnsi="Arial" w:cs="Arial"/>
          <w:sz w:val="24"/>
          <w:szCs w:val="24"/>
        </w:rPr>
        <w:t>notes</w:t>
      </w:r>
      <w:r w:rsidRPr="004F6F60">
        <w:rPr>
          <w:rFonts w:ascii="Arial" w:hAnsi="Arial" w:cs="Arial"/>
          <w:sz w:val="24"/>
          <w:szCs w:val="24"/>
        </w:rPr>
        <w:t xml:space="preserve"> </w:t>
      </w:r>
      <w:r w:rsidR="005E578D">
        <w:rPr>
          <w:rFonts w:ascii="Arial" w:hAnsi="Arial" w:cs="Arial"/>
          <w:sz w:val="24"/>
          <w:szCs w:val="24"/>
        </w:rPr>
        <w:t xml:space="preserve">in the </w:t>
      </w:r>
      <w:r w:rsidR="00984F8F">
        <w:rPr>
          <w:rFonts w:ascii="Arial" w:hAnsi="Arial" w:cs="Arial"/>
          <w:sz w:val="24"/>
          <w:szCs w:val="24"/>
        </w:rPr>
        <w:t>child’s</w:t>
      </w:r>
      <w:r w:rsidR="002E776A" w:rsidRPr="004F6F60">
        <w:rPr>
          <w:rFonts w:ascii="Arial" w:hAnsi="Arial" w:cs="Arial"/>
          <w:sz w:val="24"/>
          <w:szCs w:val="24"/>
        </w:rPr>
        <w:t xml:space="preserve"> </w:t>
      </w:r>
      <w:r w:rsidR="00045016" w:rsidRPr="004F6F60">
        <w:rPr>
          <w:rFonts w:ascii="Arial" w:hAnsi="Arial" w:cs="Arial"/>
          <w:sz w:val="24"/>
          <w:szCs w:val="24"/>
        </w:rPr>
        <w:t xml:space="preserve">electronic </w:t>
      </w:r>
      <w:r w:rsidR="004F6F60">
        <w:rPr>
          <w:rFonts w:ascii="Arial" w:hAnsi="Arial" w:cs="Arial"/>
          <w:sz w:val="24"/>
          <w:szCs w:val="24"/>
        </w:rPr>
        <w:t>records</w:t>
      </w:r>
      <w:r w:rsidRPr="004F6F60">
        <w:rPr>
          <w:rFonts w:ascii="Arial" w:hAnsi="Arial" w:cs="Arial"/>
          <w:sz w:val="24"/>
          <w:szCs w:val="24"/>
        </w:rPr>
        <w:t>. It is important to bear in</w:t>
      </w:r>
      <w:r w:rsidR="009F22C4" w:rsidRPr="004F6F60">
        <w:rPr>
          <w:rFonts w:ascii="Arial" w:hAnsi="Arial" w:cs="Arial"/>
          <w:sz w:val="24"/>
          <w:szCs w:val="24"/>
        </w:rPr>
        <w:t xml:space="preserve"> mind </w:t>
      </w:r>
      <w:r w:rsidR="00984F8F">
        <w:rPr>
          <w:rFonts w:ascii="Arial" w:hAnsi="Arial" w:cs="Arial"/>
          <w:sz w:val="24"/>
          <w:szCs w:val="24"/>
        </w:rPr>
        <w:t>that</w:t>
      </w:r>
      <w:r w:rsidR="009F22C4" w:rsidRPr="004F6F60">
        <w:rPr>
          <w:rFonts w:ascii="Arial" w:hAnsi="Arial" w:cs="Arial"/>
          <w:sz w:val="24"/>
          <w:szCs w:val="24"/>
        </w:rPr>
        <w:t xml:space="preserve"> Working Together </w:t>
      </w:r>
      <w:r w:rsidR="009F22C4" w:rsidRPr="00AB3C72">
        <w:rPr>
          <w:rFonts w:ascii="Arial" w:hAnsi="Arial" w:cs="Arial"/>
          <w:sz w:val="24"/>
          <w:szCs w:val="24"/>
        </w:rPr>
        <w:t>20</w:t>
      </w:r>
      <w:r w:rsidR="00D5225B">
        <w:rPr>
          <w:rFonts w:ascii="Arial" w:hAnsi="Arial" w:cs="Arial"/>
          <w:sz w:val="24"/>
          <w:szCs w:val="24"/>
        </w:rPr>
        <w:t>23</w:t>
      </w:r>
      <w:r w:rsidRPr="00AB3C72">
        <w:rPr>
          <w:rFonts w:ascii="Arial" w:hAnsi="Arial" w:cs="Arial"/>
          <w:sz w:val="24"/>
          <w:szCs w:val="24"/>
        </w:rPr>
        <w:t xml:space="preserve"> </w:t>
      </w:r>
      <w:r w:rsidR="00984F8F">
        <w:rPr>
          <w:rFonts w:ascii="Arial" w:hAnsi="Arial" w:cs="Arial"/>
          <w:sz w:val="24"/>
          <w:szCs w:val="24"/>
        </w:rPr>
        <w:t>highlights</w:t>
      </w:r>
      <w:r w:rsidRPr="004F6F60">
        <w:rPr>
          <w:rFonts w:ascii="Arial" w:hAnsi="Arial" w:cs="Arial"/>
          <w:sz w:val="24"/>
          <w:szCs w:val="24"/>
        </w:rPr>
        <w:t>:</w:t>
      </w:r>
    </w:p>
    <w:p w14:paraId="2744539A" w14:textId="45D4B6E3" w:rsidR="002E776A" w:rsidRDefault="002E776A" w:rsidP="00AE58C7">
      <w:pPr>
        <w:spacing w:after="0" w:line="240" w:lineRule="auto"/>
        <w:jc w:val="both"/>
        <w:rPr>
          <w:rFonts w:ascii="Arial" w:hAnsi="Arial" w:cs="Arial"/>
          <w:sz w:val="24"/>
          <w:szCs w:val="24"/>
        </w:rPr>
      </w:pPr>
    </w:p>
    <w:p w14:paraId="03480E7F" w14:textId="0C79091F" w:rsidR="002E776A" w:rsidRDefault="007C3F58" w:rsidP="00AE58C7">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1CCEACF4" wp14:editId="2601FD59">
                <wp:simplePos x="0" y="0"/>
                <wp:positionH relativeFrom="column">
                  <wp:posOffset>13335</wp:posOffset>
                </wp:positionH>
                <wp:positionV relativeFrom="paragraph">
                  <wp:posOffset>23495</wp:posOffset>
                </wp:positionV>
                <wp:extent cx="6172200" cy="1015365"/>
                <wp:effectExtent l="0" t="0" r="1905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5365"/>
                        </a:xfrm>
                        <a:prstGeom prst="rect">
                          <a:avLst/>
                        </a:prstGeom>
                        <a:solidFill>
                          <a:srgbClr val="FFFFFF"/>
                        </a:solidFill>
                        <a:ln w="9525">
                          <a:solidFill>
                            <a:srgbClr val="000000"/>
                          </a:solidFill>
                          <a:miter lim="800000"/>
                          <a:headEnd/>
                          <a:tailEnd/>
                        </a:ln>
                      </wps:spPr>
                      <wps:txbx>
                        <w:txbxContent>
                          <w:p w14:paraId="3005A863" w14:textId="3560FF79" w:rsidR="000459D3" w:rsidRDefault="000459D3" w:rsidP="002E776A">
                            <w:pPr>
                              <w:spacing w:after="0" w:line="240" w:lineRule="auto"/>
                              <w:jc w:val="both"/>
                              <w:rPr>
                                <w:rFonts w:ascii="Arial" w:hAnsi="Arial" w:cs="Arial"/>
                                <w:i/>
                                <w:sz w:val="24"/>
                                <w:szCs w:val="24"/>
                              </w:rPr>
                            </w:pPr>
                            <w:r w:rsidRPr="008139A4">
                              <w:rPr>
                                <w:rFonts w:ascii="Arial" w:hAnsi="Arial" w:cs="Arial"/>
                                <w:i/>
                                <w:sz w:val="24"/>
                                <w:szCs w:val="24"/>
                              </w:rPr>
                              <w:t xml:space="preserve">Whatever the timescale for assessment, where particular needs are identified at any stage of the assessment, social workers should not wait until the assessment reaches a conclusion before commissioning services to support the child and their family. In some </w:t>
                            </w:r>
                            <w:proofErr w:type="gramStart"/>
                            <w:r w:rsidRPr="008139A4">
                              <w:rPr>
                                <w:rFonts w:ascii="Arial" w:hAnsi="Arial" w:cs="Arial"/>
                                <w:i/>
                                <w:sz w:val="24"/>
                                <w:szCs w:val="24"/>
                              </w:rPr>
                              <w:t>cases</w:t>
                            </w:r>
                            <w:proofErr w:type="gramEnd"/>
                            <w:r w:rsidRPr="008139A4">
                              <w:rPr>
                                <w:rFonts w:ascii="Arial" w:hAnsi="Arial" w:cs="Arial"/>
                                <w:i/>
                                <w:sz w:val="24"/>
                                <w:szCs w:val="24"/>
                              </w:rPr>
                              <w:t xml:space="preserve"> the needs of the child will mean that a quick assessment will be required.”</w:t>
                            </w:r>
                          </w:p>
                          <w:p w14:paraId="6419A1FF" w14:textId="4FBF94D6" w:rsidR="000459D3" w:rsidRDefault="000459D3" w:rsidP="00735E5C">
                            <w:pPr>
                              <w:spacing w:after="0" w:line="240" w:lineRule="auto"/>
                              <w:jc w:val="right"/>
                              <w:rPr>
                                <w:rFonts w:ascii="Arial" w:hAnsi="Arial" w:cs="Arial"/>
                                <w:i/>
                                <w:sz w:val="24"/>
                                <w:szCs w:val="24"/>
                              </w:rPr>
                            </w:pPr>
                            <w:r>
                              <w:rPr>
                                <w:rFonts w:ascii="Arial" w:hAnsi="Arial" w:cs="Arial"/>
                                <w:i/>
                                <w:sz w:val="24"/>
                                <w:szCs w:val="24"/>
                              </w:rPr>
                              <w:t>.</w:t>
                            </w:r>
                          </w:p>
                          <w:p w14:paraId="4668B124" w14:textId="77777777" w:rsidR="000459D3" w:rsidRDefault="000459D3" w:rsidP="002E776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ACF4" id="_x0000_t202" coordsize="21600,21600" o:spt="202" path="m,l,21600r21600,l21600,xe">
                <v:stroke joinstyle="miter"/>
                <v:path gradientshapeok="t" o:connecttype="rect"/>
              </v:shapetype>
              <v:shape id="Text Box 6" o:spid="_x0000_s1026" type="#_x0000_t202" style="position:absolute;left:0;text-align:left;margin-left:1.05pt;margin-top:1.85pt;width:486pt;height:7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">
                <v:textbox>
                  <w:txbxContent>
                    <w:p w14:paraId="3005A863" w14:textId="3560FF79" w:rsidR="000459D3" w:rsidRDefault="000459D3" w:rsidP="002E776A">
                      <w:pPr>
                        <w:spacing w:after="0" w:line="240" w:lineRule="auto"/>
                        <w:jc w:val="both"/>
                        <w:rPr>
                          <w:rFonts w:ascii="Arial" w:hAnsi="Arial" w:cs="Arial"/>
                          <w:i/>
                          <w:sz w:val="24"/>
                          <w:szCs w:val="24"/>
                        </w:rPr>
                      </w:pPr>
                      <w:r w:rsidRPr="008139A4">
                        <w:rPr>
                          <w:rFonts w:ascii="Arial" w:hAnsi="Arial" w:cs="Arial"/>
                          <w:i/>
                          <w:sz w:val="24"/>
                          <w:szCs w:val="24"/>
                        </w:rPr>
                        <w:t xml:space="preserve">Whatever the timescale for assessment, where </w:t>
                      </w:r>
                      <w:proofErr w:type="gramStart"/>
                      <w:r w:rsidRPr="008139A4">
                        <w:rPr>
                          <w:rFonts w:ascii="Arial" w:hAnsi="Arial" w:cs="Arial"/>
                          <w:i/>
                          <w:sz w:val="24"/>
                          <w:szCs w:val="24"/>
                        </w:rPr>
                        <w:t>particular needs</w:t>
                      </w:r>
                      <w:proofErr w:type="gramEnd"/>
                      <w:r w:rsidRPr="008139A4">
                        <w:rPr>
                          <w:rFonts w:ascii="Arial" w:hAnsi="Arial" w:cs="Arial"/>
                          <w:i/>
                          <w:sz w:val="24"/>
                          <w:szCs w:val="24"/>
                        </w:rPr>
                        <w:t xml:space="preserve"> are identified at any stage of the assessment, social workers should not wait until the assessment reaches a conclusion before commissioning services to support the child and their family. In some </w:t>
                      </w:r>
                      <w:proofErr w:type="gramStart"/>
                      <w:r w:rsidRPr="008139A4">
                        <w:rPr>
                          <w:rFonts w:ascii="Arial" w:hAnsi="Arial" w:cs="Arial"/>
                          <w:i/>
                          <w:sz w:val="24"/>
                          <w:szCs w:val="24"/>
                        </w:rPr>
                        <w:t>cases</w:t>
                      </w:r>
                      <w:proofErr w:type="gramEnd"/>
                      <w:r w:rsidRPr="008139A4">
                        <w:rPr>
                          <w:rFonts w:ascii="Arial" w:hAnsi="Arial" w:cs="Arial"/>
                          <w:i/>
                          <w:sz w:val="24"/>
                          <w:szCs w:val="24"/>
                        </w:rPr>
                        <w:t xml:space="preserve"> the needs of the child will mean that a quick assessment will be required.”</w:t>
                      </w:r>
                    </w:p>
                    <w:p w14:paraId="6419A1FF" w14:textId="4FBF94D6" w:rsidR="000459D3" w:rsidRDefault="000459D3" w:rsidP="00735E5C">
                      <w:pPr>
                        <w:spacing w:after="0" w:line="240" w:lineRule="auto"/>
                        <w:jc w:val="right"/>
                        <w:rPr>
                          <w:rFonts w:ascii="Arial" w:hAnsi="Arial" w:cs="Arial"/>
                          <w:i/>
                          <w:sz w:val="24"/>
                          <w:szCs w:val="24"/>
                        </w:rPr>
                      </w:pPr>
                      <w:r>
                        <w:rPr>
                          <w:rFonts w:ascii="Arial" w:hAnsi="Arial" w:cs="Arial"/>
                          <w:i/>
                          <w:sz w:val="24"/>
                          <w:szCs w:val="24"/>
                        </w:rPr>
                        <w:t>.</w:t>
                      </w:r>
                    </w:p>
                    <w:p w14:paraId="4668B124" w14:textId="77777777" w:rsidR="000459D3" w:rsidRDefault="000459D3" w:rsidP="002E776A">
                      <w:pPr>
                        <w:jc w:val="both"/>
                      </w:pPr>
                    </w:p>
                  </w:txbxContent>
                </v:textbox>
              </v:shape>
            </w:pict>
          </mc:Fallback>
        </mc:AlternateContent>
      </w:r>
    </w:p>
    <w:p w14:paraId="7E60BF8D" w14:textId="77777777" w:rsidR="002E776A" w:rsidRDefault="002E776A" w:rsidP="00AE58C7">
      <w:pPr>
        <w:spacing w:after="0" w:line="240" w:lineRule="auto"/>
        <w:jc w:val="both"/>
        <w:rPr>
          <w:rFonts w:ascii="Arial" w:hAnsi="Arial" w:cs="Arial"/>
          <w:sz w:val="24"/>
          <w:szCs w:val="24"/>
        </w:rPr>
      </w:pPr>
    </w:p>
    <w:p w14:paraId="60A184E0" w14:textId="77777777" w:rsidR="000F4636" w:rsidRPr="00233DDD" w:rsidRDefault="000F4636" w:rsidP="00AE58C7">
      <w:pPr>
        <w:spacing w:line="240" w:lineRule="auto"/>
        <w:jc w:val="both"/>
        <w:rPr>
          <w:rFonts w:ascii="Arial" w:hAnsi="Arial" w:cs="Arial"/>
          <w:b/>
          <w:sz w:val="24"/>
          <w:szCs w:val="24"/>
        </w:rPr>
      </w:pPr>
    </w:p>
    <w:p w14:paraId="2F73717F" w14:textId="77777777" w:rsidR="002E776A" w:rsidRDefault="002E776A" w:rsidP="00AE58C7">
      <w:pPr>
        <w:spacing w:line="240" w:lineRule="auto"/>
        <w:jc w:val="both"/>
        <w:rPr>
          <w:rFonts w:ascii="Arial" w:hAnsi="Arial" w:cs="Arial"/>
          <w:b/>
          <w:sz w:val="28"/>
          <w:szCs w:val="28"/>
        </w:rPr>
      </w:pPr>
    </w:p>
    <w:p w14:paraId="7AD5F318" w14:textId="77777777" w:rsidR="00B21D26" w:rsidRDefault="00B21D26" w:rsidP="00AE58C7">
      <w:pPr>
        <w:spacing w:line="240" w:lineRule="auto"/>
        <w:jc w:val="both"/>
        <w:rPr>
          <w:rFonts w:ascii="Arial" w:hAnsi="Arial" w:cs="Arial"/>
          <w:b/>
          <w:sz w:val="28"/>
          <w:szCs w:val="28"/>
        </w:rPr>
      </w:pPr>
    </w:p>
    <w:p w14:paraId="0F738127" w14:textId="77777777" w:rsidR="007C3F58" w:rsidRDefault="007C3F58">
      <w:pPr>
        <w:spacing w:after="0" w:line="240" w:lineRule="auto"/>
        <w:rPr>
          <w:rFonts w:ascii="Arial" w:hAnsi="Arial" w:cs="Arial"/>
          <w:b/>
          <w:color w:val="FF0000"/>
          <w:sz w:val="28"/>
          <w:szCs w:val="28"/>
        </w:rPr>
      </w:pPr>
      <w:r>
        <w:rPr>
          <w:rFonts w:ascii="Arial" w:hAnsi="Arial" w:cs="Arial"/>
          <w:b/>
          <w:color w:val="FF0000"/>
          <w:sz w:val="28"/>
          <w:szCs w:val="28"/>
        </w:rPr>
        <w:br w:type="page"/>
      </w:r>
    </w:p>
    <w:p w14:paraId="44845195" w14:textId="5E808340" w:rsidR="000F4636" w:rsidRPr="008B2AD0" w:rsidRDefault="00666CDC" w:rsidP="00EA084D">
      <w:pPr>
        <w:spacing w:after="0" w:line="240" w:lineRule="auto"/>
        <w:jc w:val="both"/>
        <w:rPr>
          <w:rFonts w:ascii="Arial" w:hAnsi="Arial" w:cs="Arial"/>
          <w:b/>
          <w:sz w:val="24"/>
          <w:szCs w:val="24"/>
        </w:rPr>
      </w:pPr>
      <w:r w:rsidRPr="008B2AD0">
        <w:rPr>
          <w:rFonts w:ascii="Arial" w:hAnsi="Arial" w:cs="Arial"/>
          <w:b/>
          <w:sz w:val="28"/>
          <w:szCs w:val="28"/>
        </w:rPr>
        <w:t>T</w:t>
      </w:r>
      <w:r w:rsidR="000F4636" w:rsidRPr="008B2AD0">
        <w:rPr>
          <w:rFonts w:ascii="Arial" w:hAnsi="Arial" w:cs="Arial"/>
          <w:b/>
          <w:sz w:val="28"/>
          <w:szCs w:val="28"/>
        </w:rPr>
        <w:t>imelines</w:t>
      </w:r>
      <w:r w:rsidR="006B2FBA" w:rsidRPr="008B2AD0">
        <w:rPr>
          <w:rFonts w:ascii="Arial" w:hAnsi="Arial" w:cs="Arial"/>
          <w:b/>
          <w:sz w:val="28"/>
          <w:szCs w:val="28"/>
        </w:rPr>
        <w:t xml:space="preserve"> for both S</w:t>
      </w:r>
      <w:r w:rsidR="00984F8F">
        <w:rPr>
          <w:rFonts w:ascii="Arial" w:hAnsi="Arial" w:cs="Arial"/>
          <w:b/>
          <w:sz w:val="28"/>
          <w:szCs w:val="28"/>
        </w:rPr>
        <w:t>WA</w:t>
      </w:r>
      <w:r w:rsidR="006B2FBA" w:rsidRPr="008B2AD0">
        <w:rPr>
          <w:rFonts w:ascii="Arial" w:hAnsi="Arial" w:cs="Arial"/>
          <w:b/>
          <w:sz w:val="28"/>
          <w:szCs w:val="28"/>
        </w:rPr>
        <w:t xml:space="preserve"> and SWA within S47</w:t>
      </w:r>
      <w:r w:rsidR="002853AC" w:rsidRPr="008B2AD0">
        <w:rPr>
          <w:rFonts w:ascii="Arial" w:hAnsi="Arial" w:cs="Arial"/>
          <w:b/>
          <w:sz w:val="28"/>
          <w:szCs w:val="28"/>
        </w:rPr>
        <w:t xml:space="preserve"> (</w:t>
      </w:r>
      <w:r w:rsidR="002853AC" w:rsidRPr="008B2AD0">
        <w:rPr>
          <w:rFonts w:ascii="Arial" w:hAnsi="Arial" w:cs="Arial"/>
          <w:b/>
          <w:sz w:val="24"/>
          <w:szCs w:val="24"/>
        </w:rPr>
        <w:t>and recording requirements</w:t>
      </w:r>
      <w:r w:rsidR="00BC4365" w:rsidRPr="008B2AD0">
        <w:rPr>
          <w:rFonts w:ascii="Arial" w:hAnsi="Arial" w:cs="Arial"/>
          <w:b/>
          <w:sz w:val="24"/>
          <w:szCs w:val="24"/>
        </w:rPr>
        <w:t>)</w:t>
      </w:r>
    </w:p>
    <w:p w14:paraId="3B69D7F2" w14:textId="69369F4C" w:rsidR="00EA084D" w:rsidRDefault="00EA084D" w:rsidP="00EA084D">
      <w:pPr>
        <w:pBdr>
          <w:bottom w:val="single" w:sz="4" w:space="1" w:color="auto"/>
        </w:pBdr>
        <w:spacing w:after="0" w:line="240" w:lineRule="auto"/>
        <w:jc w:val="both"/>
        <w:rPr>
          <w:rFonts w:ascii="Arial" w:hAnsi="Arial" w:cs="Arial"/>
          <w:b/>
          <w:color w:val="FF0000"/>
          <w:sz w:val="24"/>
          <w:szCs w:val="24"/>
        </w:rPr>
      </w:pPr>
    </w:p>
    <w:p w14:paraId="6F8A1B32" w14:textId="4DFFBDFD" w:rsidR="00EA084D" w:rsidRDefault="00EA084D" w:rsidP="00EA084D">
      <w:pPr>
        <w:spacing w:after="0" w:line="240" w:lineRule="auto"/>
        <w:jc w:val="both"/>
        <w:rPr>
          <w:rFonts w:ascii="Arial" w:hAnsi="Arial" w:cs="Arial"/>
          <w:b/>
          <w:color w:val="FF0000"/>
          <w:sz w:val="24"/>
          <w:szCs w:val="24"/>
        </w:rPr>
      </w:pPr>
    </w:p>
    <w:p w14:paraId="233A8DDC" w14:textId="77777777" w:rsidR="00B21D26" w:rsidRPr="007C3F58" w:rsidRDefault="002E776A" w:rsidP="007C3F58">
      <w:pPr>
        <w:shd w:val="clear" w:color="auto" w:fill="DEEAF6" w:themeFill="accent1" w:themeFillTint="33"/>
        <w:spacing w:after="120" w:line="240" w:lineRule="auto"/>
        <w:jc w:val="both"/>
        <w:rPr>
          <w:rFonts w:ascii="Arial" w:hAnsi="Arial" w:cs="Arial"/>
          <w:b/>
        </w:rPr>
      </w:pPr>
      <w:r w:rsidRPr="007C3F58">
        <w:rPr>
          <w:rFonts w:ascii="Arial" w:hAnsi="Arial" w:cs="Arial"/>
          <w:b/>
          <w:sz w:val="24"/>
          <w:szCs w:val="24"/>
          <w:u w:val="single"/>
        </w:rPr>
        <w:t>O</w:t>
      </w:r>
      <w:r w:rsidR="007A7C3A" w:rsidRPr="007C3F58">
        <w:rPr>
          <w:rFonts w:ascii="Arial" w:hAnsi="Arial" w:cs="Arial"/>
          <w:b/>
          <w:sz w:val="24"/>
          <w:szCs w:val="24"/>
          <w:u w:val="single"/>
        </w:rPr>
        <w:t>n</w:t>
      </w:r>
      <w:r w:rsidRPr="007C3F58">
        <w:rPr>
          <w:rFonts w:ascii="Arial" w:hAnsi="Arial" w:cs="Arial"/>
          <w:b/>
          <w:sz w:val="24"/>
          <w:szCs w:val="24"/>
          <w:u w:val="single"/>
        </w:rPr>
        <w:t xml:space="preserve"> </w:t>
      </w:r>
      <w:r w:rsidR="000F4636" w:rsidRPr="007C3F58">
        <w:rPr>
          <w:rFonts w:ascii="Arial" w:hAnsi="Arial" w:cs="Arial"/>
          <w:b/>
          <w:sz w:val="24"/>
          <w:szCs w:val="24"/>
          <w:u w:val="single"/>
        </w:rPr>
        <w:t>Day 1</w:t>
      </w:r>
      <w:r w:rsidR="000F4636" w:rsidRPr="007C3F58">
        <w:rPr>
          <w:rFonts w:ascii="Arial" w:hAnsi="Arial" w:cs="Arial"/>
          <w:b/>
        </w:rPr>
        <w:t xml:space="preserve"> </w:t>
      </w:r>
    </w:p>
    <w:p w14:paraId="5826EEBA" w14:textId="4A753C4A" w:rsidR="00B21D26" w:rsidRDefault="00E10688" w:rsidP="00AE58C7">
      <w:pPr>
        <w:spacing w:after="0" w:line="240" w:lineRule="auto"/>
        <w:jc w:val="both"/>
        <w:rPr>
          <w:rFonts w:ascii="Arial" w:hAnsi="Arial" w:cs="Arial"/>
          <w:i/>
          <w:sz w:val="24"/>
          <w:szCs w:val="24"/>
        </w:rPr>
      </w:pPr>
      <w:r w:rsidRPr="00AB3C72">
        <w:rPr>
          <w:rFonts w:ascii="Arial" w:hAnsi="Arial" w:cs="Arial"/>
          <w:i/>
          <w:sz w:val="24"/>
          <w:szCs w:val="24"/>
        </w:rPr>
        <w:t>(</w:t>
      </w:r>
      <w:r w:rsidR="003268F4" w:rsidRPr="00AB3C72">
        <w:rPr>
          <w:rFonts w:ascii="Arial" w:hAnsi="Arial" w:cs="Arial"/>
          <w:i/>
          <w:sz w:val="24"/>
          <w:szCs w:val="24"/>
        </w:rPr>
        <w:t>Note</w:t>
      </w:r>
      <w:r w:rsidRPr="00AB3C72">
        <w:rPr>
          <w:rFonts w:ascii="Arial" w:hAnsi="Arial" w:cs="Arial"/>
          <w:i/>
          <w:sz w:val="24"/>
          <w:szCs w:val="24"/>
        </w:rPr>
        <w:t xml:space="preserve">: </w:t>
      </w:r>
      <w:r w:rsidR="007C3F58" w:rsidRPr="00AB3C72">
        <w:rPr>
          <w:rFonts w:ascii="Arial" w:hAnsi="Arial" w:cs="Arial"/>
          <w:i/>
          <w:sz w:val="24"/>
          <w:szCs w:val="24"/>
        </w:rPr>
        <w:t>An</w:t>
      </w:r>
      <w:r w:rsidR="009F22C4" w:rsidRPr="00AB3C72">
        <w:rPr>
          <w:rFonts w:ascii="Arial" w:hAnsi="Arial" w:cs="Arial"/>
          <w:i/>
          <w:sz w:val="24"/>
          <w:szCs w:val="24"/>
        </w:rPr>
        <w:t xml:space="preserve"> Assessment Co-ordinator</w:t>
      </w:r>
      <w:r w:rsidR="009E5959" w:rsidRPr="00AB3C72">
        <w:rPr>
          <w:rFonts w:ascii="Arial" w:hAnsi="Arial" w:cs="Arial"/>
          <w:i/>
          <w:sz w:val="24"/>
          <w:szCs w:val="24"/>
        </w:rPr>
        <w:t xml:space="preserve"> may be delegated re</w:t>
      </w:r>
      <w:r w:rsidR="009F22C4" w:rsidRPr="00AB3C72">
        <w:rPr>
          <w:rFonts w:ascii="Arial" w:hAnsi="Arial" w:cs="Arial"/>
          <w:i/>
          <w:sz w:val="24"/>
          <w:szCs w:val="24"/>
        </w:rPr>
        <w:t>sponsibility for recording PM/CSW</w:t>
      </w:r>
      <w:r w:rsidR="009E5959" w:rsidRPr="00AB3C72">
        <w:rPr>
          <w:rFonts w:ascii="Arial" w:hAnsi="Arial" w:cs="Arial"/>
          <w:i/>
          <w:sz w:val="24"/>
          <w:szCs w:val="24"/>
        </w:rPr>
        <w:t xml:space="preserve"> decisions, except for the final authorising decision</w:t>
      </w:r>
      <w:r w:rsidR="007C3F58">
        <w:rPr>
          <w:rFonts w:ascii="Arial" w:hAnsi="Arial" w:cs="Arial"/>
          <w:i/>
          <w:sz w:val="24"/>
          <w:szCs w:val="24"/>
        </w:rPr>
        <w:t>.</w:t>
      </w:r>
      <w:r w:rsidR="009E5959" w:rsidRPr="00AB3C72">
        <w:rPr>
          <w:rFonts w:ascii="Arial" w:hAnsi="Arial" w:cs="Arial"/>
          <w:i/>
          <w:sz w:val="24"/>
          <w:szCs w:val="24"/>
        </w:rPr>
        <w:t>)</w:t>
      </w:r>
    </w:p>
    <w:p w14:paraId="01D0C891" w14:textId="77777777" w:rsidR="007C3F58" w:rsidRPr="00AB3C72" w:rsidRDefault="007C3F58" w:rsidP="00AE58C7">
      <w:pPr>
        <w:spacing w:after="0" w:line="240" w:lineRule="auto"/>
        <w:jc w:val="both"/>
        <w:rPr>
          <w:rFonts w:ascii="Arial" w:hAnsi="Arial" w:cs="Arial"/>
          <w:i/>
          <w:sz w:val="24"/>
          <w:szCs w:val="24"/>
        </w:rPr>
      </w:pPr>
    </w:p>
    <w:p w14:paraId="68A12EF5" w14:textId="003C4645" w:rsidR="00381E92" w:rsidRPr="004F6F60" w:rsidRDefault="00666CDC" w:rsidP="000F101A">
      <w:pPr>
        <w:spacing w:after="80" w:line="240" w:lineRule="auto"/>
        <w:jc w:val="both"/>
        <w:rPr>
          <w:rFonts w:ascii="Arial" w:hAnsi="Arial" w:cs="Arial"/>
          <w:sz w:val="24"/>
          <w:szCs w:val="24"/>
        </w:rPr>
      </w:pPr>
      <w:r>
        <w:rPr>
          <w:rFonts w:ascii="Arial" w:hAnsi="Arial" w:cs="Arial"/>
          <w:sz w:val="24"/>
          <w:szCs w:val="24"/>
        </w:rPr>
        <w:t>When a contact has been determine</w:t>
      </w:r>
      <w:r w:rsidR="005A334A">
        <w:rPr>
          <w:rFonts w:ascii="Arial" w:hAnsi="Arial" w:cs="Arial"/>
          <w:sz w:val="24"/>
          <w:szCs w:val="24"/>
        </w:rPr>
        <w:t>d</w:t>
      </w:r>
      <w:r>
        <w:rPr>
          <w:rFonts w:ascii="Arial" w:hAnsi="Arial" w:cs="Arial"/>
          <w:sz w:val="24"/>
          <w:szCs w:val="24"/>
        </w:rPr>
        <w:t xml:space="preserve"> </w:t>
      </w:r>
      <w:r w:rsidR="00F57EE7">
        <w:rPr>
          <w:rFonts w:ascii="Arial" w:hAnsi="Arial" w:cs="Arial"/>
          <w:sz w:val="24"/>
          <w:szCs w:val="24"/>
        </w:rPr>
        <w:t>a</w:t>
      </w:r>
      <w:r>
        <w:rPr>
          <w:rFonts w:ascii="Arial" w:hAnsi="Arial" w:cs="Arial"/>
          <w:sz w:val="24"/>
          <w:szCs w:val="24"/>
        </w:rPr>
        <w:t>s a</w:t>
      </w:r>
      <w:r w:rsidR="00F57EE7">
        <w:rPr>
          <w:rFonts w:ascii="Arial" w:hAnsi="Arial" w:cs="Arial"/>
          <w:sz w:val="24"/>
          <w:szCs w:val="24"/>
        </w:rPr>
        <w:t xml:space="preserve"> referral, a decision will be made by a Social Worker </w:t>
      </w:r>
      <w:r>
        <w:rPr>
          <w:rFonts w:ascii="Arial" w:hAnsi="Arial" w:cs="Arial"/>
          <w:sz w:val="24"/>
          <w:szCs w:val="24"/>
        </w:rPr>
        <w:t xml:space="preserve">in the </w:t>
      </w:r>
      <w:r w:rsidR="005A334A">
        <w:rPr>
          <w:rFonts w:ascii="Arial" w:hAnsi="Arial" w:cs="Arial"/>
          <w:sz w:val="24"/>
          <w:szCs w:val="24"/>
        </w:rPr>
        <w:t>Multi Agency Safeguarding Hub (</w:t>
      </w:r>
      <w:r w:rsidR="00F57EE7">
        <w:rPr>
          <w:rFonts w:ascii="Arial" w:hAnsi="Arial" w:cs="Arial"/>
          <w:sz w:val="24"/>
          <w:szCs w:val="24"/>
        </w:rPr>
        <w:t>MASH</w:t>
      </w:r>
      <w:r w:rsidR="009E5959">
        <w:rPr>
          <w:rFonts w:ascii="Arial" w:hAnsi="Arial" w:cs="Arial"/>
          <w:sz w:val="24"/>
          <w:szCs w:val="24"/>
        </w:rPr>
        <w:t>)</w:t>
      </w:r>
      <w:r w:rsidR="00F57EE7">
        <w:rPr>
          <w:rFonts w:ascii="Arial" w:hAnsi="Arial" w:cs="Arial"/>
          <w:sz w:val="24"/>
          <w:szCs w:val="24"/>
        </w:rPr>
        <w:t xml:space="preserve"> in respect of the need for an assessment</w:t>
      </w:r>
      <w:r w:rsidR="00244A3A">
        <w:rPr>
          <w:rFonts w:ascii="Arial" w:hAnsi="Arial" w:cs="Arial"/>
          <w:sz w:val="24"/>
          <w:szCs w:val="24"/>
        </w:rPr>
        <w:t>.</w:t>
      </w:r>
      <w:r w:rsidR="00CD784C">
        <w:rPr>
          <w:rFonts w:ascii="Arial" w:hAnsi="Arial" w:cs="Arial"/>
          <w:sz w:val="24"/>
          <w:szCs w:val="24"/>
        </w:rPr>
        <w:t xml:space="preserve"> </w:t>
      </w:r>
      <w:r w:rsidR="00CD784C" w:rsidRPr="003268F4">
        <w:rPr>
          <w:rFonts w:ascii="Arial" w:hAnsi="Arial" w:cs="Arial"/>
          <w:sz w:val="24"/>
          <w:szCs w:val="24"/>
        </w:rPr>
        <w:t>It is at this point that the 45 working days timescale commences.</w:t>
      </w:r>
      <w:r w:rsidR="00F57EE7" w:rsidRPr="00CD784C">
        <w:rPr>
          <w:rFonts w:ascii="Arial" w:hAnsi="Arial" w:cs="Arial"/>
          <w:color w:val="FF0000"/>
          <w:sz w:val="24"/>
          <w:szCs w:val="24"/>
        </w:rPr>
        <w:t xml:space="preserve"> </w:t>
      </w:r>
      <w:r w:rsidR="00F57EE7" w:rsidRPr="004F6F60">
        <w:rPr>
          <w:rFonts w:ascii="Arial" w:hAnsi="Arial" w:cs="Arial"/>
          <w:sz w:val="24"/>
          <w:szCs w:val="24"/>
        </w:rPr>
        <w:t>T</w:t>
      </w:r>
      <w:r w:rsidR="000F4636" w:rsidRPr="004F6F60">
        <w:rPr>
          <w:rFonts w:ascii="Arial" w:hAnsi="Arial" w:cs="Arial"/>
          <w:sz w:val="24"/>
          <w:szCs w:val="24"/>
        </w:rPr>
        <w:t>he case will be</w:t>
      </w:r>
      <w:r w:rsidR="00F57EE7" w:rsidRPr="004F6F60">
        <w:rPr>
          <w:rFonts w:ascii="Arial" w:hAnsi="Arial" w:cs="Arial"/>
          <w:sz w:val="24"/>
          <w:szCs w:val="24"/>
        </w:rPr>
        <w:t xml:space="preserve"> referred to the operational team </w:t>
      </w:r>
      <w:r w:rsidR="009F64E0" w:rsidRPr="004F6F60">
        <w:rPr>
          <w:rFonts w:ascii="Arial" w:hAnsi="Arial" w:cs="Arial"/>
          <w:sz w:val="24"/>
          <w:szCs w:val="24"/>
        </w:rPr>
        <w:t xml:space="preserve">and </w:t>
      </w:r>
      <w:r w:rsidR="009F64E0">
        <w:rPr>
          <w:rFonts w:ascii="Arial" w:hAnsi="Arial" w:cs="Arial"/>
          <w:sz w:val="24"/>
          <w:szCs w:val="24"/>
        </w:rPr>
        <w:t xml:space="preserve">then be </w:t>
      </w:r>
      <w:r w:rsidR="000F4636" w:rsidRPr="004F6F60">
        <w:rPr>
          <w:rFonts w:ascii="Arial" w:hAnsi="Arial" w:cs="Arial"/>
          <w:sz w:val="24"/>
          <w:szCs w:val="24"/>
        </w:rPr>
        <w:t>allocated to the</w:t>
      </w:r>
      <w:r w:rsidR="00F57EE7" w:rsidRPr="004F6F60">
        <w:rPr>
          <w:rFonts w:ascii="Arial" w:hAnsi="Arial" w:cs="Arial"/>
          <w:sz w:val="24"/>
          <w:szCs w:val="24"/>
        </w:rPr>
        <w:t xml:space="preserve"> assessing Social Worker</w:t>
      </w:r>
      <w:r w:rsidR="009F64E0">
        <w:rPr>
          <w:rFonts w:ascii="Arial" w:hAnsi="Arial" w:cs="Arial"/>
          <w:sz w:val="24"/>
          <w:szCs w:val="24"/>
        </w:rPr>
        <w:t xml:space="preserve"> by the PM or CSW</w:t>
      </w:r>
      <w:r w:rsidR="00B755F0" w:rsidRPr="004F6F60">
        <w:rPr>
          <w:rFonts w:ascii="Arial" w:hAnsi="Arial" w:cs="Arial"/>
          <w:sz w:val="24"/>
          <w:szCs w:val="24"/>
        </w:rPr>
        <w:t xml:space="preserve">. </w:t>
      </w:r>
      <w:r w:rsidR="009F22C4" w:rsidRPr="004F6F60">
        <w:rPr>
          <w:rFonts w:ascii="Arial" w:hAnsi="Arial" w:cs="Arial"/>
          <w:sz w:val="24"/>
          <w:szCs w:val="24"/>
        </w:rPr>
        <w:t>The Consultant Social Worker</w:t>
      </w:r>
      <w:r w:rsidRPr="004F6F60">
        <w:rPr>
          <w:rFonts w:ascii="Arial" w:hAnsi="Arial" w:cs="Arial"/>
          <w:sz w:val="24"/>
          <w:szCs w:val="24"/>
        </w:rPr>
        <w:t xml:space="preserve"> or Practice Manager </w:t>
      </w:r>
      <w:r w:rsidR="004857AC" w:rsidRPr="004F6F60">
        <w:rPr>
          <w:rFonts w:ascii="Arial" w:hAnsi="Arial" w:cs="Arial"/>
          <w:sz w:val="24"/>
          <w:szCs w:val="24"/>
        </w:rPr>
        <w:t xml:space="preserve">will record a </w:t>
      </w:r>
      <w:r w:rsidR="002E776A" w:rsidRPr="004F6F60">
        <w:rPr>
          <w:rFonts w:ascii="Arial" w:hAnsi="Arial" w:cs="Arial"/>
          <w:b/>
          <w:sz w:val="24"/>
          <w:szCs w:val="24"/>
        </w:rPr>
        <w:t>‘</w:t>
      </w:r>
      <w:r w:rsidR="004857AC" w:rsidRPr="004F6F60">
        <w:rPr>
          <w:rFonts w:ascii="Arial" w:hAnsi="Arial" w:cs="Arial"/>
          <w:b/>
          <w:sz w:val="24"/>
          <w:szCs w:val="24"/>
        </w:rPr>
        <w:t>management decision</w:t>
      </w:r>
      <w:r w:rsidR="002E776A" w:rsidRPr="004F6F60">
        <w:rPr>
          <w:rFonts w:ascii="Arial" w:hAnsi="Arial" w:cs="Arial"/>
          <w:b/>
          <w:sz w:val="24"/>
          <w:szCs w:val="24"/>
        </w:rPr>
        <w:t>’</w:t>
      </w:r>
      <w:r w:rsidR="004857AC" w:rsidRPr="004F6F60">
        <w:rPr>
          <w:rFonts w:ascii="Arial" w:hAnsi="Arial" w:cs="Arial"/>
          <w:sz w:val="24"/>
          <w:szCs w:val="24"/>
        </w:rPr>
        <w:t xml:space="preserve"> </w:t>
      </w:r>
      <w:r w:rsidR="009C5840">
        <w:rPr>
          <w:rFonts w:ascii="Arial" w:hAnsi="Arial" w:cs="Arial"/>
          <w:sz w:val="24"/>
          <w:szCs w:val="24"/>
        </w:rPr>
        <w:t>Case Note</w:t>
      </w:r>
      <w:r w:rsidR="004857AC" w:rsidRPr="004F6F60">
        <w:rPr>
          <w:rFonts w:ascii="Arial" w:hAnsi="Arial" w:cs="Arial"/>
          <w:sz w:val="24"/>
          <w:szCs w:val="24"/>
        </w:rPr>
        <w:t xml:space="preserve">. This </w:t>
      </w:r>
      <w:r w:rsidR="002E776A" w:rsidRPr="004F6F60">
        <w:rPr>
          <w:rFonts w:ascii="Arial" w:hAnsi="Arial" w:cs="Arial"/>
          <w:b/>
          <w:sz w:val="24"/>
          <w:szCs w:val="24"/>
        </w:rPr>
        <w:t>‘</w:t>
      </w:r>
      <w:r w:rsidR="004857AC" w:rsidRPr="004F6F60">
        <w:rPr>
          <w:rFonts w:ascii="Arial" w:hAnsi="Arial" w:cs="Arial"/>
          <w:b/>
          <w:sz w:val="24"/>
          <w:szCs w:val="24"/>
        </w:rPr>
        <w:t>management decision</w:t>
      </w:r>
      <w:r w:rsidR="002E776A" w:rsidRPr="004F6F60">
        <w:rPr>
          <w:rFonts w:ascii="Arial" w:hAnsi="Arial" w:cs="Arial"/>
          <w:sz w:val="24"/>
          <w:szCs w:val="24"/>
        </w:rPr>
        <w:t>’</w:t>
      </w:r>
      <w:r w:rsidR="00681763" w:rsidRPr="004F6F60">
        <w:rPr>
          <w:rFonts w:ascii="Arial" w:hAnsi="Arial" w:cs="Arial"/>
          <w:sz w:val="24"/>
          <w:szCs w:val="24"/>
        </w:rPr>
        <w:t xml:space="preserve"> will identify </w:t>
      </w:r>
      <w:r w:rsidR="004857AC" w:rsidRPr="004F6F60">
        <w:rPr>
          <w:rFonts w:ascii="Arial" w:hAnsi="Arial" w:cs="Arial"/>
          <w:sz w:val="24"/>
          <w:szCs w:val="24"/>
        </w:rPr>
        <w:t>wha</w:t>
      </w:r>
      <w:r w:rsidRPr="004F6F60">
        <w:rPr>
          <w:rFonts w:ascii="Arial" w:hAnsi="Arial" w:cs="Arial"/>
          <w:sz w:val="24"/>
          <w:szCs w:val="24"/>
        </w:rPr>
        <w:t>t</w:t>
      </w:r>
      <w:r w:rsidR="009F64E0">
        <w:rPr>
          <w:rFonts w:ascii="Arial" w:hAnsi="Arial" w:cs="Arial"/>
          <w:sz w:val="24"/>
          <w:szCs w:val="24"/>
        </w:rPr>
        <w:t xml:space="preserve"> actions and what the initial focus is of the assessment and:</w:t>
      </w:r>
    </w:p>
    <w:p w14:paraId="0A936199" w14:textId="06B5B48F" w:rsidR="00381E92" w:rsidRPr="003268F4" w:rsidRDefault="000F4636" w:rsidP="000F101A">
      <w:pPr>
        <w:numPr>
          <w:ilvl w:val="0"/>
          <w:numId w:val="40"/>
        </w:numPr>
        <w:spacing w:after="80" w:line="240" w:lineRule="auto"/>
        <w:jc w:val="both"/>
        <w:rPr>
          <w:rFonts w:ascii="Arial" w:hAnsi="Arial" w:cs="Arial"/>
          <w:sz w:val="24"/>
          <w:szCs w:val="24"/>
        </w:rPr>
      </w:pPr>
      <w:r w:rsidRPr="004F6F60">
        <w:rPr>
          <w:rFonts w:ascii="Arial" w:hAnsi="Arial" w:cs="Arial"/>
          <w:sz w:val="24"/>
          <w:szCs w:val="24"/>
        </w:rPr>
        <w:t>prov</w:t>
      </w:r>
      <w:r w:rsidR="00C935FC" w:rsidRPr="004F6F60">
        <w:rPr>
          <w:rFonts w:ascii="Arial" w:hAnsi="Arial" w:cs="Arial"/>
          <w:sz w:val="24"/>
          <w:szCs w:val="24"/>
        </w:rPr>
        <w:t>isional timescale for first review of</w:t>
      </w:r>
      <w:r w:rsidRPr="004F6F60">
        <w:rPr>
          <w:rFonts w:ascii="Arial" w:hAnsi="Arial" w:cs="Arial"/>
          <w:sz w:val="24"/>
          <w:szCs w:val="24"/>
        </w:rPr>
        <w:t xml:space="preserve"> the assessment</w:t>
      </w:r>
      <w:r w:rsidR="00C26B3E">
        <w:rPr>
          <w:rFonts w:ascii="Arial" w:hAnsi="Arial" w:cs="Arial"/>
          <w:sz w:val="24"/>
          <w:szCs w:val="24"/>
        </w:rPr>
        <w:t xml:space="preserve"> </w:t>
      </w:r>
      <w:r w:rsidR="00C26B3E" w:rsidRPr="003268F4">
        <w:rPr>
          <w:rFonts w:ascii="Arial" w:hAnsi="Arial" w:cs="Arial"/>
          <w:sz w:val="24"/>
          <w:szCs w:val="24"/>
        </w:rPr>
        <w:t xml:space="preserve">- typically within 7-10 </w:t>
      </w:r>
      <w:r w:rsidR="00DC0885" w:rsidRPr="003268F4">
        <w:rPr>
          <w:rFonts w:ascii="Arial" w:hAnsi="Arial" w:cs="Arial"/>
          <w:sz w:val="24"/>
          <w:szCs w:val="24"/>
        </w:rPr>
        <w:t xml:space="preserve">working </w:t>
      </w:r>
      <w:r w:rsidR="00C26B3E" w:rsidRPr="003268F4">
        <w:rPr>
          <w:rFonts w:ascii="Arial" w:hAnsi="Arial" w:cs="Arial"/>
          <w:sz w:val="24"/>
          <w:szCs w:val="24"/>
        </w:rPr>
        <w:t>days, or earlier if the level of risk requires closer management oversight, for example in cases where a Section 47 investigation takes place alongside a Social Work Assessment</w:t>
      </w:r>
      <w:r w:rsidR="00381E92" w:rsidRPr="003268F4">
        <w:rPr>
          <w:rFonts w:ascii="Arial" w:hAnsi="Arial" w:cs="Arial"/>
          <w:sz w:val="24"/>
          <w:szCs w:val="24"/>
        </w:rPr>
        <w:t>;</w:t>
      </w:r>
      <w:r w:rsidR="00E10688" w:rsidRPr="003268F4">
        <w:rPr>
          <w:rFonts w:ascii="Arial" w:hAnsi="Arial" w:cs="Arial"/>
          <w:sz w:val="24"/>
          <w:szCs w:val="24"/>
        </w:rPr>
        <w:t xml:space="preserve"> and </w:t>
      </w:r>
    </w:p>
    <w:p w14:paraId="5313CFF8" w14:textId="7C56A519" w:rsidR="000F4636" w:rsidRPr="003268F4" w:rsidRDefault="00381E92" w:rsidP="00AE58C7">
      <w:pPr>
        <w:numPr>
          <w:ilvl w:val="0"/>
          <w:numId w:val="40"/>
        </w:numPr>
        <w:spacing w:after="0" w:line="240" w:lineRule="auto"/>
        <w:jc w:val="both"/>
        <w:rPr>
          <w:rFonts w:ascii="Arial" w:hAnsi="Arial" w:cs="Arial"/>
          <w:i/>
          <w:sz w:val="24"/>
          <w:szCs w:val="24"/>
        </w:rPr>
      </w:pPr>
      <w:r w:rsidRPr="003268F4">
        <w:rPr>
          <w:rFonts w:ascii="Arial" w:hAnsi="Arial" w:cs="Arial"/>
          <w:sz w:val="24"/>
          <w:szCs w:val="24"/>
        </w:rPr>
        <w:t>the</w:t>
      </w:r>
      <w:r w:rsidR="004857AC" w:rsidRPr="003268F4">
        <w:rPr>
          <w:rFonts w:ascii="Arial" w:hAnsi="Arial" w:cs="Arial"/>
          <w:sz w:val="24"/>
          <w:szCs w:val="24"/>
        </w:rPr>
        <w:t xml:space="preserve"> timescale for when the child/ren must first be seen</w:t>
      </w:r>
      <w:r w:rsidR="00681763" w:rsidRPr="003268F4">
        <w:rPr>
          <w:rFonts w:ascii="Arial" w:hAnsi="Arial" w:cs="Arial"/>
          <w:sz w:val="24"/>
          <w:szCs w:val="24"/>
        </w:rPr>
        <w:t xml:space="preserve"> (at </w:t>
      </w:r>
      <w:r w:rsidR="009F64E0" w:rsidRPr="003268F4">
        <w:rPr>
          <w:rFonts w:ascii="Arial" w:hAnsi="Arial" w:cs="Arial"/>
          <w:sz w:val="24"/>
          <w:szCs w:val="24"/>
          <w:u w:val="single"/>
        </w:rPr>
        <w:t>the latest</w:t>
      </w:r>
      <w:r w:rsidR="00681763" w:rsidRPr="003268F4">
        <w:rPr>
          <w:rFonts w:ascii="Arial" w:hAnsi="Arial" w:cs="Arial"/>
          <w:sz w:val="24"/>
          <w:szCs w:val="24"/>
        </w:rPr>
        <w:t xml:space="preserve"> by day 7, generally</w:t>
      </w:r>
      <w:r w:rsidRPr="003268F4">
        <w:rPr>
          <w:rFonts w:ascii="Arial" w:hAnsi="Arial" w:cs="Arial"/>
          <w:sz w:val="24"/>
          <w:szCs w:val="24"/>
        </w:rPr>
        <w:t xml:space="preserve"> e</w:t>
      </w:r>
      <w:r w:rsidR="00681763" w:rsidRPr="003268F4">
        <w:rPr>
          <w:rFonts w:ascii="Arial" w:hAnsi="Arial" w:cs="Arial"/>
          <w:sz w:val="24"/>
          <w:szCs w:val="24"/>
        </w:rPr>
        <w:t>arlier)</w:t>
      </w:r>
      <w:r w:rsidR="000F4636" w:rsidRPr="003268F4">
        <w:rPr>
          <w:rFonts w:ascii="Arial" w:hAnsi="Arial" w:cs="Arial"/>
          <w:sz w:val="24"/>
          <w:szCs w:val="24"/>
        </w:rPr>
        <w:t>.</w:t>
      </w:r>
      <w:r w:rsidR="005B4809" w:rsidRPr="003268F4">
        <w:rPr>
          <w:rFonts w:ascii="Arial" w:hAnsi="Arial" w:cs="Arial"/>
          <w:sz w:val="24"/>
          <w:szCs w:val="24"/>
        </w:rPr>
        <w:t xml:space="preserve"> </w:t>
      </w:r>
    </w:p>
    <w:p w14:paraId="3A1E4F6F" w14:textId="1D433B6C" w:rsidR="002E776A" w:rsidRPr="003268F4" w:rsidRDefault="00C26B3E" w:rsidP="00AE58C7">
      <w:pPr>
        <w:spacing w:after="0" w:line="240" w:lineRule="auto"/>
        <w:jc w:val="both"/>
        <w:rPr>
          <w:rFonts w:ascii="Arial" w:hAnsi="Arial" w:cs="Arial"/>
          <w:sz w:val="24"/>
          <w:szCs w:val="24"/>
        </w:rPr>
      </w:pPr>
      <w:r w:rsidRPr="003268F4">
        <w:rPr>
          <w:rFonts w:ascii="Arial" w:hAnsi="Arial" w:cs="Arial"/>
          <w:sz w:val="24"/>
          <w:szCs w:val="24"/>
        </w:rPr>
        <w:t>Once the</w:t>
      </w:r>
      <w:r w:rsidR="003268F4">
        <w:rPr>
          <w:rFonts w:ascii="Arial" w:hAnsi="Arial" w:cs="Arial"/>
          <w:sz w:val="24"/>
          <w:szCs w:val="24"/>
        </w:rPr>
        <w:t xml:space="preserve"> m</w:t>
      </w:r>
      <w:r w:rsidRPr="003268F4">
        <w:rPr>
          <w:rFonts w:ascii="Arial" w:hAnsi="Arial" w:cs="Arial"/>
          <w:sz w:val="24"/>
          <w:szCs w:val="24"/>
        </w:rPr>
        <w:t xml:space="preserve">anagement </w:t>
      </w:r>
      <w:r w:rsidR="003268F4">
        <w:rPr>
          <w:rFonts w:ascii="Arial" w:hAnsi="Arial" w:cs="Arial"/>
          <w:sz w:val="24"/>
          <w:szCs w:val="24"/>
        </w:rPr>
        <w:t>d</w:t>
      </w:r>
      <w:r w:rsidRPr="003268F4">
        <w:rPr>
          <w:rFonts w:ascii="Arial" w:hAnsi="Arial" w:cs="Arial"/>
          <w:sz w:val="24"/>
          <w:szCs w:val="24"/>
        </w:rPr>
        <w:t xml:space="preserve">ecision has been recorded, the allocated social worker will be notified without delay. Contact will be made with the family / young person the same day or next </w:t>
      </w:r>
      <w:r w:rsidR="00DC0885" w:rsidRPr="003268F4">
        <w:rPr>
          <w:rFonts w:ascii="Arial" w:hAnsi="Arial" w:cs="Arial"/>
          <w:sz w:val="24"/>
          <w:szCs w:val="24"/>
        </w:rPr>
        <w:t xml:space="preserve">working </w:t>
      </w:r>
      <w:r w:rsidRPr="003268F4">
        <w:rPr>
          <w:rFonts w:ascii="Arial" w:hAnsi="Arial" w:cs="Arial"/>
          <w:sz w:val="24"/>
          <w:szCs w:val="24"/>
        </w:rPr>
        <w:t xml:space="preserve">day at the latest, to make an initial appointment to visit the family and the child(ren), according to the timescale set out in the recorded management decision. </w:t>
      </w:r>
      <w:r w:rsidR="00DC0885" w:rsidRPr="003268F4">
        <w:rPr>
          <w:rFonts w:ascii="Arial" w:hAnsi="Arial" w:cs="Arial"/>
          <w:sz w:val="24"/>
          <w:szCs w:val="24"/>
        </w:rPr>
        <w:t>T</w:t>
      </w:r>
      <w:r w:rsidRPr="003268F4">
        <w:rPr>
          <w:rFonts w:ascii="Arial" w:hAnsi="Arial" w:cs="Arial"/>
          <w:sz w:val="24"/>
          <w:szCs w:val="24"/>
        </w:rPr>
        <w:t xml:space="preserve">he allocated social worker </w:t>
      </w:r>
      <w:r w:rsidR="00DC0885" w:rsidRPr="003268F4">
        <w:rPr>
          <w:rFonts w:ascii="Arial" w:hAnsi="Arial" w:cs="Arial"/>
          <w:sz w:val="24"/>
          <w:szCs w:val="24"/>
        </w:rPr>
        <w:t>will</w:t>
      </w:r>
      <w:r w:rsidRPr="003268F4">
        <w:rPr>
          <w:rFonts w:ascii="Arial" w:hAnsi="Arial" w:cs="Arial"/>
          <w:sz w:val="24"/>
          <w:szCs w:val="24"/>
        </w:rPr>
        <w:t xml:space="preserve"> notify the supervisor if attempts to contact the family have failed, to determine what measures need to be put in place to progress the initial visit at the earliest opportunity.</w:t>
      </w:r>
    </w:p>
    <w:p w14:paraId="37DA3635" w14:textId="647B4BE2" w:rsidR="005A79D8" w:rsidRPr="004F6F60" w:rsidRDefault="00C935FC" w:rsidP="00AE58C7">
      <w:pPr>
        <w:spacing w:after="0" w:line="240" w:lineRule="auto"/>
        <w:jc w:val="both"/>
        <w:rPr>
          <w:rFonts w:ascii="Arial" w:hAnsi="Arial" w:cs="Arial"/>
          <w:sz w:val="24"/>
          <w:szCs w:val="24"/>
        </w:rPr>
      </w:pPr>
      <w:r w:rsidRPr="004F6F60">
        <w:rPr>
          <w:rFonts w:ascii="Arial" w:hAnsi="Arial" w:cs="Arial"/>
          <w:sz w:val="24"/>
          <w:szCs w:val="24"/>
        </w:rPr>
        <w:t xml:space="preserve">If a </w:t>
      </w:r>
      <w:r w:rsidR="00FD39A0" w:rsidRPr="004F6F60">
        <w:rPr>
          <w:rFonts w:ascii="Arial" w:hAnsi="Arial" w:cs="Arial"/>
          <w:sz w:val="24"/>
          <w:szCs w:val="24"/>
        </w:rPr>
        <w:t>referral</w:t>
      </w:r>
      <w:r w:rsidR="008353F5" w:rsidRPr="004F6F60">
        <w:rPr>
          <w:rFonts w:ascii="Arial" w:hAnsi="Arial" w:cs="Arial"/>
          <w:sz w:val="24"/>
          <w:szCs w:val="24"/>
        </w:rPr>
        <w:t xml:space="preserve"> is deemed to be</w:t>
      </w:r>
      <w:r w:rsidR="00F57EE7" w:rsidRPr="004F6F60">
        <w:rPr>
          <w:rFonts w:ascii="Arial" w:hAnsi="Arial" w:cs="Arial"/>
          <w:sz w:val="24"/>
          <w:szCs w:val="24"/>
        </w:rPr>
        <w:t xml:space="preserve"> “child p</w:t>
      </w:r>
      <w:r w:rsidR="00FD39A0" w:rsidRPr="004F6F60">
        <w:rPr>
          <w:rFonts w:ascii="Arial" w:hAnsi="Arial" w:cs="Arial"/>
          <w:sz w:val="24"/>
          <w:szCs w:val="24"/>
        </w:rPr>
        <w:t>rotection” requiring assessment under sec. 47 1989 C</w:t>
      </w:r>
      <w:r w:rsidR="001C2932" w:rsidRPr="004F6F60">
        <w:rPr>
          <w:rFonts w:ascii="Arial" w:hAnsi="Arial" w:cs="Arial"/>
          <w:sz w:val="24"/>
          <w:szCs w:val="24"/>
        </w:rPr>
        <w:t>hildren Act</w:t>
      </w:r>
      <w:r w:rsidR="00FD39A0" w:rsidRPr="004F6F60">
        <w:rPr>
          <w:rFonts w:ascii="Arial" w:hAnsi="Arial" w:cs="Arial"/>
          <w:sz w:val="24"/>
          <w:szCs w:val="24"/>
        </w:rPr>
        <w:t>,</w:t>
      </w:r>
      <w:r w:rsidR="001E0633" w:rsidRPr="004F6F60">
        <w:rPr>
          <w:rFonts w:ascii="Arial" w:hAnsi="Arial" w:cs="Arial"/>
          <w:sz w:val="24"/>
          <w:szCs w:val="24"/>
        </w:rPr>
        <w:t xml:space="preserve"> the </w:t>
      </w:r>
      <w:r w:rsidR="00FD39A0" w:rsidRPr="004F6F60">
        <w:rPr>
          <w:rFonts w:ascii="Arial" w:hAnsi="Arial" w:cs="Arial"/>
          <w:sz w:val="24"/>
          <w:szCs w:val="24"/>
        </w:rPr>
        <w:t xml:space="preserve">MASH will make this </w:t>
      </w:r>
      <w:r w:rsidR="00F57EE7" w:rsidRPr="004F6F60">
        <w:rPr>
          <w:rFonts w:ascii="Arial" w:hAnsi="Arial" w:cs="Arial"/>
          <w:sz w:val="24"/>
          <w:szCs w:val="24"/>
        </w:rPr>
        <w:t xml:space="preserve">threshold </w:t>
      </w:r>
      <w:r w:rsidR="00FD39A0" w:rsidRPr="004F6F60">
        <w:rPr>
          <w:rFonts w:ascii="Arial" w:hAnsi="Arial" w:cs="Arial"/>
          <w:sz w:val="24"/>
          <w:szCs w:val="24"/>
        </w:rPr>
        <w:t>decis</w:t>
      </w:r>
      <w:r w:rsidR="00F57EE7" w:rsidRPr="004F6F60">
        <w:rPr>
          <w:rFonts w:ascii="Arial" w:hAnsi="Arial" w:cs="Arial"/>
          <w:sz w:val="24"/>
          <w:szCs w:val="24"/>
        </w:rPr>
        <w:t>ion in consultation</w:t>
      </w:r>
      <w:r w:rsidR="001E0633" w:rsidRPr="004F6F60">
        <w:rPr>
          <w:rFonts w:ascii="Arial" w:hAnsi="Arial" w:cs="Arial"/>
          <w:sz w:val="24"/>
          <w:szCs w:val="24"/>
        </w:rPr>
        <w:t xml:space="preserve"> </w:t>
      </w:r>
      <w:r w:rsidR="003268F4" w:rsidRPr="004F6F60">
        <w:rPr>
          <w:rFonts w:ascii="Arial" w:hAnsi="Arial" w:cs="Arial"/>
          <w:sz w:val="24"/>
          <w:szCs w:val="24"/>
        </w:rPr>
        <w:t>including</w:t>
      </w:r>
      <w:r w:rsidR="001E0633" w:rsidRPr="004F6F60">
        <w:rPr>
          <w:rFonts w:ascii="Arial" w:hAnsi="Arial" w:cs="Arial"/>
          <w:sz w:val="24"/>
          <w:szCs w:val="24"/>
        </w:rPr>
        <w:t xml:space="preserve"> the Practice M</w:t>
      </w:r>
      <w:r w:rsidR="00F57EE7" w:rsidRPr="004F6F60">
        <w:rPr>
          <w:rFonts w:ascii="Arial" w:hAnsi="Arial" w:cs="Arial"/>
          <w:sz w:val="24"/>
          <w:szCs w:val="24"/>
        </w:rPr>
        <w:t>anager</w:t>
      </w:r>
      <w:r w:rsidR="009F22C4" w:rsidRPr="004F6F60">
        <w:rPr>
          <w:rFonts w:ascii="Arial" w:hAnsi="Arial" w:cs="Arial"/>
          <w:sz w:val="24"/>
          <w:szCs w:val="24"/>
        </w:rPr>
        <w:t xml:space="preserve"> or Consultant Social Worker</w:t>
      </w:r>
      <w:r w:rsidR="001E0633" w:rsidRPr="004F6F60">
        <w:rPr>
          <w:rFonts w:ascii="Arial" w:hAnsi="Arial" w:cs="Arial"/>
          <w:sz w:val="24"/>
          <w:szCs w:val="24"/>
        </w:rPr>
        <w:t>, a Health professional,</w:t>
      </w:r>
      <w:r w:rsidR="00F57EE7" w:rsidRPr="004F6F60">
        <w:rPr>
          <w:rFonts w:ascii="Arial" w:hAnsi="Arial" w:cs="Arial"/>
          <w:sz w:val="24"/>
          <w:szCs w:val="24"/>
        </w:rPr>
        <w:t xml:space="preserve"> and the Police</w:t>
      </w:r>
      <w:r w:rsidR="001E0633" w:rsidRPr="004F6F60">
        <w:rPr>
          <w:rFonts w:ascii="Arial" w:hAnsi="Arial" w:cs="Arial"/>
          <w:sz w:val="24"/>
          <w:szCs w:val="24"/>
        </w:rPr>
        <w:t xml:space="preserve"> – in liaison with any professional referrer where possible</w:t>
      </w:r>
      <w:r w:rsidR="00FD39A0" w:rsidRPr="004F6F60">
        <w:rPr>
          <w:rFonts w:ascii="Arial" w:hAnsi="Arial" w:cs="Arial"/>
          <w:sz w:val="24"/>
          <w:szCs w:val="24"/>
        </w:rPr>
        <w:t>.</w:t>
      </w:r>
      <w:r w:rsidR="00F57EE7" w:rsidRPr="004F6F60">
        <w:rPr>
          <w:rFonts w:ascii="Arial" w:hAnsi="Arial" w:cs="Arial"/>
          <w:sz w:val="24"/>
          <w:szCs w:val="24"/>
        </w:rPr>
        <w:t xml:space="preserve"> The threshold </w:t>
      </w:r>
      <w:r w:rsidR="008353F5" w:rsidRPr="004F6F60">
        <w:rPr>
          <w:rFonts w:ascii="Arial" w:hAnsi="Arial" w:cs="Arial"/>
          <w:sz w:val="24"/>
          <w:szCs w:val="24"/>
        </w:rPr>
        <w:t>discussion will also determine whether joint investigation with Police is required</w:t>
      </w:r>
      <w:r w:rsidR="00F57EE7" w:rsidRPr="004F6F60">
        <w:rPr>
          <w:rFonts w:ascii="Arial" w:hAnsi="Arial" w:cs="Arial"/>
          <w:sz w:val="24"/>
          <w:szCs w:val="24"/>
        </w:rPr>
        <w:t>.</w:t>
      </w:r>
      <w:r w:rsidR="008353F5" w:rsidRPr="004F6F60">
        <w:rPr>
          <w:rFonts w:ascii="Arial" w:hAnsi="Arial" w:cs="Arial"/>
          <w:sz w:val="24"/>
          <w:szCs w:val="24"/>
        </w:rPr>
        <w:t xml:space="preserve"> </w:t>
      </w:r>
      <w:r w:rsidR="00F57EE7" w:rsidRPr="004F6F60">
        <w:rPr>
          <w:rFonts w:ascii="Arial" w:hAnsi="Arial" w:cs="Arial"/>
          <w:sz w:val="24"/>
          <w:szCs w:val="24"/>
        </w:rPr>
        <w:t>The operational team will convene a Strategy Discussion with Police and Health colleagues</w:t>
      </w:r>
      <w:r w:rsidR="001E0633" w:rsidRPr="004F6F60">
        <w:rPr>
          <w:rFonts w:ascii="Arial" w:hAnsi="Arial" w:cs="Arial"/>
          <w:sz w:val="24"/>
          <w:szCs w:val="24"/>
        </w:rPr>
        <w:t xml:space="preserve"> where necessary</w:t>
      </w:r>
      <w:r w:rsidR="001E0633">
        <w:rPr>
          <w:rFonts w:ascii="Arial" w:hAnsi="Arial" w:cs="Arial"/>
          <w:sz w:val="24"/>
          <w:szCs w:val="24"/>
        </w:rPr>
        <w:t>, and other agencies as appropriate,</w:t>
      </w:r>
      <w:r w:rsidR="00C82E47">
        <w:rPr>
          <w:rFonts w:ascii="Arial" w:hAnsi="Arial" w:cs="Arial"/>
          <w:sz w:val="24"/>
          <w:szCs w:val="24"/>
        </w:rPr>
        <w:t xml:space="preserve"> which will include planning for any immediate protective </w:t>
      </w:r>
      <w:r w:rsidR="00C82E47" w:rsidRPr="004F6F60">
        <w:rPr>
          <w:rFonts w:ascii="Arial" w:hAnsi="Arial" w:cs="Arial"/>
          <w:sz w:val="24"/>
          <w:szCs w:val="24"/>
        </w:rPr>
        <w:t>actions necessary.</w:t>
      </w:r>
      <w:r w:rsidR="004B65E0" w:rsidRPr="004F6F60">
        <w:rPr>
          <w:rFonts w:ascii="Arial" w:hAnsi="Arial" w:cs="Arial"/>
          <w:sz w:val="24"/>
          <w:szCs w:val="24"/>
        </w:rPr>
        <w:t xml:space="preserve"> </w:t>
      </w:r>
    </w:p>
    <w:p w14:paraId="495E63C6" w14:textId="77777777" w:rsidR="005A79D8" w:rsidRPr="004F6F60" w:rsidRDefault="005A79D8" w:rsidP="00AE58C7">
      <w:pPr>
        <w:spacing w:after="0" w:line="240" w:lineRule="auto"/>
        <w:jc w:val="both"/>
        <w:rPr>
          <w:rFonts w:ascii="Arial" w:hAnsi="Arial" w:cs="Arial"/>
          <w:sz w:val="24"/>
          <w:szCs w:val="24"/>
        </w:rPr>
      </w:pPr>
    </w:p>
    <w:p w14:paraId="45267893" w14:textId="4EA7DD5F" w:rsidR="005E3713" w:rsidRPr="004F6F60" w:rsidRDefault="005E3713" w:rsidP="00AE58C7">
      <w:pPr>
        <w:spacing w:after="0" w:line="240" w:lineRule="auto"/>
        <w:jc w:val="both"/>
        <w:rPr>
          <w:rFonts w:ascii="Arial" w:hAnsi="Arial" w:cs="Arial"/>
          <w:sz w:val="24"/>
          <w:szCs w:val="24"/>
        </w:rPr>
      </w:pPr>
      <w:r w:rsidRPr="006428FC">
        <w:rPr>
          <w:rFonts w:ascii="Arial" w:hAnsi="Arial" w:cs="Arial"/>
          <w:sz w:val="24"/>
          <w:szCs w:val="24"/>
        </w:rPr>
        <w:t>If</w:t>
      </w:r>
      <w:r w:rsidR="009F22C4" w:rsidRPr="006428FC">
        <w:rPr>
          <w:rFonts w:ascii="Arial" w:hAnsi="Arial" w:cs="Arial"/>
          <w:sz w:val="24"/>
          <w:szCs w:val="24"/>
        </w:rPr>
        <w:t xml:space="preserve">, </w:t>
      </w:r>
      <w:r w:rsidR="003268F4" w:rsidRPr="006428FC">
        <w:rPr>
          <w:rFonts w:ascii="Arial" w:hAnsi="Arial" w:cs="Arial"/>
          <w:sz w:val="24"/>
          <w:szCs w:val="24"/>
        </w:rPr>
        <w:t>during</w:t>
      </w:r>
      <w:r w:rsidRPr="006428FC">
        <w:rPr>
          <w:rFonts w:ascii="Arial" w:hAnsi="Arial" w:cs="Arial"/>
          <w:sz w:val="24"/>
          <w:szCs w:val="24"/>
        </w:rPr>
        <w:t xml:space="preserve"> </w:t>
      </w:r>
      <w:r w:rsidR="00875C64" w:rsidRPr="006428FC">
        <w:rPr>
          <w:rFonts w:ascii="Arial" w:hAnsi="Arial" w:cs="Arial"/>
          <w:sz w:val="24"/>
          <w:szCs w:val="24"/>
        </w:rPr>
        <w:t>assessment, (at any point between day 1 and 45)</w:t>
      </w:r>
      <w:r w:rsidRPr="006428FC">
        <w:rPr>
          <w:rFonts w:ascii="Arial" w:hAnsi="Arial" w:cs="Arial"/>
          <w:sz w:val="24"/>
          <w:szCs w:val="24"/>
        </w:rPr>
        <w:t xml:space="preserve"> </w:t>
      </w:r>
      <w:r w:rsidRPr="006428FC">
        <w:rPr>
          <w:rFonts w:ascii="Arial" w:hAnsi="Arial" w:cs="Arial"/>
          <w:b/>
          <w:sz w:val="24"/>
          <w:szCs w:val="24"/>
        </w:rPr>
        <w:t xml:space="preserve">child protection </w:t>
      </w:r>
      <w:r w:rsidRPr="004F6F60">
        <w:rPr>
          <w:rFonts w:ascii="Arial" w:hAnsi="Arial" w:cs="Arial"/>
          <w:b/>
          <w:sz w:val="24"/>
          <w:szCs w:val="24"/>
        </w:rPr>
        <w:t>concerns are identified</w:t>
      </w:r>
      <w:r w:rsidRPr="004F6F60">
        <w:rPr>
          <w:rFonts w:ascii="Arial" w:hAnsi="Arial" w:cs="Arial"/>
          <w:sz w:val="24"/>
          <w:szCs w:val="24"/>
        </w:rPr>
        <w:t>, the Pract</w:t>
      </w:r>
      <w:r w:rsidR="009F22C4" w:rsidRPr="004F6F60">
        <w:rPr>
          <w:rFonts w:ascii="Arial" w:hAnsi="Arial" w:cs="Arial"/>
          <w:sz w:val="24"/>
          <w:szCs w:val="24"/>
        </w:rPr>
        <w:t>ice Manager/Consultant Social Worker</w:t>
      </w:r>
      <w:r w:rsidRPr="004F6F60">
        <w:rPr>
          <w:rFonts w:ascii="Arial" w:hAnsi="Arial" w:cs="Arial"/>
          <w:sz w:val="24"/>
          <w:szCs w:val="24"/>
        </w:rPr>
        <w:t xml:space="preserve"> within the allocated team must convene a Strategy Discussion a</w:t>
      </w:r>
      <w:r w:rsidR="005A334A" w:rsidRPr="004F6F60">
        <w:rPr>
          <w:rFonts w:ascii="Arial" w:hAnsi="Arial" w:cs="Arial"/>
          <w:sz w:val="24"/>
          <w:szCs w:val="24"/>
        </w:rPr>
        <w:t>nd progress Sec 47 enquirie</w:t>
      </w:r>
      <w:r w:rsidRPr="004F6F60">
        <w:rPr>
          <w:rFonts w:ascii="Arial" w:hAnsi="Arial" w:cs="Arial"/>
          <w:sz w:val="24"/>
          <w:szCs w:val="24"/>
        </w:rPr>
        <w:t>s in accordance with Strategy decisions.</w:t>
      </w:r>
    </w:p>
    <w:p w14:paraId="6FEC6A7A" w14:textId="77777777" w:rsidR="002E776A" w:rsidRPr="004F6F60" w:rsidRDefault="002E776A" w:rsidP="00AE58C7">
      <w:pPr>
        <w:spacing w:after="0" w:line="240" w:lineRule="auto"/>
        <w:jc w:val="both"/>
        <w:rPr>
          <w:rFonts w:ascii="Arial" w:hAnsi="Arial" w:cs="Arial"/>
          <w:sz w:val="24"/>
          <w:szCs w:val="24"/>
        </w:rPr>
      </w:pPr>
    </w:p>
    <w:p w14:paraId="5BBDCAAC" w14:textId="77777777" w:rsidR="00FD39A0" w:rsidRPr="004F6F60" w:rsidRDefault="009F22C4" w:rsidP="00AE58C7">
      <w:pPr>
        <w:spacing w:after="0" w:line="240" w:lineRule="auto"/>
        <w:jc w:val="both"/>
        <w:rPr>
          <w:rFonts w:ascii="Arial" w:hAnsi="Arial" w:cs="Arial"/>
          <w:sz w:val="24"/>
          <w:szCs w:val="24"/>
        </w:rPr>
      </w:pPr>
      <w:r w:rsidRPr="004F6F60">
        <w:rPr>
          <w:rFonts w:ascii="Arial" w:hAnsi="Arial" w:cs="Arial"/>
          <w:sz w:val="24"/>
          <w:szCs w:val="24"/>
        </w:rPr>
        <w:t>The allocated CIN or CI</w:t>
      </w:r>
      <w:r w:rsidR="009441C9" w:rsidRPr="004F6F60">
        <w:rPr>
          <w:rFonts w:ascii="Arial" w:hAnsi="Arial" w:cs="Arial"/>
          <w:sz w:val="24"/>
          <w:szCs w:val="24"/>
        </w:rPr>
        <w:t xml:space="preserve">C team will ensure management oversight of the actions required and identified within the Strategy Discussion, including any immediate actions necessary the </w:t>
      </w:r>
      <w:smartTag w:uri="urn:schemas-microsoft-com:office:smarttags" w:element="PersonName">
        <w:r w:rsidR="009441C9" w:rsidRPr="004F6F60">
          <w:rPr>
            <w:rFonts w:ascii="Arial" w:hAnsi="Arial" w:cs="Arial"/>
            <w:sz w:val="24"/>
            <w:szCs w:val="24"/>
          </w:rPr>
          <w:t>sam</w:t>
        </w:r>
      </w:smartTag>
      <w:r w:rsidR="009441C9" w:rsidRPr="004F6F60">
        <w:rPr>
          <w:rFonts w:ascii="Arial" w:hAnsi="Arial" w:cs="Arial"/>
          <w:sz w:val="24"/>
          <w:szCs w:val="24"/>
        </w:rPr>
        <w:t xml:space="preserve">e day, entering a </w:t>
      </w:r>
      <w:r w:rsidR="002E776A" w:rsidRPr="004F6F60">
        <w:rPr>
          <w:rFonts w:ascii="Arial" w:hAnsi="Arial" w:cs="Arial"/>
          <w:b/>
          <w:sz w:val="24"/>
          <w:szCs w:val="24"/>
        </w:rPr>
        <w:t>‘</w:t>
      </w:r>
      <w:r w:rsidR="009441C9" w:rsidRPr="004F6F60">
        <w:rPr>
          <w:rFonts w:ascii="Arial" w:hAnsi="Arial" w:cs="Arial"/>
          <w:b/>
          <w:sz w:val="24"/>
          <w:szCs w:val="24"/>
        </w:rPr>
        <w:t>management decision</w:t>
      </w:r>
      <w:r w:rsidR="002E776A" w:rsidRPr="004F6F60">
        <w:rPr>
          <w:rFonts w:ascii="Arial" w:hAnsi="Arial" w:cs="Arial"/>
          <w:b/>
          <w:sz w:val="24"/>
          <w:szCs w:val="24"/>
        </w:rPr>
        <w:t>’</w:t>
      </w:r>
      <w:r w:rsidR="009441C9" w:rsidRPr="004F6F60">
        <w:rPr>
          <w:rFonts w:ascii="Arial" w:hAnsi="Arial" w:cs="Arial"/>
          <w:b/>
          <w:sz w:val="24"/>
          <w:szCs w:val="24"/>
        </w:rPr>
        <w:t xml:space="preserve"> </w:t>
      </w:r>
      <w:r w:rsidR="009441C9" w:rsidRPr="004F6F60">
        <w:rPr>
          <w:rFonts w:ascii="Arial" w:hAnsi="Arial" w:cs="Arial"/>
          <w:sz w:val="24"/>
          <w:szCs w:val="24"/>
        </w:rPr>
        <w:t>record within the assessment template</w:t>
      </w:r>
      <w:r w:rsidR="00C82E47" w:rsidRPr="004F6F60">
        <w:rPr>
          <w:rFonts w:ascii="Arial" w:hAnsi="Arial" w:cs="Arial"/>
          <w:sz w:val="24"/>
          <w:szCs w:val="24"/>
        </w:rPr>
        <w:t>.</w:t>
      </w:r>
    </w:p>
    <w:p w14:paraId="1B15082C" w14:textId="77777777" w:rsidR="00DD03FB" w:rsidRPr="004F6F60" w:rsidRDefault="00DD03FB" w:rsidP="00AE58C7">
      <w:pPr>
        <w:spacing w:after="0" w:line="240" w:lineRule="auto"/>
        <w:jc w:val="both"/>
        <w:rPr>
          <w:rFonts w:ascii="Arial" w:hAnsi="Arial" w:cs="Arial"/>
          <w:sz w:val="24"/>
          <w:szCs w:val="24"/>
        </w:rPr>
      </w:pPr>
    </w:p>
    <w:p w14:paraId="10E731BD" w14:textId="3041B0B3" w:rsidR="00DD03FB" w:rsidRPr="00FB332B" w:rsidRDefault="009F22C4" w:rsidP="00AE58C7">
      <w:pPr>
        <w:spacing w:after="0" w:line="240" w:lineRule="auto"/>
        <w:jc w:val="both"/>
        <w:rPr>
          <w:rFonts w:ascii="Arial" w:hAnsi="Arial" w:cs="Arial"/>
          <w:b/>
          <w:bCs/>
          <w:color w:val="4472C4" w:themeColor="accent5"/>
          <w:sz w:val="24"/>
          <w:szCs w:val="24"/>
        </w:rPr>
      </w:pPr>
      <w:r w:rsidRPr="004F6F60">
        <w:rPr>
          <w:rFonts w:ascii="Arial" w:hAnsi="Arial" w:cs="Arial"/>
          <w:sz w:val="24"/>
          <w:szCs w:val="24"/>
        </w:rPr>
        <w:t>If the S</w:t>
      </w:r>
      <w:r w:rsidR="00984F8F">
        <w:rPr>
          <w:rFonts w:ascii="Arial" w:hAnsi="Arial" w:cs="Arial"/>
          <w:sz w:val="24"/>
          <w:szCs w:val="24"/>
        </w:rPr>
        <w:t>WA</w:t>
      </w:r>
      <w:r w:rsidR="00DD03FB" w:rsidRPr="004F6F60">
        <w:rPr>
          <w:rFonts w:ascii="Arial" w:hAnsi="Arial" w:cs="Arial"/>
          <w:sz w:val="24"/>
          <w:szCs w:val="24"/>
        </w:rPr>
        <w:t xml:space="preserve"> </w:t>
      </w:r>
      <w:r w:rsidR="00E10688" w:rsidRPr="004F6F60">
        <w:rPr>
          <w:rFonts w:ascii="Arial" w:hAnsi="Arial" w:cs="Arial"/>
          <w:sz w:val="24"/>
          <w:szCs w:val="24"/>
        </w:rPr>
        <w:t>has</w:t>
      </w:r>
      <w:r w:rsidR="00875C64">
        <w:rPr>
          <w:rFonts w:ascii="Arial" w:hAnsi="Arial" w:cs="Arial"/>
          <w:sz w:val="24"/>
          <w:szCs w:val="24"/>
        </w:rPr>
        <w:t xml:space="preserve"> already</w:t>
      </w:r>
      <w:r w:rsidR="00E10688" w:rsidRPr="004F6F60">
        <w:rPr>
          <w:rFonts w:ascii="Arial" w:hAnsi="Arial" w:cs="Arial"/>
          <w:sz w:val="24"/>
          <w:szCs w:val="24"/>
        </w:rPr>
        <w:t xml:space="preserve"> commenced</w:t>
      </w:r>
      <w:r w:rsidR="00DD03FB" w:rsidRPr="004F6F60">
        <w:rPr>
          <w:rFonts w:ascii="Arial" w:hAnsi="Arial" w:cs="Arial"/>
          <w:sz w:val="24"/>
          <w:szCs w:val="24"/>
        </w:rPr>
        <w:t xml:space="preserve"> and a new Sec 47 matter requires enquiry, the current assessment will </w:t>
      </w:r>
      <w:r w:rsidR="00875C64" w:rsidRPr="004F6F60">
        <w:rPr>
          <w:rFonts w:ascii="Arial" w:hAnsi="Arial" w:cs="Arial"/>
          <w:sz w:val="24"/>
          <w:szCs w:val="24"/>
        </w:rPr>
        <w:t>continue,</w:t>
      </w:r>
      <w:r w:rsidR="00DD03FB" w:rsidRPr="004F6F60">
        <w:rPr>
          <w:rFonts w:ascii="Arial" w:hAnsi="Arial" w:cs="Arial"/>
          <w:sz w:val="24"/>
          <w:szCs w:val="24"/>
        </w:rPr>
        <w:t xml:space="preserve"> and the findings of the enquiry incorporated within the assessment. A new Strategy Discussion record and a Sec 47 outcome screen would need to be completed</w:t>
      </w:r>
      <w:r w:rsidR="00C2597A">
        <w:rPr>
          <w:rFonts w:ascii="Arial" w:hAnsi="Arial" w:cs="Arial"/>
          <w:sz w:val="24"/>
          <w:szCs w:val="24"/>
        </w:rPr>
        <w:t>. See</w:t>
      </w:r>
      <w:r w:rsidR="00D32033">
        <w:rPr>
          <w:rFonts w:ascii="Arial" w:hAnsi="Arial" w:cs="Arial"/>
          <w:sz w:val="24"/>
          <w:szCs w:val="24"/>
        </w:rPr>
        <w:t xml:space="preserve"> </w:t>
      </w:r>
      <w:hyperlink r:id="rId12" w:history="1">
        <w:r w:rsidR="00D32033" w:rsidRPr="00C2597A">
          <w:rPr>
            <w:rStyle w:val="Hyperlink"/>
            <w:rFonts w:ascii="Arial" w:hAnsi="Arial" w:cs="Arial"/>
            <w:sz w:val="24"/>
            <w:szCs w:val="24"/>
          </w:rPr>
          <w:t>Procedure for Strategy Discussions and Section 47 Enquiries</w:t>
        </w:r>
      </w:hyperlink>
      <w:r w:rsidR="00875C64" w:rsidRPr="00FB332B">
        <w:rPr>
          <w:rFonts w:ascii="Arial" w:hAnsi="Arial" w:cs="Arial"/>
          <w:b/>
          <w:bCs/>
          <w:color w:val="4472C4" w:themeColor="accent5"/>
          <w:sz w:val="24"/>
          <w:szCs w:val="24"/>
        </w:rPr>
        <w:t xml:space="preserve"> </w:t>
      </w:r>
    </w:p>
    <w:p w14:paraId="106BEA84" w14:textId="77777777" w:rsidR="002E776A" w:rsidRDefault="002E776A" w:rsidP="00AE58C7">
      <w:pPr>
        <w:spacing w:after="0" w:line="240" w:lineRule="auto"/>
        <w:jc w:val="both"/>
        <w:rPr>
          <w:rFonts w:ascii="Arial" w:hAnsi="Arial" w:cs="Arial"/>
          <w:sz w:val="28"/>
          <w:szCs w:val="28"/>
          <w:u w:val="single"/>
        </w:rPr>
      </w:pPr>
    </w:p>
    <w:p w14:paraId="17108F0A" w14:textId="77777777" w:rsidR="00211493" w:rsidRPr="007C3F58" w:rsidRDefault="000F4636" w:rsidP="007C3F58">
      <w:pPr>
        <w:shd w:val="clear" w:color="auto" w:fill="DEEAF6" w:themeFill="accent1" w:themeFillTint="33"/>
        <w:spacing w:after="120" w:line="240" w:lineRule="auto"/>
        <w:jc w:val="both"/>
        <w:rPr>
          <w:rFonts w:ascii="Arial" w:hAnsi="Arial" w:cs="Arial"/>
          <w:b/>
          <w:sz w:val="24"/>
          <w:szCs w:val="24"/>
          <w:u w:val="single"/>
        </w:rPr>
      </w:pPr>
      <w:r w:rsidRPr="007C3F58">
        <w:rPr>
          <w:rFonts w:ascii="Arial" w:hAnsi="Arial" w:cs="Arial"/>
          <w:b/>
          <w:sz w:val="24"/>
          <w:szCs w:val="24"/>
          <w:u w:val="single"/>
        </w:rPr>
        <w:t>B</w:t>
      </w:r>
      <w:r w:rsidR="007A7C3A" w:rsidRPr="007C3F58">
        <w:rPr>
          <w:rFonts w:ascii="Arial" w:hAnsi="Arial" w:cs="Arial"/>
          <w:b/>
          <w:sz w:val="24"/>
          <w:szCs w:val="24"/>
          <w:u w:val="single"/>
        </w:rPr>
        <w:t>y</w:t>
      </w:r>
      <w:r w:rsidR="00110DDA" w:rsidRPr="007C3F58">
        <w:rPr>
          <w:rFonts w:ascii="Arial" w:hAnsi="Arial" w:cs="Arial"/>
          <w:b/>
          <w:sz w:val="24"/>
          <w:szCs w:val="24"/>
          <w:u w:val="single"/>
        </w:rPr>
        <w:t xml:space="preserve"> </w:t>
      </w:r>
      <w:r w:rsidRPr="007C3F58">
        <w:rPr>
          <w:rFonts w:ascii="Arial" w:hAnsi="Arial" w:cs="Arial"/>
          <w:b/>
          <w:sz w:val="24"/>
          <w:szCs w:val="24"/>
          <w:u w:val="single"/>
        </w:rPr>
        <w:t xml:space="preserve">Day </w:t>
      </w:r>
      <w:r w:rsidR="00681763" w:rsidRPr="007C3F58">
        <w:rPr>
          <w:rFonts w:ascii="Arial" w:hAnsi="Arial" w:cs="Arial"/>
          <w:b/>
          <w:sz w:val="24"/>
          <w:szCs w:val="24"/>
          <w:u w:val="single"/>
        </w:rPr>
        <w:t>7-10</w:t>
      </w:r>
      <w:r w:rsidRPr="007C3F58">
        <w:rPr>
          <w:rFonts w:ascii="Arial" w:hAnsi="Arial" w:cs="Arial"/>
          <w:b/>
          <w:sz w:val="24"/>
          <w:szCs w:val="24"/>
          <w:u w:val="single"/>
        </w:rPr>
        <w:t xml:space="preserve"> </w:t>
      </w:r>
    </w:p>
    <w:p w14:paraId="780B2052" w14:textId="12851B62" w:rsidR="002F45DA" w:rsidRPr="006428FC" w:rsidRDefault="002F45DA" w:rsidP="00AE58C7">
      <w:pPr>
        <w:spacing w:after="0" w:line="240" w:lineRule="auto"/>
        <w:jc w:val="both"/>
        <w:rPr>
          <w:rFonts w:ascii="Arial" w:hAnsi="Arial" w:cs="Arial"/>
          <w:sz w:val="24"/>
          <w:szCs w:val="24"/>
        </w:rPr>
      </w:pPr>
      <w:r w:rsidRPr="006428FC">
        <w:rPr>
          <w:rFonts w:ascii="Arial" w:hAnsi="Arial" w:cs="Arial"/>
          <w:sz w:val="24"/>
          <w:szCs w:val="24"/>
        </w:rPr>
        <w:t>If no further action is determined at this stage, the PM or CSW will add a case note</w:t>
      </w:r>
      <w:r w:rsidR="0051762D" w:rsidRPr="006428FC">
        <w:rPr>
          <w:rFonts w:ascii="Arial" w:hAnsi="Arial" w:cs="Arial"/>
          <w:sz w:val="24"/>
          <w:szCs w:val="24"/>
        </w:rPr>
        <w:t xml:space="preserve"> to the child’s record</w:t>
      </w:r>
      <w:r w:rsidRPr="006428FC">
        <w:rPr>
          <w:rFonts w:ascii="Arial" w:hAnsi="Arial" w:cs="Arial"/>
          <w:sz w:val="24"/>
          <w:szCs w:val="24"/>
        </w:rPr>
        <w:t xml:space="preserve"> to highlight that the SWA needs to be</w:t>
      </w:r>
      <w:r w:rsidR="0051762D" w:rsidRPr="006428FC">
        <w:rPr>
          <w:rFonts w:ascii="Arial" w:hAnsi="Arial" w:cs="Arial"/>
          <w:sz w:val="24"/>
          <w:szCs w:val="24"/>
        </w:rPr>
        <w:t xml:space="preserve"> written up</w:t>
      </w:r>
      <w:r w:rsidRPr="006428FC">
        <w:rPr>
          <w:rFonts w:ascii="Arial" w:hAnsi="Arial" w:cs="Arial"/>
          <w:sz w:val="24"/>
          <w:szCs w:val="24"/>
        </w:rPr>
        <w:t xml:space="preserve"> and authorised</w:t>
      </w:r>
      <w:r w:rsidR="006428FC">
        <w:rPr>
          <w:rFonts w:ascii="Arial" w:hAnsi="Arial" w:cs="Arial"/>
          <w:sz w:val="24"/>
          <w:szCs w:val="24"/>
        </w:rPr>
        <w:t>.</w:t>
      </w:r>
      <w:r w:rsidRPr="006428FC">
        <w:rPr>
          <w:rFonts w:ascii="Arial" w:hAnsi="Arial" w:cs="Arial"/>
          <w:sz w:val="24"/>
          <w:szCs w:val="24"/>
        </w:rPr>
        <w:t xml:space="preserve"> </w:t>
      </w:r>
    </w:p>
    <w:p w14:paraId="1416728D" w14:textId="77777777" w:rsidR="00211493" w:rsidRPr="002F45DA" w:rsidRDefault="00211493" w:rsidP="00AE58C7">
      <w:pPr>
        <w:spacing w:after="0" w:line="240" w:lineRule="auto"/>
        <w:jc w:val="both"/>
        <w:rPr>
          <w:rFonts w:ascii="Arial" w:hAnsi="Arial" w:cs="Arial"/>
          <w:color w:val="FF0000"/>
          <w:sz w:val="24"/>
          <w:szCs w:val="24"/>
        </w:rPr>
      </w:pPr>
    </w:p>
    <w:p w14:paraId="3C353E66" w14:textId="0B8BD5B7" w:rsidR="000F4636" w:rsidRDefault="00A40335" w:rsidP="00AE58C7">
      <w:pPr>
        <w:spacing w:after="0" w:line="240" w:lineRule="auto"/>
        <w:jc w:val="both"/>
        <w:rPr>
          <w:rFonts w:ascii="Arial" w:hAnsi="Arial" w:cs="Arial"/>
          <w:sz w:val="24"/>
          <w:szCs w:val="24"/>
        </w:rPr>
      </w:pPr>
      <w:r w:rsidRPr="004F6F60">
        <w:rPr>
          <w:rFonts w:ascii="Arial" w:hAnsi="Arial" w:cs="Arial"/>
          <w:sz w:val="24"/>
          <w:szCs w:val="24"/>
        </w:rPr>
        <w:t>Where assessment identifies further</w:t>
      </w:r>
      <w:r w:rsidR="009F22C4" w:rsidRPr="004F6F60">
        <w:rPr>
          <w:rFonts w:ascii="Arial" w:hAnsi="Arial" w:cs="Arial"/>
          <w:sz w:val="24"/>
          <w:szCs w:val="24"/>
        </w:rPr>
        <w:t xml:space="preserve"> actions/supports via </w:t>
      </w:r>
      <w:r w:rsidR="00955249">
        <w:rPr>
          <w:rFonts w:ascii="Arial" w:hAnsi="Arial" w:cs="Arial"/>
          <w:sz w:val="24"/>
          <w:szCs w:val="24"/>
        </w:rPr>
        <w:t>Family Support</w:t>
      </w:r>
      <w:r w:rsidR="00B24BAA">
        <w:rPr>
          <w:rFonts w:ascii="Arial" w:hAnsi="Arial" w:cs="Arial"/>
          <w:sz w:val="24"/>
          <w:szCs w:val="24"/>
        </w:rPr>
        <w:t xml:space="preserve"> (</w:t>
      </w:r>
      <w:r w:rsidR="00955249">
        <w:rPr>
          <w:rFonts w:ascii="Arial" w:hAnsi="Arial" w:cs="Arial"/>
          <w:sz w:val="24"/>
          <w:szCs w:val="24"/>
        </w:rPr>
        <w:t>FS</w:t>
      </w:r>
      <w:r w:rsidR="00B24BAA">
        <w:rPr>
          <w:rFonts w:ascii="Arial" w:hAnsi="Arial" w:cs="Arial"/>
          <w:sz w:val="24"/>
          <w:szCs w:val="24"/>
        </w:rPr>
        <w:t>)</w:t>
      </w:r>
      <w:r w:rsidR="001E0633" w:rsidRPr="004F6F60">
        <w:rPr>
          <w:rFonts w:ascii="Arial" w:hAnsi="Arial" w:cs="Arial"/>
          <w:sz w:val="24"/>
          <w:szCs w:val="24"/>
        </w:rPr>
        <w:t xml:space="preserve"> or Child in Need (CIN)</w:t>
      </w:r>
      <w:r w:rsidR="002853AC" w:rsidRPr="004F6F60">
        <w:rPr>
          <w:rFonts w:ascii="Arial" w:hAnsi="Arial" w:cs="Arial"/>
          <w:sz w:val="24"/>
          <w:szCs w:val="24"/>
        </w:rPr>
        <w:t xml:space="preserve"> processes</w:t>
      </w:r>
      <w:r w:rsidRPr="004F6F60">
        <w:rPr>
          <w:rFonts w:ascii="Arial" w:hAnsi="Arial" w:cs="Arial"/>
          <w:sz w:val="24"/>
          <w:szCs w:val="24"/>
        </w:rPr>
        <w:t>,</w:t>
      </w:r>
      <w:r w:rsidR="00B24BAA">
        <w:rPr>
          <w:rFonts w:ascii="Arial" w:hAnsi="Arial" w:cs="Arial"/>
          <w:sz w:val="24"/>
          <w:szCs w:val="24"/>
        </w:rPr>
        <w:t xml:space="preserve"> </w:t>
      </w:r>
      <w:r w:rsidRPr="004F6F60">
        <w:rPr>
          <w:rFonts w:ascii="Arial" w:hAnsi="Arial" w:cs="Arial"/>
          <w:sz w:val="24"/>
          <w:szCs w:val="24"/>
        </w:rPr>
        <w:t xml:space="preserve">a </w:t>
      </w:r>
      <w:r w:rsidR="004B65E0" w:rsidRPr="004F6F60">
        <w:rPr>
          <w:rFonts w:ascii="Arial" w:hAnsi="Arial" w:cs="Arial"/>
          <w:sz w:val="24"/>
          <w:szCs w:val="24"/>
        </w:rPr>
        <w:t xml:space="preserve">proposed/outline </w:t>
      </w:r>
      <w:r w:rsidRPr="004F6F60">
        <w:rPr>
          <w:rFonts w:ascii="Arial" w:hAnsi="Arial" w:cs="Arial"/>
          <w:sz w:val="24"/>
          <w:szCs w:val="24"/>
        </w:rPr>
        <w:t>multi-agency plan</w:t>
      </w:r>
      <w:r w:rsidR="00B24BAA">
        <w:rPr>
          <w:rFonts w:ascii="Arial" w:hAnsi="Arial" w:cs="Arial"/>
          <w:sz w:val="24"/>
          <w:szCs w:val="24"/>
        </w:rPr>
        <w:t xml:space="preserve"> is</w:t>
      </w:r>
      <w:r w:rsidRPr="004F6F60">
        <w:rPr>
          <w:rFonts w:ascii="Arial" w:hAnsi="Arial" w:cs="Arial"/>
          <w:sz w:val="24"/>
          <w:szCs w:val="24"/>
        </w:rPr>
        <w:t xml:space="preserve"> to be recorded withi</w:t>
      </w:r>
      <w:r w:rsidR="007F58D8" w:rsidRPr="004F6F60">
        <w:rPr>
          <w:rFonts w:ascii="Arial" w:hAnsi="Arial" w:cs="Arial"/>
          <w:sz w:val="24"/>
          <w:szCs w:val="24"/>
        </w:rPr>
        <w:t>n the assessment (with</w:t>
      </w:r>
      <w:r w:rsidRPr="004F6F60">
        <w:rPr>
          <w:rFonts w:ascii="Arial" w:hAnsi="Arial" w:cs="Arial"/>
          <w:sz w:val="24"/>
          <w:szCs w:val="24"/>
        </w:rPr>
        <w:t xml:space="preserve"> intended outcomes</w:t>
      </w:r>
      <w:r w:rsidR="007F58D8" w:rsidRPr="004F6F60">
        <w:rPr>
          <w:rFonts w:ascii="Arial" w:hAnsi="Arial" w:cs="Arial"/>
          <w:sz w:val="24"/>
          <w:szCs w:val="24"/>
        </w:rPr>
        <w:t xml:space="preserve">, associated </w:t>
      </w:r>
      <w:r w:rsidR="00BF6150" w:rsidRPr="004F6F60">
        <w:rPr>
          <w:rFonts w:ascii="Arial" w:hAnsi="Arial" w:cs="Arial"/>
          <w:sz w:val="24"/>
          <w:szCs w:val="24"/>
        </w:rPr>
        <w:t>actions,</w:t>
      </w:r>
      <w:r w:rsidR="007F58D8" w:rsidRPr="004F6F60">
        <w:rPr>
          <w:rFonts w:ascii="Arial" w:hAnsi="Arial" w:cs="Arial"/>
          <w:sz w:val="24"/>
          <w:szCs w:val="24"/>
        </w:rPr>
        <w:t xml:space="preserve"> and </w:t>
      </w:r>
      <w:r w:rsidR="00366756" w:rsidRPr="004F6F60">
        <w:rPr>
          <w:rFonts w:ascii="Arial" w:hAnsi="Arial" w:cs="Arial"/>
          <w:sz w:val="24"/>
          <w:szCs w:val="24"/>
        </w:rPr>
        <w:t>timescales)</w:t>
      </w:r>
      <w:r w:rsidRPr="004F6F60">
        <w:rPr>
          <w:rFonts w:ascii="Arial" w:hAnsi="Arial" w:cs="Arial"/>
          <w:sz w:val="24"/>
          <w:szCs w:val="24"/>
        </w:rPr>
        <w:t>.</w:t>
      </w:r>
    </w:p>
    <w:p w14:paraId="786046DA" w14:textId="6EF15A99" w:rsidR="005E3713" w:rsidRDefault="005E3713" w:rsidP="00AE58C7">
      <w:pPr>
        <w:spacing w:after="0" w:line="240" w:lineRule="auto"/>
        <w:jc w:val="both"/>
        <w:rPr>
          <w:rFonts w:ascii="Arial" w:hAnsi="Arial" w:cs="Arial"/>
          <w:sz w:val="24"/>
          <w:szCs w:val="24"/>
        </w:rPr>
      </w:pPr>
      <w:r w:rsidRPr="006428FC">
        <w:rPr>
          <w:rFonts w:ascii="Arial" w:hAnsi="Arial" w:cs="Arial"/>
          <w:sz w:val="24"/>
          <w:szCs w:val="24"/>
        </w:rPr>
        <w:t>Where Sec 47 enquiries have been initiated,</w:t>
      </w:r>
      <w:r w:rsidR="00211493" w:rsidRPr="006428FC">
        <w:rPr>
          <w:rFonts w:ascii="Arial" w:hAnsi="Arial" w:cs="Arial"/>
          <w:sz w:val="24"/>
          <w:szCs w:val="24"/>
        </w:rPr>
        <w:t xml:space="preserve"> a </w:t>
      </w:r>
      <w:r w:rsidR="002F45DA" w:rsidRPr="006428FC">
        <w:rPr>
          <w:rFonts w:ascii="Arial" w:hAnsi="Arial" w:cs="Arial"/>
          <w:sz w:val="24"/>
          <w:szCs w:val="24"/>
        </w:rPr>
        <w:t xml:space="preserve">Family Network </w:t>
      </w:r>
      <w:r w:rsidR="00B24BAA" w:rsidRPr="006428FC">
        <w:rPr>
          <w:rFonts w:ascii="Arial" w:hAnsi="Arial" w:cs="Arial"/>
          <w:sz w:val="24"/>
          <w:szCs w:val="24"/>
        </w:rPr>
        <w:t>Meeting</w:t>
      </w:r>
      <w:r w:rsidR="00B24BAA">
        <w:rPr>
          <w:rFonts w:ascii="Arial" w:hAnsi="Arial" w:cs="Arial"/>
          <w:sz w:val="24"/>
          <w:szCs w:val="24"/>
        </w:rPr>
        <w:t xml:space="preserve"> (</w:t>
      </w:r>
      <w:r w:rsidR="00984F8F">
        <w:rPr>
          <w:rFonts w:ascii="Arial" w:hAnsi="Arial" w:cs="Arial"/>
          <w:sz w:val="24"/>
          <w:szCs w:val="24"/>
        </w:rPr>
        <w:t>FNM)</w:t>
      </w:r>
      <w:r w:rsidRPr="006428FC">
        <w:rPr>
          <w:rFonts w:ascii="Arial" w:hAnsi="Arial" w:cs="Arial"/>
          <w:sz w:val="24"/>
          <w:szCs w:val="24"/>
        </w:rPr>
        <w:t xml:space="preserve"> </w:t>
      </w:r>
      <w:r w:rsidR="00235F53" w:rsidRPr="006428FC">
        <w:rPr>
          <w:rFonts w:ascii="Arial" w:hAnsi="Arial" w:cs="Arial"/>
          <w:sz w:val="24"/>
          <w:szCs w:val="24"/>
        </w:rPr>
        <w:t xml:space="preserve">is to be convened, </w:t>
      </w:r>
      <w:r w:rsidR="00235F53" w:rsidRPr="004F6F60">
        <w:rPr>
          <w:rFonts w:ascii="Arial" w:hAnsi="Arial" w:cs="Arial"/>
          <w:sz w:val="24"/>
          <w:szCs w:val="24"/>
        </w:rPr>
        <w:t>to</w:t>
      </w:r>
      <w:r w:rsidR="001E0633" w:rsidRPr="004F6F60">
        <w:rPr>
          <w:rFonts w:ascii="Arial" w:hAnsi="Arial" w:cs="Arial"/>
          <w:sz w:val="24"/>
          <w:szCs w:val="24"/>
        </w:rPr>
        <w:t xml:space="preserve"> assist Social Care</w:t>
      </w:r>
      <w:r w:rsidR="00984F8F">
        <w:rPr>
          <w:rFonts w:ascii="Arial" w:hAnsi="Arial" w:cs="Arial"/>
          <w:sz w:val="24"/>
          <w:szCs w:val="24"/>
        </w:rPr>
        <w:t xml:space="preserve"> in</w:t>
      </w:r>
      <w:r w:rsidR="00235F53" w:rsidRPr="004F6F60">
        <w:rPr>
          <w:rFonts w:ascii="Arial" w:hAnsi="Arial" w:cs="Arial"/>
          <w:sz w:val="24"/>
          <w:szCs w:val="24"/>
        </w:rPr>
        <w:t xml:space="preserve"> determin</w:t>
      </w:r>
      <w:r w:rsidR="00984F8F">
        <w:rPr>
          <w:rFonts w:ascii="Arial" w:hAnsi="Arial" w:cs="Arial"/>
          <w:sz w:val="24"/>
          <w:szCs w:val="24"/>
        </w:rPr>
        <w:t>ing</w:t>
      </w:r>
      <w:r w:rsidR="00235F53" w:rsidRPr="004F6F60">
        <w:rPr>
          <w:rFonts w:ascii="Arial" w:hAnsi="Arial" w:cs="Arial"/>
          <w:sz w:val="24"/>
          <w:szCs w:val="24"/>
        </w:rPr>
        <w:t xml:space="preserve"> if continuing within </w:t>
      </w:r>
      <w:r w:rsidR="007F58D8" w:rsidRPr="004F6F60">
        <w:rPr>
          <w:rFonts w:ascii="Arial" w:hAnsi="Arial" w:cs="Arial"/>
          <w:sz w:val="24"/>
          <w:szCs w:val="24"/>
        </w:rPr>
        <w:t xml:space="preserve">the </w:t>
      </w:r>
      <w:r w:rsidR="00235F53" w:rsidRPr="004F6F60">
        <w:rPr>
          <w:rFonts w:ascii="Arial" w:hAnsi="Arial" w:cs="Arial"/>
          <w:sz w:val="24"/>
          <w:szCs w:val="24"/>
        </w:rPr>
        <w:t xml:space="preserve">child protection process </w:t>
      </w:r>
      <w:r w:rsidR="00B24BAA">
        <w:rPr>
          <w:rFonts w:ascii="Arial" w:hAnsi="Arial" w:cs="Arial"/>
          <w:sz w:val="24"/>
          <w:szCs w:val="24"/>
        </w:rPr>
        <w:t>with</w:t>
      </w:r>
      <w:r w:rsidR="00235F53" w:rsidRPr="004F6F60">
        <w:rPr>
          <w:rFonts w:ascii="Arial" w:hAnsi="Arial" w:cs="Arial"/>
          <w:sz w:val="24"/>
          <w:szCs w:val="24"/>
        </w:rPr>
        <w:t xml:space="preserve"> recommendations to </w:t>
      </w:r>
      <w:r w:rsidR="001E0633" w:rsidRPr="004F6F60">
        <w:rPr>
          <w:rFonts w:ascii="Arial" w:hAnsi="Arial" w:cs="Arial"/>
          <w:sz w:val="24"/>
          <w:szCs w:val="24"/>
        </w:rPr>
        <w:t>Initial Child Protection Case Conference (</w:t>
      </w:r>
      <w:r w:rsidR="00235F53" w:rsidRPr="004F6F60">
        <w:rPr>
          <w:rFonts w:ascii="Arial" w:hAnsi="Arial" w:cs="Arial"/>
          <w:sz w:val="24"/>
          <w:szCs w:val="24"/>
        </w:rPr>
        <w:t>ICPC</w:t>
      </w:r>
      <w:r w:rsidR="001E0633" w:rsidRPr="004F6F60">
        <w:rPr>
          <w:rFonts w:ascii="Arial" w:hAnsi="Arial" w:cs="Arial"/>
          <w:sz w:val="24"/>
          <w:szCs w:val="24"/>
        </w:rPr>
        <w:t>)</w:t>
      </w:r>
      <w:r w:rsidR="00B24BAA">
        <w:rPr>
          <w:rFonts w:ascii="Arial" w:hAnsi="Arial" w:cs="Arial"/>
          <w:sz w:val="24"/>
          <w:szCs w:val="24"/>
        </w:rPr>
        <w:t xml:space="preserve"> is needed</w:t>
      </w:r>
      <w:r w:rsidR="00235F53" w:rsidRPr="004F6F60">
        <w:rPr>
          <w:rFonts w:ascii="Arial" w:hAnsi="Arial" w:cs="Arial"/>
          <w:sz w:val="24"/>
          <w:szCs w:val="24"/>
        </w:rPr>
        <w:t>, or</w:t>
      </w:r>
      <w:r w:rsidR="00B24BAA">
        <w:rPr>
          <w:rFonts w:ascii="Arial" w:hAnsi="Arial" w:cs="Arial"/>
          <w:sz w:val="24"/>
          <w:szCs w:val="24"/>
        </w:rPr>
        <w:t xml:space="preserve"> to</w:t>
      </w:r>
      <w:r w:rsidR="00235F53" w:rsidRPr="004F6F60">
        <w:rPr>
          <w:rFonts w:ascii="Arial" w:hAnsi="Arial" w:cs="Arial"/>
          <w:sz w:val="24"/>
          <w:szCs w:val="24"/>
        </w:rPr>
        <w:t xml:space="preserve"> revert to CIN planning, the </w:t>
      </w:r>
      <w:r w:rsidR="00235F53" w:rsidRPr="00211493">
        <w:rPr>
          <w:rFonts w:ascii="Arial" w:hAnsi="Arial" w:cs="Arial"/>
          <w:sz w:val="24"/>
          <w:szCs w:val="24"/>
        </w:rPr>
        <w:t xml:space="preserve">nature/focus/timescale of further assessment, continuation of </w:t>
      </w:r>
      <w:r w:rsidR="00C82E47">
        <w:rPr>
          <w:rFonts w:ascii="Arial" w:hAnsi="Arial" w:cs="Arial"/>
          <w:sz w:val="24"/>
          <w:szCs w:val="24"/>
        </w:rPr>
        <w:t xml:space="preserve">any </w:t>
      </w:r>
      <w:r w:rsidR="00B24BAA">
        <w:rPr>
          <w:rFonts w:ascii="Arial" w:hAnsi="Arial" w:cs="Arial"/>
          <w:sz w:val="24"/>
          <w:szCs w:val="24"/>
        </w:rPr>
        <w:t>E</w:t>
      </w:r>
      <w:r w:rsidR="00C82E47">
        <w:rPr>
          <w:rFonts w:ascii="Arial" w:hAnsi="Arial" w:cs="Arial"/>
          <w:sz w:val="24"/>
          <w:szCs w:val="24"/>
        </w:rPr>
        <w:t xml:space="preserve">arly </w:t>
      </w:r>
      <w:r w:rsidR="00B24BAA">
        <w:rPr>
          <w:rFonts w:ascii="Arial" w:hAnsi="Arial" w:cs="Arial"/>
          <w:sz w:val="24"/>
          <w:szCs w:val="24"/>
        </w:rPr>
        <w:t>H</w:t>
      </w:r>
      <w:r w:rsidR="00C82E47">
        <w:rPr>
          <w:rFonts w:ascii="Arial" w:hAnsi="Arial" w:cs="Arial"/>
          <w:sz w:val="24"/>
          <w:szCs w:val="24"/>
        </w:rPr>
        <w:t xml:space="preserve">elp and formulation of a multi-agency </w:t>
      </w:r>
      <w:r w:rsidR="00235F53" w:rsidRPr="00211493">
        <w:rPr>
          <w:rFonts w:ascii="Arial" w:hAnsi="Arial" w:cs="Arial"/>
          <w:sz w:val="24"/>
          <w:szCs w:val="24"/>
        </w:rPr>
        <w:t>plan.</w:t>
      </w:r>
    </w:p>
    <w:p w14:paraId="682BB01D" w14:textId="77777777" w:rsidR="00CD784C" w:rsidRDefault="00CD784C" w:rsidP="00AE58C7">
      <w:pPr>
        <w:spacing w:after="0" w:line="240" w:lineRule="auto"/>
        <w:jc w:val="both"/>
        <w:rPr>
          <w:rFonts w:ascii="Arial" w:hAnsi="Arial" w:cs="Arial"/>
          <w:sz w:val="24"/>
          <w:szCs w:val="24"/>
        </w:rPr>
      </w:pPr>
    </w:p>
    <w:p w14:paraId="5945AB92" w14:textId="39440CE3" w:rsidR="00CD784C" w:rsidRPr="003268F4" w:rsidRDefault="00CD784C" w:rsidP="00AE58C7">
      <w:pPr>
        <w:spacing w:after="0" w:line="240" w:lineRule="auto"/>
        <w:jc w:val="both"/>
        <w:rPr>
          <w:rFonts w:ascii="Arial" w:hAnsi="Arial" w:cs="Arial"/>
          <w:sz w:val="24"/>
          <w:szCs w:val="24"/>
        </w:rPr>
      </w:pPr>
      <w:r w:rsidRPr="003268F4">
        <w:rPr>
          <w:rFonts w:ascii="Arial" w:hAnsi="Arial" w:cs="Arial"/>
          <w:sz w:val="24"/>
          <w:szCs w:val="24"/>
        </w:rPr>
        <w:t>If the assessing Social Worker has not been successful in contacting the family at this point, due to avoidance by parents/carer or through absence of the Social Worker, the PM/CSW will consider the next steps in efforts to see the child and family and record as a management decision.</w:t>
      </w:r>
    </w:p>
    <w:p w14:paraId="208B0C4A" w14:textId="77777777" w:rsidR="00567BB7" w:rsidRDefault="00567BB7" w:rsidP="00AE58C7">
      <w:pPr>
        <w:spacing w:after="0" w:line="240" w:lineRule="auto"/>
        <w:jc w:val="both"/>
        <w:rPr>
          <w:rFonts w:ascii="Arial" w:hAnsi="Arial" w:cs="Arial"/>
          <w:sz w:val="24"/>
          <w:szCs w:val="24"/>
        </w:rPr>
      </w:pPr>
    </w:p>
    <w:p w14:paraId="1163265D" w14:textId="77777777" w:rsidR="005A334A" w:rsidRPr="007C3F58" w:rsidRDefault="005A334A" w:rsidP="007C3F58">
      <w:pPr>
        <w:shd w:val="clear" w:color="auto" w:fill="DEEAF6" w:themeFill="accent1" w:themeFillTint="33"/>
        <w:spacing w:after="120" w:line="240" w:lineRule="auto"/>
        <w:jc w:val="both"/>
        <w:rPr>
          <w:rFonts w:ascii="Arial" w:hAnsi="Arial" w:cs="Arial"/>
          <w:b/>
          <w:sz w:val="24"/>
          <w:szCs w:val="24"/>
          <w:u w:val="single"/>
        </w:rPr>
      </w:pPr>
      <w:r w:rsidRPr="007C3F58">
        <w:rPr>
          <w:rFonts w:ascii="Arial" w:hAnsi="Arial" w:cs="Arial"/>
          <w:b/>
          <w:sz w:val="24"/>
          <w:szCs w:val="24"/>
          <w:u w:val="single"/>
        </w:rPr>
        <w:t xml:space="preserve">By </w:t>
      </w:r>
      <w:r w:rsidR="00807A58" w:rsidRPr="007C3F58">
        <w:rPr>
          <w:rFonts w:ascii="Arial" w:hAnsi="Arial" w:cs="Arial"/>
          <w:b/>
          <w:sz w:val="24"/>
          <w:szCs w:val="24"/>
          <w:u w:val="single"/>
        </w:rPr>
        <w:t>Day</w:t>
      </w:r>
      <w:r w:rsidR="00AC2552" w:rsidRPr="007C3F58">
        <w:rPr>
          <w:rFonts w:ascii="Arial" w:hAnsi="Arial" w:cs="Arial"/>
          <w:b/>
          <w:sz w:val="24"/>
          <w:szCs w:val="24"/>
          <w:u w:val="single"/>
        </w:rPr>
        <w:t xml:space="preserve"> 13</w:t>
      </w:r>
    </w:p>
    <w:p w14:paraId="10E8DB66" w14:textId="3D8B665C" w:rsidR="00B21D26" w:rsidRPr="006428FC" w:rsidRDefault="00567BB7" w:rsidP="00AE58C7">
      <w:pPr>
        <w:spacing w:after="0" w:line="240" w:lineRule="auto"/>
        <w:jc w:val="both"/>
        <w:rPr>
          <w:rFonts w:ascii="Arial" w:hAnsi="Arial" w:cs="Arial"/>
          <w:sz w:val="24"/>
          <w:szCs w:val="24"/>
        </w:rPr>
      </w:pPr>
      <w:r w:rsidRPr="004F6F60">
        <w:rPr>
          <w:rFonts w:ascii="Arial" w:hAnsi="Arial" w:cs="Arial"/>
          <w:sz w:val="24"/>
          <w:szCs w:val="24"/>
        </w:rPr>
        <w:t xml:space="preserve">If an ICPC is to be convened, the </w:t>
      </w:r>
      <w:r w:rsidR="009F22C4" w:rsidRPr="004F6F60">
        <w:rPr>
          <w:rFonts w:ascii="Arial" w:hAnsi="Arial" w:cs="Arial"/>
          <w:sz w:val="24"/>
          <w:szCs w:val="24"/>
        </w:rPr>
        <w:t>S</w:t>
      </w:r>
      <w:r w:rsidR="00B24BAA">
        <w:rPr>
          <w:rFonts w:ascii="Arial" w:hAnsi="Arial" w:cs="Arial"/>
          <w:sz w:val="24"/>
          <w:szCs w:val="24"/>
        </w:rPr>
        <w:t xml:space="preserve">WA </w:t>
      </w:r>
      <w:r w:rsidR="00C44296" w:rsidRPr="004F6F60">
        <w:rPr>
          <w:rFonts w:ascii="Arial" w:hAnsi="Arial" w:cs="Arial"/>
          <w:sz w:val="24"/>
          <w:szCs w:val="24"/>
        </w:rPr>
        <w:t xml:space="preserve">to date will be the Social Worker’s </w:t>
      </w:r>
      <w:r w:rsidR="00C44296" w:rsidRPr="006428FC">
        <w:rPr>
          <w:rFonts w:ascii="Arial" w:hAnsi="Arial" w:cs="Arial"/>
          <w:sz w:val="24"/>
          <w:szCs w:val="24"/>
        </w:rPr>
        <w:t>report to the ICPC and</w:t>
      </w:r>
      <w:r w:rsidRPr="006428FC">
        <w:rPr>
          <w:rFonts w:ascii="Arial" w:hAnsi="Arial" w:cs="Arial"/>
          <w:sz w:val="24"/>
          <w:szCs w:val="24"/>
        </w:rPr>
        <w:t xml:space="preserve"> will need to be re</w:t>
      </w:r>
      <w:r w:rsidR="00C44296" w:rsidRPr="006428FC">
        <w:rPr>
          <w:rFonts w:ascii="Arial" w:hAnsi="Arial" w:cs="Arial"/>
          <w:sz w:val="24"/>
          <w:szCs w:val="24"/>
        </w:rPr>
        <w:t>corded</w:t>
      </w:r>
      <w:r w:rsidR="0051762D" w:rsidRPr="006428FC">
        <w:rPr>
          <w:rFonts w:ascii="Arial" w:hAnsi="Arial" w:cs="Arial"/>
          <w:sz w:val="24"/>
          <w:szCs w:val="24"/>
        </w:rPr>
        <w:t xml:space="preserve"> </w:t>
      </w:r>
      <w:r w:rsidR="00C44296" w:rsidRPr="006428FC">
        <w:rPr>
          <w:rFonts w:ascii="Arial" w:hAnsi="Arial" w:cs="Arial"/>
          <w:sz w:val="24"/>
          <w:szCs w:val="24"/>
        </w:rPr>
        <w:t>with</w:t>
      </w:r>
      <w:r w:rsidR="007E1A40" w:rsidRPr="006428FC">
        <w:rPr>
          <w:rFonts w:ascii="Arial" w:hAnsi="Arial" w:cs="Arial"/>
          <w:sz w:val="24"/>
          <w:szCs w:val="24"/>
        </w:rPr>
        <w:t xml:space="preserve"> the</w:t>
      </w:r>
      <w:r w:rsidR="00C44296" w:rsidRPr="006428FC">
        <w:rPr>
          <w:rFonts w:ascii="Arial" w:hAnsi="Arial" w:cs="Arial"/>
          <w:sz w:val="24"/>
          <w:szCs w:val="24"/>
        </w:rPr>
        <w:t xml:space="preserve"> proposed plan agreed</w:t>
      </w:r>
      <w:r w:rsidR="009F22C4" w:rsidRPr="006428FC">
        <w:rPr>
          <w:rFonts w:ascii="Arial" w:hAnsi="Arial" w:cs="Arial"/>
          <w:sz w:val="24"/>
          <w:szCs w:val="24"/>
        </w:rPr>
        <w:t xml:space="preserve"> by</w:t>
      </w:r>
      <w:r w:rsidR="0051762D" w:rsidRPr="006428FC">
        <w:rPr>
          <w:rFonts w:ascii="Arial" w:hAnsi="Arial" w:cs="Arial"/>
          <w:sz w:val="24"/>
          <w:szCs w:val="24"/>
        </w:rPr>
        <w:t xml:space="preserve"> the</w:t>
      </w:r>
      <w:r w:rsidR="009F22C4" w:rsidRPr="006428FC">
        <w:rPr>
          <w:rFonts w:ascii="Arial" w:hAnsi="Arial" w:cs="Arial"/>
          <w:sz w:val="24"/>
          <w:szCs w:val="24"/>
        </w:rPr>
        <w:t xml:space="preserve"> </w:t>
      </w:r>
      <w:r w:rsidRPr="006428FC">
        <w:rPr>
          <w:rFonts w:ascii="Arial" w:hAnsi="Arial" w:cs="Arial"/>
          <w:sz w:val="24"/>
          <w:szCs w:val="24"/>
        </w:rPr>
        <w:t>PM</w:t>
      </w:r>
      <w:r w:rsidR="00C44296" w:rsidRPr="006428FC">
        <w:rPr>
          <w:rFonts w:ascii="Arial" w:hAnsi="Arial" w:cs="Arial"/>
          <w:sz w:val="24"/>
          <w:szCs w:val="24"/>
        </w:rPr>
        <w:t>,</w:t>
      </w:r>
      <w:r w:rsidR="006428FC" w:rsidRPr="006428FC">
        <w:rPr>
          <w:rFonts w:ascii="Arial" w:hAnsi="Arial" w:cs="Arial"/>
          <w:sz w:val="24"/>
          <w:szCs w:val="24"/>
        </w:rPr>
        <w:t xml:space="preserve"> </w:t>
      </w:r>
      <w:r w:rsidR="00AC2552" w:rsidRPr="006428FC">
        <w:rPr>
          <w:rFonts w:ascii="Arial" w:hAnsi="Arial" w:cs="Arial"/>
          <w:sz w:val="24"/>
          <w:szCs w:val="24"/>
        </w:rPr>
        <w:t>with sufficient time for the assessment/report to be shared with the family, at least</w:t>
      </w:r>
      <w:r w:rsidR="00C44296" w:rsidRPr="006428FC">
        <w:rPr>
          <w:rFonts w:ascii="Arial" w:hAnsi="Arial" w:cs="Arial"/>
          <w:sz w:val="24"/>
          <w:szCs w:val="24"/>
        </w:rPr>
        <w:t xml:space="preserve"> </w:t>
      </w:r>
      <w:r w:rsidR="008B004B" w:rsidRPr="006428FC">
        <w:rPr>
          <w:rFonts w:ascii="Arial" w:hAnsi="Arial" w:cs="Arial"/>
          <w:sz w:val="24"/>
          <w:szCs w:val="24"/>
        </w:rPr>
        <w:t>48</w:t>
      </w:r>
      <w:r w:rsidR="000B2436" w:rsidRPr="006428FC">
        <w:rPr>
          <w:rFonts w:ascii="Arial" w:hAnsi="Arial" w:cs="Arial"/>
          <w:sz w:val="24"/>
          <w:szCs w:val="24"/>
        </w:rPr>
        <w:t xml:space="preserve"> </w:t>
      </w:r>
      <w:r w:rsidRPr="006428FC">
        <w:rPr>
          <w:rFonts w:ascii="Arial" w:hAnsi="Arial" w:cs="Arial"/>
          <w:sz w:val="24"/>
          <w:szCs w:val="24"/>
        </w:rPr>
        <w:t>hours before the conference</w:t>
      </w:r>
      <w:r w:rsidR="00562082" w:rsidRPr="006428FC">
        <w:rPr>
          <w:rFonts w:ascii="Arial" w:hAnsi="Arial" w:cs="Arial"/>
          <w:sz w:val="24"/>
          <w:szCs w:val="24"/>
        </w:rPr>
        <w:t>,</w:t>
      </w:r>
      <w:r w:rsidR="0051762D" w:rsidRPr="006428FC">
        <w:rPr>
          <w:rFonts w:ascii="Arial" w:hAnsi="Arial" w:cs="Arial"/>
          <w:sz w:val="24"/>
          <w:szCs w:val="24"/>
        </w:rPr>
        <w:t xml:space="preserve"> taking into account the time for PMs to read and authorise those reports by day 13</w:t>
      </w:r>
      <w:r w:rsidR="006428FC">
        <w:rPr>
          <w:rFonts w:ascii="Arial" w:hAnsi="Arial" w:cs="Arial"/>
          <w:sz w:val="24"/>
          <w:szCs w:val="24"/>
        </w:rPr>
        <w:t>.</w:t>
      </w:r>
    </w:p>
    <w:p w14:paraId="5035A3CE" w14:textId="77777777" w:rsidR="00B21D26" w:rsidRPr="00211493" w:rsidRDefault="00B21D26" w:rsidP="00AE58C7">
      <w:pPr>
        <w:spacing w:after="0" w:line="240" w:lineRule="auto"/>
        <w:jc w:val="both"/>
        <w:rPr>
          <w:rFonts w:ascii="Arial" w:hAnsi="Arial" w:cs="Arial"/>
          <w:b/>
          <w:sz w:val="28"/>
          <w:szCs w:val="28"/>
          <w:u w:val="single"/>
        </w:rPr>
      </w:pPr>
    </w:p>
    <w:p w14:paraId="34DA082D" w14:textId="77777777" w:rsidR="00211493" w:rsidRPr="007C3F58" w:rsidRDefault="00110DDA" w:rsidP="007C3F58">
      <w:pPr>
        <w:shd w:val="clear" w:color="auto" w:fill="DEEAF6" w:themeFill="accent1" w:themeFillTint="33"/>
        <w:spacing w:after="120" w:line="240" w:lineRule="auto"/>
        <w:jc w:val="both"/>
        <w:rPr>
          <w:rFonts w:ascii="Arial" w:hAnsi="Arial" w:cs="Arial"/>
          <w:b/>
          <w:sz w:val="24"/>
          <w:szCs w:val="24"/>
          <w:u w:val="single"/>
        </w:rPr>
      </w:pPr>
      <w:r w:rsidRPr="007C3F58">
        <w:rPr>
          <w:rFonts w:ascii="Arial" w:hAnsi="Arial" w:cs="Arial"/>
          <w:b/>
          <w:sz w:val="24"/>
          <w:szCs w:val="24"/>
          <w:u w:val="single"/>
        </w:rPr>
        <w:t>B</w:t>
      </w:r>
      <w:r w:rsidR="007A7C3A" w:rsidRPr="007C3F58">
        <w:rPr>
          <w:rFonts w:ascii="Arial" w:hAnsi="Arial" w:cs="Arial"/>
          <w:b/>
          <w:sz w:val="24"/>
          <w:szCs w:val="24"/>
          <w:u w:val="single"/>
        </w:rPr>
        <w:t>y</w:t>
      </w:r>
      <w:r w:rsidR="0051046F" w:rsidRPr="007C3F58">
        <w:rPr>
          <w:rFonts w:ascii="Arial" w:hAnsi="Arial" w:cs="Arial"/>
          <w:b/>
          <w:sz w:val="24"/>
          <w:szCs w:val="24"/>
          <w:u w:val="single"/>
        </w:rPr>
        <w:t xml:space="preserve"> Day 15</w:t>
      </w:r>
    </w:p>
    <w:p w14:paraId="2B78873B" w14:textId="3A0B454F" w:rsidR="00C44296" w:rsidRPr="00FB332B" w:rsidRDefault="00C82E47" w:rsidP="00AE58C7">
      <w:pPr>
        <w:spacing w:after="0" w:line="240" w:lineRule="auto"/>
        <w:jc w:val="both"/>
        <w:rPr>
          <w:rFonts w:ascii="Arial" w:hAnsi="Arial" w:cs="Arial"/>
          <w:b/>
          <w:bCs/>
          <w:color w:val="5B9BD5" w:themeColor="accent1"/>
          <w:sz w:val="24"/>
          <w:szCs w:val="24"/>
        </w:rPr>
      </w:pPr>
      <w:r w:rsidRPr="006428FC">
        <w:rPr>
          <w:rFonts w:ascii="Arial" w:hAnsi="Arial" w:cs="Arial"/>
          <w:sz w:val="24"/>
          <w:szCs w:val="24"/>
        </w:rPr>
        <w:t>I</w:t>
      </w:r>
      <w:r w:rsidR="00B24BAA">
        <w:rPr>
          <w:rFonts w:ascii="Arial" w:hAnsi="Arial" w:cs="Arial"/>
          <w:sz w:val="24"/>
          <w:szCs w:val="24"/>
        </w:rPr>
        <w:t>CPC</w:t>
      </w:r>
      <w:r w:rsidR="0051046F" w:rsidRPr="006428FC">
        <w:rPr>
          <w:rFonts w:ascii="Arial" w:hAnsi="Arial" w:cs="Arial"/>
          <w:sz w:val="24"/>
          <w:szCs w:val="24"/>
        </w:rPr>
        <w:t xml:space="preserve"> convened</w:t>
      </w:r>
      <w:r w:rsidR="00567BB7" w:rsidRPr="006428FC">
        <w:rPr>
          <w:rFonts w:ascii="Arial" w:hAnsi="Arial" w:cs="Arial"/>
          <w:sz w:val="24"/>
          <w:szCs w:val="24"/>
        </w:rPr>
        <w:t>, where required.</w:t>
      </w:r>
      <w:r w:rsidR="009F22C4" w:rsidRPr="006428FC">
        <w:rPr>
          <w:rFonts w:ascii="Arial" w:hAnsi="Arial" w:cs="Arial"/>
          <w:sz w:val="24"/>
          <w:szCs w:val="24"/>
        </w:rPr>
        <w:t xml:space="preserve"> The S</w:t>
      </w:r>
      <w:r w:rsidR="00471B46">
        <w:rPr>
          <w:rFonts w:ascii="Arial" w:hAnsi="Arial" w:cs="Arial"/>
          <w:sz w:val="24"/>
          <w:szCs w:val="24"/>
        </w:rPr>
        <w:t>WA</w:t>
      </w:r>
      <w:r w:rsidR="00C44296" w:rsidRPr="006428FC">
        <w:rPr>
          <w:rFonts w:ascii="Arial" w:hAnsi="Arial" w:cs="Arial"/>
          <w:sz w:val="24"/>
          <w:szCs w:val="24"/>
        </w:rPr>
        <w:t xml:space="preserve"> </w:t>
      </w:r>
      <w:r w:rsidR="00BC4365" w:rsidRPr="006428FC">
        <w:rPr>
          <w:rFonts w:ascii="Arial" w:hAnsi="Arial" w:cs="Arial"/>
          <w:sz w:val="24"/>
          <w:szCs w:val="24"/>
        </w:rPr>
        <w:t>will</w:t>
      </w:r>
      <w:r w:rsidR="00C44296" w:rsidRPr="006428FC">
        <w:rPr>
          <w:rFonts w:ascii="Arial" w:hAnsi="Arial" w:cs="Arial"/>
          <w:sz w:val="24"/>
          <w:szCs w:val="24"/>
        </w:rPr>
        <w:t xml:space="preserve"> have been completed </w:t>
      </w:r>
      <w:r w:rsidR="00722D38" w:rsidRPr="006428FC">
        <w:rPr>
          <w:rFonts w:ascii="Arial" w:hAnsi="Arial" w:cs="Arial"/>
          <w:sz w:val="24"/>
          <w:szCs w:val="24"/>
        </w:rPr>
        <w:t>with</w:t>
      </w:r>
      <w:r w:rsidR="00BC4365" w:rsidRPr="006428FC">
        <w:rPr>
          <w:rFonts w:ascii="Arial" w:hAnsi="Arial" w:cs="Arial"/>
          <w:sz w:val="24"/>
          <w:szCs w:val="24"/>
        </w:rPr>
        <w:t xml:space="preserve"> </w:t>
      </w:r>
      <w:r w:rsidR="00471B46">
        <w:rPr>
          <w:rFonts w:ascii="Arial" w:hAnsi="Arial" w:cs="Arial"/>
          <w:sz w:val="24"/>
          <w:szCs w:val="24"/>
        </w:rPr>
        <w:t>m</w:t>
      </w:r>
      <w:r w:rsidR="00BC4365" w:rsidRPr="006428FC">
        <w:rPr>
          <w:rFonts w:ascii="Arial" w:hAnsi="Arial" w:cs="Arial"/>
          <w:sz w:val="24"/>
          <w:szCs w:val="24"/>
        </w:rPr>
        <w:t xml:space="preserve">anagement </w:t>
      </w:r>
      <w:r w:rsidR="00471B46">
        <w:rPr>
          <w:rFonts w:ascii="Arial" w:hAnsi="Arial" w:cs="Arial"/>
          <w:sz w:val="24"/>
          <w:szCs w:val="24"/>
        </w:rPr>
        <w:t>o</w:t>
      </w:r>
      <w:r w:rsidR="00BC4365" w:rsidRPr="006428FC">
        <w:rPr>
          <w:rFonts w:ascii="Arial" w:hAnsi="Arial" w:cs="Arial"/>
          <w:sz w:val="24"/>
          <w:szCs w:val="24"/>
        </w:rPr>
        <w:t>versight evidenced</w:t>
      </w:r>
      <w:r w:rsidR="00C44296" w:rsidRPr="006428FC">
        <w:rPr>
          <w:rFonts w:ascii="Arial" w:hAnsi="Arial" w:cs="Arial"/>
          <w:sz w:val="24"/>
          <w:szCs w:val="24"/>
        </w:rPr>
        <w:t xml:space="preserve"> by this stage and w</w:t>
      </w:r>
      <w:r w:rsidR="00722D38" w:rsidRPr="006428FC">
        <w:rPr>
          <w:rFonts w:ascii="Arial" w:hAnsi="Arial" w:cs="Arial"/>
          <w:sz w:val="24"/>
          <w:szCs w:val="24"/>
        </w:rPr>
        <w:t>ill inform</w:t>
      </w:r>
      <w:r w:rsidR="00C44296" w:rsidRPr="006428FC">
        <w:rPr>
          <w:rFonts w:ascii="Arial" w:hAnsi="Arial" w:cs="Arial"/>
          <w:sz w:val="24"/>
          <w:szCs w:val="24"/>
        </w:rPr>
        <w:t xml:space="preserve"> the ICPC planning. Further assessment </w:t>
      </w:r>
      <w:r w:rsidR="00722D38" w:rsidRPr="006428FC">
        <w:rPr>
          <w:rFonts w:ascii="Arial" w:hAnsi="Arial" w:cs="Arial"/>
          <w:sz w:val="24"/>
          <w:szCs w:val="24"/>
        </w:rPr>
        <w:t>requirements</w:t>
      </w:r>
      <w:r w:rsidR="00C44296" w:rsidRPr="006428FC">
        <w:rPr>
          <w:rFonts w:ascii="Arial" w:hAnsi="Arial" w:cs="Arial"/>
          <w:sz w:val="24"/>
          <w:szCs w:val="24"/>
        </w:rPr>
        <w:t xml:space="preserve"> will then need to be </w:t>
      </w:r>
      <w:r w:rsidR="00C44296" w:rsidRPr="001524FB">
        <w:rPr>
          <w:rFonts w:ascii="Arial" w:hAnsi="Arial" w:cs="Arial"/>
          <w:sz w:val="24"/>
          <w:szCs w:val="24"/>
        </w:rPr>
        <w:t xml:space="preserve">added within </w:t>
      </w:r>
      <w:r w:rsidR="007A5970" w:rsidRPr="001524FB">
        <w:rPr>
          <w:rFonts w:ascii="Arial" w:hAnsi="Arial" w:cs="Arial"/>
          <w:sz w:val="24"/>
          <w:szCs w:val="24"/>
        </w:rPr>
        <w:t>“Reason</w:t>
      </w:r>
      <w:r w:rsidR="00C44296" w:rsidRPr="001524FB">
        <w:rPr>
          <w:rFonts w:ascii="Arial" w:hAnsi="Arial" w:cs="Arial"/>
          <w:sz w:val="24"/>
          <w:szCs w:val="24"/>
        </w:rPr>
        <w:t xml:space="preserve"> for Assessment and Overview”</w:t>
      </w:r>
      <w:r w:rsidR="00916AE0" w:rsidRPr="001524FB">
        <w:rPr>
          <w:rFonts w:ascii="Arial" w:hAnsi="Arial" w:cs="Arial"/>
          <w:sz w:val="24"/>
          <w:szCs w:val="24"/>
        </w:rPr>
        <w:t>,</w:t>
      </w:r>
      <w:r w:rsidR="00C44296" w:rsidRPr="001524FB">
        <w:rPr>
          <w:rFonts w:ascii="Arial" w:hAnsi="Arial" w:cs="Arial"/>
          <w:sz w:val="24"/>
          <w:szCs w:val="24"/>
        </w:rPr>
        <w:t xml:space="preserve"> to provide record of the rationale </w:t>
      </w:r>
      <w:r w:rsidR="00C44296" w:rsidRPr="00C7504C">
        <w:rPr>
          <w:rFonts w:ascii="Arial" w:hAnsi="Arial" w:cs="Arial"/>
          <w:sz w:val="24"/>
          <w:szCs w:val="24"/>
        </w:rPr>
        <w:t>for the nature of assessment that follows.</w:t>
      </w:r>
      <w:r w:rsidR="00916AE0" w:rsidRPr="00C7504C">
        <w:rPr>
          <w:rFonts w:ascii="Arial" w:hAnsi="Arial" w:cs="Arial"/>
          <w:sz w:val="24"/>
          <w:szCs w:val="24"/>
        </w:rPr>
        <w:t xml:space="preserve"> The completed assessment would be presented to the Review Child Protectio</w:t>
      </w:r>
      <w:r w:rsidR="00471B46">
        <w:rPr>
          <w:rFonts w:ascii="Arial" w:hAnsi="Arial" w:cs="Arial"/>
          <w:sz w:val="24"/>
          <w:szCs w:val="24"/>
        </w:rPr>
        <w:t xml:space="preserve">n </w:t>
      </w:r>
      <w:r w:rsidR="008C661B" w:rsidRPr="00C7504C">
        <w:rPr>
          <w:rFonts w:ascii="Arial" w:hAnsi="Arial" w:cs="Arial"/>
          <w:sz w:val="24"/>
          <w:szCs w:val="24"/>
        </w:rPr>
        <w:t>Conference</w:t>
      </w:r>
      <w:r w:rsidR="008C661B">
        <w:rPr>
          <w:rFonts w:ascii="Arial" w:hAnsi="Arial" w:cs="Arial"/>
          <w:sz w:val="24"/>
          <w:szCs w:val="24"/>
        </w:rPr>
        <w:t xml:space="preserve"> (</w:t>
      </w:r>
      <w:r w:rsidR="00471B46">
        <w:rPr>
          <w:rFonts w:ascii="Arial" w:hAnsi="Arial" w:cs="Arial"/>
          <w:sz w:val="24"/>
          <w:szCs w:val="24"/>
        </w:rPr>
        <w:t>RCPC)</w:t>
      </w:r>
      <w:r w:rsidR="00916AE0" w:rsidRPr="00C7504C">
        <w:rPr>
          <w:rFonts w:ascii="Arial" w:hAnsi="Arial" w:cs="Arial"/>
          <w:sz w:val="24"/>
          <w:szCs w:val="24"/>
        </w:rPr>
        <w:t>.</w:t>
      </w:r>
      <w:r w:rsidR="00B1316D">
        <w:rPr>
          <w:rFonts w:ascii="Arial" w:hAnsi="Arial" w:cs="Arial"/>
          <w:sz w:val="24"/>
          <w:szCs w:val="24"/>
        </w:rPr>
        <w:t xml:space="preserve"> </w:t>
      </w:r>
    </w:p>
    <w:p w14:paraId="49E8B6F4" w14:textId="77777777" w:rsidR="00C44296" w:rsidRDefault="00C44296" w:rsidP="00AE58C7">
      <w:pPr>
        <w:spacing w:after="0" w:line="240" w:lineRule="auto"/>
        <w:jc w:val="both"/>
        <w:rPr>
          <w:rFonts w:ascii="Arial" w:hAnsi="Arial" w:cs="Arial"/>
          <w:color w:val="FF0000"/>
          <w:sz w:val="24"/>
          <w:szCs w:val="24"/>
        </w:rPr>
      </w:pPr>
    </w:p>
    <w:p w14:paraId="7FBF8448" w14:textId="77777777" w:rsidR="00211493" w:rsidRPr="007C3F58" w:rsidRDefault="00110DDA" w:rsidP="007C3F58">
      <w:pPr>
        <w:shd w:val="clear" w:color="auto" w:fill="DEEAF6" w:themeFill="accent1" w:themeFillTint="33"/>
        <w:spacing w:after="120" w:line="240" w:lineRule="auto"/>
        <w:jc w:val="both"/>
        <w:rPr>
          <w:rFonts w:ascii="Arial" w:hAnsi="Arial" w:cs="Arial"/>
          <w:b/>
          <w:sz w:val="24"/>
          <w:szCs w:val="24"/>
          <w:u w:val="single"/>
        </w:rPr>
      </w:pPr>
      <w:r w:rsidRPr="007C3F58">
        <w:rPr>
          <w:rFonts w:ascii="Arial" w:hAnsi="Arial" w:cs="Arial"/>
          <w:b/>
          <w:sz w:val="24"/>
          <w:szCs w:val="24"/>
          <w:u w:val="single"/>
        </w:rPr>
        <w:t>B</w:t>
      </w:r>
      <w:r w:rsidR="007A7C3A" w:rsidRPr="007C3F58">
        <w:rPr>
          <w:rFonts w:ascii="Arial" w:hAnsi="Arial" w:cs="Arial"/>
          <w:b/>
          <w:sz w:val="24"/>
          <w:szCs w:val="24"/>
          <w:u w:val="single"/>
        </w:rPr>
        <w:t>y</w:t>
      </w:r>
      <w:r w:rsidR="000F4636" w:rsidRPr="007C3F58">
        <w:rPr>
          <w:rFonts w:ascii="Arial" w:hAnsi="Arial" w:cs="Arial"/>
          <w:b/>
          <w:sz w:val="24"/>
          <w:szCs w:val="24"/>
          <w:u w:val="single"/>
        </w:rPr>
        <w:t xml:space="preserve"> Day 20 </w:t>
      </w:r>
      <w:r w:rsidR="00567BB7" w:rsidRPr="007C3F58">
        <w:rPr>
          <w:rFonts w:ascii="Arial" w:hAnsi="Arial" w:cs="Arial"/>
          <w:b/>
          <w:sz w:val="24"/>
          <w:szCs w:val="24"/>
          <w:u w:val="single"/>
        </w:rPr>
        <w:t>(for cases not progressing to ICPC)</w:t>
      </w:r>
    </w:p>
    <w:p w14:paraId="7142AF98" w14:textId="4634822E" w:rsidR="00A40335" w:rsidRPr="006428FC" w:rsidRDefault="00211493" w:rsidP="00AE58C7">
      <w:pPr>
        <w:spacing w:after="0" w:line="240" w:lineRule="auto"/>
        <w:jc w:val="both"/>
        <w:rPr>
          <w:rFonts w:ascii="Arial" w:hAnsi="Arial" w:cs="Arial"/>
          <w:sz w:val="24"/>
          <w:szCs w:val="24"/>
        </w:rPr>
      </w:pPr>
      <w:r w:rsidRPr="001524FB">
        <w:rPr>
          <w:rFonts w:ascii="Arial" w:hAnsi="Arial" w:cs="Arial"/>
          <w:sz w:val="24"/>
          <w:szCs w:val="24"/>
        </w:rPr>
        <w:t>I</w:t>
      </w:r>
      <w:r w:rsidR="00C82E47" w:rsidRPr="001524FB">
        <w:rPr>
          <w:rFonts w:ascii="Arial" w:hAnsi="Arial" w:cs="Arial"/>
          <w:sz w:val="24"/>
          <w:szCs w:val="24"/>
        </w:rPr>
        <w:t>t is anticipa</w:t>
      </w:r>
      <w:r w:rsidR="005E5642" w:rsidRPr="001524FB">
        <w:rPr>
          <w:rFonts w:ascii="Arial" w:hAnsi="Arial" w:cs="Arial"/>
          <w:sz w:val="24"/>
          <w:szCs w:val="24"/>
        </w:rPr>
        <w:t>ted that the asse</w:t>
      </w:r>
      <w:r w:rsidR="000F4636" w:rsidRPr="001524FB">
        <w:rPr>
          <w:rFonts w:ascii="Arial" w:hAnsi="Arial" w:cs="Arial"/>
          <w:sz w:val="24"/>
          <w:szCs w:val="24"/>
        </w:rPr>
        <w:t>ssment is completed, fully wr</w:t>
      </w:r>
      <w:r w:rsidR="005E5642" w:rsidRPr="001524FB">
        <w:rPr>
          <w:rFonts w:ascii="Arial" w:hAnsi="Arial" w:cs="Arial"/>
          <w:sz w:val="24"/>
          <w:szCs w:val="24"/>
        </w:rPr>
        <w:t xml:space="preserve">itten up and authorised by the </w:t>
      </w:r>
      <w:r w:rsidR="009F22C4" w:rsidRPr="001524FB">
        <w:rPr>
          <w:rFonts w:ascii="Arial" w:hAnsi="Arial" w:cs="Arial"/>
          <w:sz w:val="24"/>
          <w:szCs w:val="24"/>
        </w:rPr>
        <w:t xml:space="preserve">Practice </w:t>
      </w:r>
      <w:r w:rsidR="005E5642" w:rsidRPr="001524FB">
        <w:rPr>
          <w:rFonts w:ascii="Arial" w:hAnsi="Arial" w:cs="Arial"/>
          <w:sz w:val="24"/>
          <w:szCs w:val="24"/>
        </w:rPr>
        <w:t>M</w:t>
      </w:r>
      <w:r w:rsidR="000F4636" w:rsidRPr="001524FB">
        <w:rPr>
          <w:rFonts w:ascii="Arial" w:hAnsi="Arial" w:cs="Arial"/>
          <w:sz w:val="24"/>
          <w:szCs w:val="24"/>
        </w:rPr>
        <w:t>anager</w:t>
      </w:r>
      <w:r w:rsidR="009F22C4" w:rsidRPr="001524FB">
        <w:rPr>
          <w:rFonts w:ascii="Arial" w:hAnsi="Arial" w:cs="Arial"/>
          <w:sz w:val="24"/>
          <w:szCs w:val="24"/>
        </w:rPr>
        <w:t>/Consultant Social Worker</w:t>
      </w:r>
      <w:r w:rsidR="000F4636" w:rsidRPr="001524FB">
        <w:rPr>
          <w:rFonts w:ascii="Arial" w:hAnsi="Arial" w:cs="Arial"/>
          <w:sz w:val="24"/>
          <w:szCs w:val="24"/>
        </w:rPr>
        <w:t>. In</w:t>
      </w:r>
      <w:r w:rsidR="005E5642" w:rsidRPr="001524FB">
        <w:rPr>
          <w:rFonts w:ascii="Arial" w:hAnsi="Arial" w:cs="Arial"/>
          <w:sz w:val="24"/>
          <w:szCs w:val="24"/>
        </w:rPr>
        <w:t xml:space="preserve"> a minority of cases where the M</w:t>
      </w:r>
      <w:r w:rsidR="000F4636" w:rsidRPr="001524FB">
        <w:rPr>
          <w:rFonts w:ascii="Arial" w:hAnsi="Arial" w:cs="Arial"/>
          <w:sz w:val="24"/>
          <w:szCs w:val="24"/>
        </w:rPr>
        <w:t>anager</w:t>
      </w:r>
      <w:r w:rsidR="009F22C4" w:rsidRPr="001524FB">
        <w:rPr>
          <w:rFonts w:ascii="Arial" w:hAnsi="Arial" w:cs="Arial"/>
          <w:sz w:val="24"/>
          <w:szCs w:val="24"/>
        </w:rPr>
        <w:t>/Consultant Social Worker</w:t>
      </w:r>
      <w:r w:rsidR="000F4636" w:rsidRPr="001524FB">
        <w:rPr>
          <w:rFonts w:ascii="Arial" w:hAnsi="Arial" w:cs="Arial"/>
          <w:sz w:val="24"/>
          <w:szCs w:val="24"/>
        </w:rPr>
        <w:t xml:space="preserve"> agrees</w:t>
      </w:r>
      <w:r w:rsidR="00A40335" w:rsidRPr="001524FB">
        <w:rPr>
          <w:rFonts w:ascii="Arial" w:hAnsi="Arial" w:cs="Arial"/>
          <w:sz w:val="24"/>
          <w:szCs w:val="24"/>
        </w:rPr>
        <w:t xml:space="preserve"> that there are areas </w:t>
      </w:r>
      <w:r w:rsidR="00F10AD2" w:rsidRPr="001524FB">
        <w:rPr>
          <w:rFonts w:ascii="Arial" w:hAnsi="Arial" w:cs="Arial"/>
          <w:sz w:val="24"/>
          <w:szCs w:val="24"/>
        </w:rPr>
        <w:t>that require further</w:t>
      </w:r>
      <w:r w:rsidR="000F4636" w:rsidRPr="001524FB">
        <w:rPr>
          <w:rFonts w:ascii="Arial" w:hAnsi="Arial" w:cs="Arial"/>
          <w:sz w:val="24"/>
          <w:szCs w:val="24"/>
        </w:rPr>
        <w:t xml:space="preserve"> deta</w:t>
      </w:r>
      <w:r w:rsidR="005E5642" w:rsidRPr="001524FB">
        <w:rPr>
          <w:rFonts w:ascii="Arial" w:hAnsi="Arial" w:cs="Arial"/>
          <w:sz w:val="24"/>
          <w:szCs w:val="24"/>
        </w:rPr>
        <w:t>iled assessment they</w:t>
      </w:r>
      <w:r w:rsidR="000F4636" w:rsidRPr="001524FB">
        <w:rPr>
          <w:rFonts w:ascii="Arial" w:hAnsi="Arial" w:cs="Arial"/>
          <w:sz w:val="24"/>
          <w:szCs w:val="24"/>
        </w:rPr>
        <w:t xml:space="preserve"> can authorise the assessment to continue </w:t>
      </w:r>
      <w:r w:rsidR="00BF6150" w:rsidRPr="001524FB">
        <w:rPr>
          <w:rFonts w:ascii="Arial" w:hAnsi="Arial" w:cs="Arial"/>
          <w:sz w:val="24"/>
          <w:szCs w:val="24"/>
        </w:rPr>
        <w:t>for up to 4</w:t>
      </w:r>
      <w:r w:rsidR="005E5642" w:rsidRPr="001524FB">
        <w:rPr>
          <w:rFonts w:ascii="Arial" w:hAnsi="Arial" w:cs="Arial"/>
          <w:sz w:val="24"/>
          <w:szCs w:val="24"/>
        </w:rPr>
        <w:t>5 days. The Practice M</w:t>
      </w:r>
      <w:r w:rsidR="000F4636" w:rsidRPr="001524FB">
        <w:rPr>
          <w:rFonts w:ascii="Arial" w:hAnsi="Arial" w:cs="Arial"/>
          <w:sz w:val="24"/>
          <w:szCs w:val="24"/>
        </w:rPr>
        <w:t>anager</w:t>
      </w:r>
      <w:r w:rsidR="00F10AD2" w:rsidRPr="001524FB">
        <w:rPr>
          <w:rFonts w:ascii="Arial" w:hAnsi="Arial" w:cs="Arial"/>
          <w:sz w:val="24"/>
          <w:szCs w:val="24"/>
        </w:rPr>
        <w:t>/Consultant Social Worker</w:t>
      </w:r>
      <w:r w:rsidR="005E5642" w:rsidRPr="001524FB">
        <w:rPr>
          <w:rFonts w:ascii="Arial" w:hAnsi="Arial" w:cs="Arial"/>
          <w:sz w:val="24"/>
          <w:szCs w:val="24"/>
        </w:rPr>
        <w:t xml:space="preserve"> </w:t>
      </w:r>
      <w:r w:rsidR="000F4636" w:rsidRPr="001524FB">
        <w:rPr>
          <w:rFonts w:ascii="Arial" w:hAnsi="Arial" w:cs="Arial"/>
          <w:sz w:val="24"/>
          <w:szCs w:val="24"/>
        </w:rPr>
        <w:t>will discuss th</w:t>
      </w:r>
      <w:r w:rsidR="00567BB7" w:rsidRPr="001524FB">
        <w:rPr>
          <w:rFonts w:ascii="Arial" w:hAnsi="Arial" w:cs="Arial"/>
          <w:sz w:val="24"/>
          <w:szCs w:val="24"/>
        </w:rPr>
        <w:t xml:space="preserve">e needs of the family with the Social </w:t>
      </w:r>
      <w:r w:rsidR="00567BB7" w:rsidRPr="006428FC">
        <w:rPr>
          <w:rFonts w:ascii="Arial" w:hAnsi="Arial" w:cs="Arial"/>
          <w:sz w:val="24"/>
          <w:szCs w:val="24"/>
        </w:rPr>
        <w:t>W</w:t>
      </w:r>
      <w:r w:rsidR="000F4636" w:rsidRPr="006428FC">
        <w:rPr>
          <w:rFonts w:ascii="Arial" w:hAnsi="Arial" w:cs="Arial"/>
          <w:sz w:val="24"/>
          <w:szCs w:val="24"/>
        </w:rPr>
        <w:t>orker and reco</w:t>
      </w:r>
      <w:r w:rsidR="005E5642" w:rsidRPr="006428FC">
        <w:rPr>
          <w:rFonts w:ascii="Arial" w:hAnsi="Arial" w:cs="Arial"/>
          <w:sz w:val="24"/>
          <w:szCs w:val="24"/>
        </w:rPr>
        <w:t xml:space="preserve">rd a </w:t>
      </w:r>
      <w:r w:rsidRPr="006428FC">
        <w:rPr>
          <w:rFonts w:ascii="Arial" w:hAnsi="Arial" w:cs="Arial"/>
          <w:sz w:val="24"/>
          <w:szCs w:val="24"/>
        </w:rPr>
        <w:t>‘</w:t>
      </w:r>
      <w:r w:rsidR="005E5642" w:rsidRPr="006428FC">
        <w:rPr>
          <w:rFonts w:ascii="Arial" w:hAnsi="Arial" w:cs="Arial"/>
          <w:b/>
          <w:sz w:val="24"/>
          <w:szCs w:val="24"/>
        </w:rPr>
        <w:t>management decision</w:t>
      </w:r>
      <w:r w:rsidRPr="006428FC">
        <w:rPr>
          <w:rFonts w:ascii="Arial" w:hAnsi="Arial" w:cs="Arial"/>
          <w:b/>
          <w:sz w:val="24"/>
          <w:szCs w:val="24"/>
        </w:rPr>
        <w:t>’</w:t>
      </w:r>
      <w:r w:rsidR="000C7751" w:rsidRPr="006428FC">
        <w:rPr>
          <w:rFonts w:ascii="Arial" w:hAnsi="Arial" w:cs="Arial"/>
          <w:b/>
          <w:sz w:val="24"/>
          <w:szCs w:val="24"/>
        </w:rPr>
        <w:t xml:space="preserve"> </w:t>
      </w:r>
      <w:r w:rsidR="000C7751" w:rsidRPr="006428FC">
        <w:rPr>
          <w:rFonts w:ascii="Arial" w:hAnsi="Arial" w:cs="Arial"/>
          <w:bCs/>
          <w:sz w:val="24"/>
          <w:szCs w:val="24"/>
        </w:rPr>
        <w:t>following on from the initial management decision within the SWA</w:t>
      </w:r>
      <w:r w:rsidR="005E5642" w:rsidRPr="006428FC">
        <w:rPr>
          <w:rFonts w:ascii="Arial" w:hAnsi="Arial" w:cs="Arial"/>
          <w:sz w:val="24"/>
          <w:szCs w:val="24"/>
        </w:rPr>
        <w:t xml:space="preserve"> </w:t>
      </w:r>
      <w:r w:rsidR="009C5840" w:rsidRPr="006428FC">
        <w:rPr>
          <w:rFonts w:ascii="Arial" w:hAnsi="Arial" w:cs="Arial"/>
          <w:sz w:val="24"/>
          <w:szCs w:val="24"/>
        </w:rPr>
        <w:t>including</w:t>
      </w:r>
      <w:r w:rsidR="00C82E47" w:rsidRPr="006428FC">
        <w:rPr>
          <w:rFonts w:ascii="Arial" w:hAnsi="Arial" w:cs="Arial"/>
          <w:sz w:val="24"/>
          <w:szCs w:val="24"/>
        </w:rPr>
        <w:t xml:space="preserve"> </w:t>
      </w:r>
      <w:r w:rsidR="000F4636" w:rsidRPr="006428FC">
        <w:rPr>
          <w:rFonts w:ascii="Arial" w:hAnsi="Arial" w:cs="Arial"/>
          <w:sz w:val="24"/>
          <w:szCs w:val="24"/>
        </w:rPr>
        <w:t>the actions agreed to complete the assessment.</w:t>
      </w:r>
      <w:r w:rsidR="00A40335" w:rsidRPr="006428FC">
        <w:rPr>
          <w:rFonts w:ascii="Arial" w:hAnsi="Arial" w:cs="Arial"/>
          <w:sz w:val="24"/>
          <w:szCs w:val="24"/>
        </w:rPr>
        <w:t xml:space="preserve"> </w:t>
      </w:r>
    </w:p>
    <w:p w14:paraId="39DCCF1B" w14:textId="77777777" w:rsidR="00211493" w:rsidRDefault="00211493" w:rsidP="00AE58C7">
      <w:pPr>
        <w:spacing w:after="0" w:line="240" w:lineRule="auto"/>
        <w:jc w:val="both"/>
        <w:rPr>
          <w:rFonts w:ascii="Arial" w:hAnsi="Arial" w:cs="Arial"/>
          <w:sz w:val="28"/>
          <w:szCs w:val="28"/>
          <w:u w:val="single"/>
        </w:rPr>
      </w:pPr>
    </w:p>
    <w:p w14:paraId="67020A69" w14:textId="77777777" w:rsidR="00211493" w:rsidRPr="007C3F58" w:rsidRDefault="004A7FFD" w:rsidP="007C3F58">
      <w:pPr>
        <w:shd w:val="clear" w:color="auto" w:fill="DEEAF6" w:themeFill="accent1" w:themeFillTint="33"/>
        <w:spacing w:after="120" w:line="240" w:lineRule="auto"/>
        <w:jc w:val="both"/>
        <w:rPr>
          <w:rFonts w:ascii="Arial" w:hAnsi="Arial" w:cs="Arial"/>
          <w:b/>
          <w:sz w:val="24"/>
          <w:szCs w:val="24"/>
          <w:u w:val="single"/>
        </w:rPr>
      </w:pPr>
      <w:r w:rsidRPr="007C3F58">
        <w:rPr>
          <w:rFonts w:ascii="Arial" w:hAnsi="Arial" w:cs="Arial"/>
          <w:b/>
          <w:sz w:val="24"/>
          <w:szCs w:val="24"/>
          <w:u w:val="single"/>
        </w:rPr>
        <w:t>By Day</w:t>
      </w:r>
      <w:r w:rsidR="000F4636" w:rsidRPr="007C3F58">
        <w:rPr>
          <w:rFonts w:ascii="Arial" w:hAnsi="Arial" w:cs="Arial"/>
          <w:b/>
          <w:sz w:val="24"/>
          <w:szCs w:val="24"/>
          <w:u w:val="single"/>
        </w:rPr>
        <w:t xml:space="preserve"> 35 </w:t>
      </w:r>
    </w:p>
    <w:p w14:paraId="545650EF" w14:textId="70083057" w:rsidR="000F4636" w:rsidRPr="005512CB" w:rsidRDefault="00211493" w:rsidP="00AE58C7">
      <w:pPr>
        <w:spacing w:after="0" w:line="240" w:lineRule="auto"/>
        <w:jc w:val="both"/>
        <w:rPr>
          <w:rFonts w:ascii="Arial" w:hAnsi="Arial" w:cs="Arial"/>
          <w:sz w:val="24"/>
          <w:szCs w:val="24"/>
        </w:rPr>
      </w:pPr>
      <w:r w:rsidRPr="00211493">
        <w:rPr>
          <w:rFonts w:ascii="Arial" w:hAnsi="Arial" w:cs="Arial"/>
          <w:sz w:val="24"/>
          <w:szCs w:val="24"/>
        </w:rPr>
        <w:t>A</w:t>
      </w:r>
      <w:r w:rsidR="000F4636">
        <w:rPr>
          <w:rFonts w:ascii="Arial" w:hAnsi="Arial" w:cs="Arial"/>
          <w:sz w:val="24"/>
          <w:szCs w:val="24"/>
        </w:rPr>
        <w:t>ll assessments are expected to be completed. Only in exception</w:t>
      </w:r>
      <w:r w:rsidR="00A40335">
        <w:rPr>
          <w:rFonts w:ascii="Arial" w:hAnsi="Arial" w:cs="Arial"/>
          <w:sz w:val="24"/>
          <w:szCs w:val="24"/>
        </w:rPr>
        <w:t>al</w:t>
      </w:r>
      <w:r w:rsidR="001F5EA2">
        <w:rPr>
          <w:rFonts w:ascii="Arial" w:hAnsi="Arial" w:cs="Arial"/>
          <w:sz w:val="24"/>
          <w:szCs w:val="24"/>
        </w:rPr>
        <w:t xml:space="preserve"> </w:t>
      </w:r>
      <w:r w:rsidR="00A40335">
        <w:rPr>
          <w:rFonts w:ascii="Arial" w:hAnsi="Arial" w:cs="Arial"/>
          <w:sz w:val="24"/>
          <w:szCs w:val="24"/>
        </w:rPr>
        <w:t>cases should the Practice M</w:t>
      </w:r>
      <w:r w:rsidR="000F4636">
        <w:rPr>
          <w:rFonts w:ascii="Arial" w:hAnsi="Arial" w:cs="Arial"/>
          <w:sz w:val="24"/>
          <w:szCs w:val="24"/>
        </w:rPr>
        <w:t>anager extend the assessme</w:t>
      </w:r>
      <w:r w:rsidR="00A40335">
        <w:rPr>
          <w:rFonts w:ascii="Arial" w:hAnsi="Arial" w:cs="Arial"/>
          <w:sz w:val="24"/>
          <w:szCs w:val="24"/>
        </w:rPr>
        <w:t xml:space="preserve">nt to the maximum 45 </w:t>
      </w:r>
      <w:r w:rsidR="00C82E47">
        <w:rPr>
          <w:rFonts w:ascii="Arial" w:hAnsi="Arial" w:cs="Arial"/>
          <w:sz w:val="24"/>
          <w:szCs w:val="24"/>
        </w:rPr>
        <w:t xml:space="preserve">working </w:t>
      </w:r>
      <w:r w:rsidR="00A40335">
        <w:rPr>
          <w:rFonts w:ascii="Arial" w:hAnsi="Arial" w:cs="Arial"/>
          <w:sz w:val="24"/>
          <w:szCs w:val="24"/>
        </w:rPr>
        <w:t xml:space="preserve">days. The Practice </w:t>
      </w:r>
      <w:r w:rsidR="00A40335" w:rsidRPr="006428FC">
        <w:rPr>
          <w:rFonts w:ascii="Arial" w:hAnsi="Arial" w:cs="Arial"/>
          <w:sz w:val="24"/>
          <w:szCs w:val="24"/>
        </w:rPr>
        <w:t xml:space="preserve">Manager will add a </w:t>
      </w:r>
      <w:r w:rsidRPr="006428FC">
        <w:rPr>
          <w:rFonts w:ascii="Arial" w:hAnsi="Arial" w:cs="Arial"/>
          <w:sz w:val="24"/>
          <w:szCs w:val="24"/>
        </w:rPr>
        <w:t>‘</w:t>
      </w:r>
      <w:r w:rsidR="00A40335" w:rsidRPr="006428FC">
        <w:rPr>
          <w:rFonts w:ascii="Arial" w:hAnsi="Arial" w:cs="Arial"/>
          <w:b/>
          <w:sz w:val="24"/>
          <w:szCs w:val="24"/>
        </w:rPr>
        <w:t>management decision</w:t>
      </w:r>
      <w:r w:rsidRPr="006428FC">
        <w:rPr>
          <w:rFonts w:ascii="Arial" w:hAnsi="Arial" w:cs="Arial"/>
          <w:b/>
          <w:sz w:val="24"/>
          <w:szCs w:val="24"/>
        </w:rPr>
        <w:t>’</w:t>
      </w:r>
      <w:r w:rsidR="000C7751" w:rsidRPr="006428FC">
        <w:rPr>
          <w:rFonts w:ascii="Arial" w:hAnsi="Arial" w:cs="Arial"/>
          <w:b/>
          <w:sz w:val="24"/>
          <w:szCs w:val="24"/>
        </w:rPr>
        <w:t xml:space="preserve"> </w:t>
      </w:r>
      <w:r w:rsidR="000C7751" w:rsidRPr="006428FC">
        <w:rPr>
          <w:rFonts w:ascii="Arial" w:hAnsi="Arial" w:cs="Arial"/>
          <w:bCs/>
          <w:sz w:val="24"/>
          <w:szCs w:val="24"/>
        </w:rPr>
        <w:t>in case notes</w:t>
      </w:r>
      <w:r w:rsidR="00A40335" w:rsidRPr="006428FC">
        <w:rPr>
          <w:rFonts w:ascii="Arial" w:hAnsi="Arial" w:cs="Arial"/>
          <w:b/>
          <w:sz w:val="24"/>
          <w:szCs w:val="24"/>
        </w:rPr>
        <w:t xml:space="preserve"> </w:t>
      </w:r>
      <w:r w:rsidR="00C82E47" w:rsidRPr="006428FC">
        <w:rPr>
          <w:rFonts w:ascii="Arial" w:hAnsi="Arial" w:cs="Arial"/>
          <w:sz w:val="24"/>
          <w:szCs w:val="24"/>
        </w:rPr>
        <w:t>id</w:t>
      </w:r>
      <w:r w:rsidR="000F4636" w:rsidRPr="006428FC">
        <w:rPr>
          <w:rFonts w:ascii="Arial" w:hAnsi="Arial" w:cs="Arial"/>
          <w:sz w:val="24"/>
          <w:szCs w:val="24"/>
        </w:rPr>
        <w:t>entifying</w:t>
      </w:r>
      <w:r w:rsidR="00A40335" w:rsidRPr="006428FC">
        <w:rPr>
          <w:rFonts w:ascii="Arial" w:hAnsi="Arial" w:cs="Arial"/>
          <w:sz w:val="24"/>
          <w:szCs w:val="24"/>
        </w:rPr>
        <w:t xml:space="preserve"> </w:t>
      </w:r>
      <w:r w:rsidR="000F4636" w:rsidRPr="006428FC">
        <w:rPr>
          <w:rFonts w:ascii="Arial" w:hAnsi="Arial" w:cs="Arial"/>
          <w:sz w:val="24"/>
          <w:szCs w:val="24"/>
        </w:rPr>
        <w:t xml:space="preserve">what further </w:t>
      </w:r>
      <w:r w:rsidR="000F4636">
        <w:rPr>
          <w:rFonts w:ascii="Arial" w:hAnsi="Arial" w:cs="Arial"/>
          <w:sz w:val="24"/>
          <w:szCs w:val="24"/>
        </w:rPr>
        <w:t>interventions</w:t>
      </w:r>
      <w:r w:rsidR="00A40335">
        <w:rPr>
          <w:rFonts w:ascii="Arial" w:hAnsi="Arial" w:cs="Arial"/>
          <w:sz w:val="24"/>
          <w:szCs w:val="24"/>
        </w:rPr>
        <w:t>/assessment</w:t>
      </w:r>
      <w:r w:rsidR="000F4636">
        <w:rPr>
          <w:rFonts w:ascii="Arial" w:hAnsi="Arial" w:cs="Arial"/>
          <w:sz w:val="24"/>
          <w:szCs w:val="24"/>
        </w:rPr>
        <w:t xml:space="preserve"> are</w:t>
      </w:r>
      <w:r w:rsidR="00A40335">
        <w:rPr>
          <w:rFonts w:ascii="Arial" w:hAnsi="Arial" w:cs="Arial"/>
          <w:sz w:val="24"/>
          <w:szCs w:val="24"/>
        </w:rPr>
        <w:t xml:space="preserve"> deemed</w:t>
      </w:r>
      <w:r w:rsidR="000F4636">
        <w:rPr>
          <w:rFonts w:ascii="Arial" w:hAnsi="Arial" w:cs="Arial"/>
          <w:sz w:val="24"/>
          <w:szCs w:val="24"/>
        </w:rPr>
        <w:t xml:space="preserve"> necessary and why the assessment requires additional time beyond 35 days.</w:t>
      </w:r>
    </w:p>
    <w:p w14:paraId="0E6BC528" w14:textId="77777777" w:rsidR="00AC3A85" w:rsidRDefault="00AC3A85" w:rsidP="00AE58C7">
      <w:pPr>
        <w:spacing w:after="0" w:line="240" w:lineRule="auto"/>
        <w:jc w:val="both"/>
        <w:rPr>
          <w:rFonts w:ascii="Arial" w:hAnsi="Arial" w:cs="Arial"/>
          <w:sz w:val="24"/>
          <w:szCs w:val="24"/>
          <w:u w:val="single"/>
        </w:rPr>
      </w:pPr>
    </w:p>
    <w:p w14:paraId="57774B53" w14:textId="77777777" w:rsidR="00211493" w:rsidRPr="007C3F58" w:rsidRDefault="000F4636" w:rsidP="007C3F58">
      <w:pPr>
        <w:shd w:val="clear" w:color="auto" w:fill="DEEAF6" w:themeFill="accent1" w:themeFillTint="33"/>
        <w:spacing w:after="120" w:line="240" w:lineRule="auto"/>
        <w:jc w:val="both"/>
        <w:rPr>
          <w:rFonts w:ascii="Arial" w:hAnsi="Arial" w:cs="Arial"/>
          <w:b/>
          <w:sz w:val="24"/>
          <w:szCs w:val="24"/>
          <w:u w:val="single"/>
        </w:rPr>
      </w:pPr>
      <w:r w:rsidRPr="007C3F58">
        <w:rPr>
          <w:rFonts w:ascii="Arial" w:hAnsi="Arial" w:cs="Arial"/>
          <w:b/>
          <w:sz w:val="24"/>
          <w:szCs w:val="24"/>
          <w:u w:val="single"/>
        </w:rPr>
        <w:t>B</w:t>
      </w:r>
      <w:r w:rsidR="007A7C3A" w:rsidRPr="007C3F58">
        <w:rPr>
          <w:rFonts w:ascii="Arial" w:hAnsi="Arial" w:cs="Arial"/>
          <w:b/>
          <w:sz w:val="24"/>
          <w:szCs w:val="24"/>
          <w:u w:val="single"/>
        </w:rPr>
        <w:t>y</w:t>
      </w:r>
      <w:r w:rsidRPr="007C3F58">
        <w:rPr>
          <w:rFonts w:ascii="Arial" w:hAnsi="Arial" w:cs="Arial"/>
          <w:b/>
          <w:sz w:val="24"/>
          <w:szCs w:val="24"/>
          <w:u w:val="single"/>
        </w:rPr>
        <w:t xml:space="preserve"> Day 45 </w:t>
      </w:r>
    </w:p>
    <w:p w14:paraId="7897E125" w14:textId="5A11AEE5" w:rsidR="001524FB" w:rsidRDefault="00567BB7" w:rsidP="00AE58C7">
      <w:pPr>
        <w:spacing w:after="0" w:line="240" w:lineRule="auto"/>
        <w:jc w:val="both"/>
        <w:rPr>
          <w:rFonts w:ascii="Arial" w:hAnsi="Arial" w:cs="Arial"/>
          <w:sz w:val="24"/>
          <w:szCs w:val="24"/>
        </w:rPr>
      </w:pPr>
      <w:r>
        <w:rPr>
          <w:rFonts w:ascii="Arial" w:hAnsi="Arial" w:cs="Arial"/>
          <w:sz w:val="24"/>
          <w:szCs w:val="24"/>
        </w:rPr>
        <w:t>A</w:t>
      </w:r>
      <w:r w:rsidR="000F4636">
        <w:rPr>
          <w:rFonts w:ascii="Arial" w:hAnsi="Arial" w:cs="Arial"/>
          <w:sz w:val="24"/>
          <w:szCs w:val="24"/>
        </w:rPr>
        <w:t xml:space="preserve">ll assessments must </w:t>
      </w:r>
      <w:r w:rsidR="000F4636" w:rsidRPr="001524FB">
        <w:rPr>
          <w:rFonts w:ascii="Arial" w:hAnsi="Arial" w:cs="Arial"/>
          <w:sz w:val="24"/>
          <w:szCs w:val="24"/>
        </w:rPr>
        <w:t>b</w:t>
      </w:r>
      <w:r w:rsidRPr="001524FB">
        <w:rPr>
          <w:rFonts w:ascii="Arial" w:hAnsi="Arial" w:cs="Arial"/>
          <w:sz w:val="24"/>
          <w:szCs w:val="24"/>
        </w:rPr>
        <w:t>e completed, authorised</w:t>
      </w:r>
      <w:r w:rsidR="008C6071" w:rsidRPr="001524FB">
        <w:rPr>
          <w:rFonts w:ascii="Arial" w:hAnsi="Arial" w:cs="Arial"/>
          <w:sz w:val="24"/>
          <w:szCs w:val="24"/>
        </w:rPr>
        <w:t xml:space="preserve"> by the Practice M</w:t>
      </w:r>
      <w:r w:rsidR="000F4636" w:rsidRPr="001524FB">
        <w:rPr>
          <w:rFonts w:ascii="Arial" w:hAnsi="Arial" w:cs="Arial"/>
          <w:sz w:val="24"/>
          <w:szCs w:val="24"/>
        </w:rPr>
        <w:t>anager</w:t>
      </w:r>
      <w:r w:rsidR="00F10AD2" w:rsidRPr="001524FB">
        <w:rPr>
          <w:rFonts w:ascii="Arial" w:hAnsi="Arial" w:cs="Arial"/>
          <w:sz w:val="24"/>
          <w:szCs w:val="24"/>
        </w:rPr>
        <w:t>/Consultant Social Worker</w:t>
      </w:r>
      <w:r w:rsidR="000F4636" w:rsidRPr="001524FB">
        <w:rPr>
          <w:rFonts w:ascii="Arial" w:hAnsi="Arial" w:cs="Arial"/>
          <w:sz w:val="24"/>
          <w:szCs w:val="24"/>
        </w:rPr>
        <w:t xml:space="preserve"> and with a</w:t>
      </w:r>
      <w:r w:rsidR="00C82E47" w:rsidRPr="001524FB">
        <w:rPr>
          <w:rFonts w:ascii="Arial" w:hAnsi="Arial" w:cs="Arial"/>
          <w:sz w:val="24"/>
          <w:szCs w:val="24"/>
        </w:rPr>
        <w:t xml:space="preserve"> </w:t>
      </w:r>
      <w:r w:rsidRPr="001524FB">
        <w:rPr>
          <w:rFonts w:ascii="Arial" w:hAnsi="Arial" w:cs="Arial"/>
          <w:sz w:val="24"/>
          <w:szCs w:val="24"/>
        </w:rPr>
        <w:t>plan</w:t>
      </w:r>
      <w:r w:rsidR="00F10AD2" w:rsidRPr="001524FB">
        <w:rPr>
          <w:rFonts w:ascii="Arial" w:hAnsi="Arial" w:cs="Arial"/>
          <w:sz w:val="24"/>
          <w:szCs w:val="24"/>
        </w:rPr>
        <w:t xml:space="preserve"> </w:t>
      </w:r>
      <w:r w:rsidR="00F10AD2">
        <w:rPr>
          <w:rFonts w:ascii="Arial" w:hAnsi="Arial" w:cs="Arial"/>
          <w:sz w:val="24"/>
          <w:szCs w:val="24"/>
        </w:rPr>
        <w:t xml:space="preserve">in place where CIN </w:t>
      </w:r>
      <w:r w:rsidR="00F10AD2" w:rsidRPr="001524FB">
        <w:rPr>
          <w:rFonts w:ascii="Arial" w:hAnsi="Arial" w:cs="Arial"/>
          <w:sz w:val="24"/>
          <w:szCs w:val="24"/>
        </w:rPr>
        <w:t xml:space="preserve">or </w:t>
      </w:r>
      <w:r w:rsidR="00955249">
        <w:rPr>
          <w:rFonts w:ascii="Arial" w:hAnsi="Arial" w:cs="Arial"/>
          <w:sz w:val="24"/>
          <w:szCs w:val="24"/>
        </w:rPr>
        <w:t>FS</w:t>
      </w:r>
      <w:r w:rsidRPr="001524FB">
        <w:rPr>
          <w:rFonts w:ascii="Arial" w:hAnsi="Arial" w:cs="Arial"/>
          <w:sz w:val="24"/>
          <w:szCs w:val="24"/>
        </w:rPr>
        <w:t xml:space="preserve"> services </w:t>
      </w:r>
      <w:r>
        <w:rPr>
          <w:rFonts w:ascii="Arial" w:hAnsi="Arial" w:cs="Arial"/>
          <w:sz w:val="24"/>
          <w:szCs w:val="24"/>
        </w:rPr>
        <w:t>are required</w:t>
      </w:r>
      <w:r w:rsidR="000F4636">
        <w:rPr>
          <w:rFonts w:ascii="Arial" w:hAnsi="Arial" w:cs="Arial"/>
          <w:sz w:val="24"/>
          <w:szCs w:val="24"/>
        </w:rPr>
        <w:t>.</w:t>
      </w:r>
    </w:p>
    <w:p w14:paraId="75A53349" w14:textId="77777777" w:rsidR="00567BB7" w:rsidRPr="001524FB" w:rsidRDefault="00567BB7" w:rsidP="00AE58C7">
      <w:pPr>
        <w:spacing w:after="0" w:line="240" w:lineRule="auto"/>
        <w:jc w:val="both"/>
        <w:rPr>
          <w:rFonts w:ascii="Arial" w:hAnsi="Arial" w:cs="Arial"/>
          <w:sz w:val="24"/>
          <w:szCs w:val="24"/>
        </w:rPr>
      </w:pPr>
    </w:p>
    <w:p w14:paraId="5DAD789F" w14:textId="77777777" w:rsidR="00211493" w:rsidRPr="001524FB" w:rsidRDefault="00567BB7" w:rsidP="007C3F58">
      <w:pPr>
        <w:spacing w:after="120" w:line="240" w:lineRule="auto"/>
        <w:jc w:val="both"/>
        <w:rPr>
          <w:rFonts w:ascii="Arial" w:hAnsi="Arial" w:cs="Arial"/>
          <w:b/>
          <w:sz w:val="24"/>
          <w:szCs w:val="24"/>
          <w:u w:val="single"/>
        </w:rPr>
      </w:pPr>
      <w:r w:rsidRPr="001524FB">
        <w:rPr>
          <w:rFonts w:ascii="Arial" w:hAnsi="Arial" w:cs="Arial"/>
          <w:b/>
          <w:sz w:val="24"/>
          <w:szCs w:val="24"/>
          <w:u w:val="single"/>
        </w:rPr>
        <w:t>Exception Reporting</w:t>
      </w:r>
    </w:p>
    <w:p w14:paraId="62F94466" w14:textId="27BB91D9" w:rsidR="00211493" w:rsidRDefault="008C6071" w:rsidP="00AE58C7">
      <w:pPr>
        <w:spacing w:after="0" w:line="240" w:lineRule="auto"/>
        <w:jc w:val="both"/>
        <w:rPr>
          <w:rFonts w:ascii="Arial" w:hAnsi="Arial" w:cs="Arial"/>
          <w:sz w:val="24"/>
          <w:szCs w:val="24"/>
        </w:rPr>
      </w:pPr>
      <w:r w:rsidRPr="007B1667">
        <w:rPr>
          <w:rFonts w:ascii="Arial" w:hAnsi="Arial" w:cs="Arial"/>
          <w:bCs/>
          <w:sz w:val="24"/>
          <w:szCs w:val="24"/>
        </w:rPr>
        <w:t>Assessment</w:t>
      </w:r>
      <w:r w:rsidR="00525D8B" w:rsidRPr="007B1667">
        <w:rPr>
          <w:rFonts w:ascii="Arial" w:hAnsi="Arial" w:cs="Arial"/>
          <w:bCs/>
          <w:sz w:val="24"/>
          <w:szCs w:val="24"/>
        </w:rPr>
        <w:t xml:space="preserve">s exceeding 45 working days must be reported to the Service Manager with </w:t>
      </w:r>
      <w:r w:rsidR="00525D8B" w:rsidRPr="006428FC">
        <w:rPr>
          <w:rFonts w:ascii="Arial" w:hAnsi="Arial" w:cs="Arial"/>
          <w:bCs/>
          <w:sz w:val="24"/>
          <w:szCs w:val="24"/>
        </w:rPr>
        <w:t>explanation for this exception</w:t>
      </w:r>
      <w:r w:rsidR="00211493" w:rsidRPr="006428FC">
        <w:rPr>
          <w:rFonts w:ascii="Arial" w:hAnsi="Arial" w:cs="Arial"/>
          <w:bCs/>
          <w:sz w:val="24"/>
          <w:szCs w:val="24"/>
        </w:rPr>
        <w:t>.</w:t>
      </w:r>
      <w:r w:rsidR="006A3702" w:rsidRPr="006428FC">
        <w:rPr>
          <w:rFonts w:ascii="Arial" w:hAnsi="Arial" w:cs="Arial"/>
          <w:sz w:val="24"/>
          <w:szCs w:val="24"/>
        </w:rPr>
        <w:t xml:space="preserve"> The Practice Manager/Consultant Social Worker will add a management decision to the electronic case management system to address the reasons for any out of timescale SWA as outlined above</w:t>
      </w:r>
      <w:r w:rsidR="006A3702" w:rsidRPr="006428FC">
        <w:rPr>
          <w:rFonts w:ascii="Arial" w:hAnsi="Arial" w:cs="Arial"/>
          <w:bCs/>
          <w:sz w:val="24"/>
          <w:szCs w:val="24"/>
        </w:rPr>
        <w:t>.</w:t>
      </w:r>
      <w:r w:rsidR="006A3702" w:rsidRPr="006428FC">
        <w:rPr>
          <w:rFonts w:ascii="Arial" w:hAnsi="Arial" w:cs="Arial"/>
          <w:sz w:val="24"/>
          <w:szCs w:val="24"/>
        </w:rPr>
        <w:t xml:space="preserve"> This monitoring will assist in the service </w:t>
      </w:r>
      <w:r w:rsidR="006A3702" w:rsidRPr="001524FB">
        <w:rPr>
          <w:rFonts w:ascii="Arial" w:hAnsi="Arial" w:cs="Arial"/>
          <w:sz w:val="24"/>
          <w:szCs w:val="24"/>
        </w:rPr>
        <w:t>addressing issues relating to unacceptable delay. Managers must proactively use escalation protocols where any agency may unreasonably be causing delay in sharing information or appropriately supporting the local authority in progressing assessment and services</w:t>
      </w:r>
      <w:r w:rsidR="00AE58C7">
        <w:rPr>
          <w:rFonts w:ascii="Arial" w:hAnsi="Arial" w:cs="Arial"/>
          <w:sz w:val="24"/>
          <w:szCs w:val="24"/>
        </w:rPr>
        <w:t>.</w:t>
      </w:r>
    </w:p>
    <w:p w14:paraId="61D6ED66" w14:textId="0D5E4B68" w:rsidR="00471B46" w:rsidRDefault="00471B46" w:rsidP="00AE58C7">
      <w:pPr>
        <w:spacing w:after="0" w:line="240" w:lineRule="auto"/>
        <w:jc w:val="both"/>
        <w:rPr>
          <w:rFonts w:ascii="Arial" w:hAnsi="Arial" w:cs="Arial"/>
          <w:sz w:val="24"/>
          <w:szCs w:val="24"/>
        </w:rPr>
      </w:pPr>
    </w:p>
    <w:p w14:paraId="757F9717" w14:textId="3AD4440B" w:rsidR="00471B46" w:rsidRDefault="00471B46" w:rsidP="00AE58C7">
      <w:pPr>
        <w:spacing w:after="0" w:line="240" w:lineRule="auto"/>
        <w:jc w:val="both"/>
        <w:rPr>
          <w:rFonts w:ascii="Arial" w:hAnsi="Arial" w:cs="Arial"/>
          <w:sz w:val="24"/>
          <w:szCs w:val="24"/>
        </w:rPr>
      </w:pPr>
    </w:p>
    <w:p w14:paraId="7C43290B" w14:textId="77777777" w:rsidR="00471B46" w:rsidRPr="007B1667" w:rsidRDefault="00471B46" w:rsidP="00AE58C7">
      <w:pPr>
        <w:spacing w:after="0" w:line="240" w:lineRule="auto"/>
        <w:jc w:val="both"/>
        <w:rPr>
          <w:rFonts w:ascii="Arial" w:hAnsi="Arial" w:cs="Arial"/>
          <w:bCs/>
          <w:sz w:val="24"/>
          <w:szCs w:val="24"/>
        </w:rPr>
      </w:pPr>
    </w:p>
    <w:p w14:paraId="1F6E468A" w14:textId="07865DF5" w:rsidR="0075144E" w:rsidRPr="009F014A" w:rsidRDefault="00F10AD2" w:rsidP="00EA084D">
      <w:pPr>
        <w:spacing w:after="120" w:line="240" w:lineRule="auto"/>
        <w:rPr>
          <w:sz w:val="24"/>
          <w:szCs w:val="24"/>
        </w:rPr>
      </w:pPr>
      <w:r w:rsidRPr="009F014A">
        <w:rPr>
          <w:rFonts w:ascii="Arial" w:hAnsi="Arial" w:cs="Arial"/>
          <w:b/>
          <w:sz w:val="24"/>
          <w:szCs w:val="24"/>
        </w:rPr>
        <w:t>Social Work</w:t>
      </w:r>
      <w:r w:rsidR="00886199" w:rsidRPr="009F014A">
        <w:rPr>
          <w:rFonts w:ascii="Arial" w:hAnsi="Arial" w:cs="Arial"/>
          <w:b/>
          <w:sz w:val="24"/>
          <w:szCs w:val="24"/>
        </w:rPr>
        <w:t xml:space="preserve"> Assessment</w:t>
      </w:r>
      <w:r w:rsidR="0075144E" w:rsidRPr="009F014A">
        <w:rPr>
          <w:rFonts w:ascii="Arial" w:hAnsi="Arial" w:cs="Arial"/>
          <w:b/>
          <w:sz w:val="24"/>
          <w:szCs w:val="24"/>
        </w:rPr>
        <w:t xml:space="preserve"> </w:t>
      </w:r>
      <w:r w:rsidR="00525D8B" w:rsidRPr="009F014A">
        <w:rPr>
          <w:rFonts w:ascii="Arial" w:hAnsi="Arial" w:cs="Arial"/>
          <w:b/>
          <w:sz w:val="24"/>
          <w:szCs w:val="24"/>
        </w:rPr>
        <w:t>CIN</w:t>
      </w:r>
      <w:r w:rsidR="0075144E" w:rsidRPr="009F014A">
        <w:rPr>
          <w:rFonts w:ascii="Arial" w:hAnsi="Arial" w:cs="Arial"/>
          <w:b/>
          <w:sz w:val="24"/>
          <w:szCs w:val="24"/>
        </w:rPr>
        <w:t xml:space="preserve"> Process &amp; Timescale Guidance</w:t>
      </w:r>
    </w:p>
    <w:tbl>
      <w:tblPr>
        <w:tblW w:w="0" w:type="auto"/>
        <w:tblLook w:val="04A0" w:firstRow="1" w:lastRow="0" w:firstColumn="1" w:lastColumn="0" w:noHBand="0" w:noVBand="1"/>
      </w:tblPr>
      <w:tblGrid>
        <w:gridCol w:w="959"/>
        <w:gridCol w:w="992"/>
        <w:gridCol w:w="7291"/>
      </w:tblGrid>
      <w:tr w:rsidR="0075144E" w:rsidRPr="00A4053A" w14:paraId="0E6DF1D1" w14:textId="77777777" w:rsidTr="00A35740">
        <w:tc>
          <w:tcPr>
            <w:tcW w:w="959" w:type="dxa"/>
            <w:tcBorders>
              <w:top w:val="single" w:sz="4" w:space="0" w:color="auto"/>
              <w:left w:val="single" w:sz="4" w:space="0" w:color="auto"/>
              <w:right w:val="single" w:sz="4" w:space="0" w:color="auto"/>
            </w:tcBorders>
            <w:shd w:val="clear" w:color="auto" w:fill="auto"/>
          </w:tcPr>
          <w:p w14:paraId="6494E45D" w14:textId="77777777" w:rsidR="0075144E" w:rsidRPr="00A4053A" w:rsidRDefault="0075144E" w:rsidP="00AE58C7">
            <w:pPr>
              <w:spacing w:after="0" w:line="240" w:lineRule="auto"/>
              <w:jc w:val="center"/>
              <w:rPr>
                <w:rFonts w:ascii="Arial" w:hAnsi="Arial" w:cs="Arial"/>
                <w:b/>
              </w:rPr>
            </w:pPr>
          </w:p>
        </w:tc>
        <w:tc>
          <w:tcPr>
            <w:tcW w:w="992" w:type="dxa"/>
            <w:tcBorders>
              <w:left w:val="single" w:sz="4" w:space="0" w:color="auto"/>
              <w:right w:val="single" w:sz="4" w:space="0" w:color="auto"/>
            </w:tcBorders>
            <w:shd w:val="clear" w:color="auto" w:fill="auto"/>
            <w:vAlign w:val="center"/>
          </w:tcPr>
          <w:p w14:paraId="3F09A185" w14:textId="77777777" w:rsidR="0075144E" w:rsidRPr="00A4053A" w:rsidRDefault="0075144E" w:rsidP="00AE58C7">
            <w:pPr>
              <w:spacing w:after="0" w:line="240" w:lineRule="auto"/>
              <w:jc w:val="center"/>
              <w:rPr>
                <w:rFonts w:ascii="Arial" w:hAnsi="Arial"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D9D9D9"/>
          </w:tcPr>
          <w:p w14:paraId="6F864E12" w14:textId="77777777" w:rsidR="0075144E" w:rsidRPr="00A4053A" w:rsidRDefault="0075144E" w:rsidP="00AE58C7">
            <w:pPr>
              <w:spacing w:after="0" w:line="240" w:lineRule="auto"/>
              <w:jc w:val="center"/>
              <w:rPr>
                <w:rFonts w:ascii="Arial" w:hAnsi="Arial" w:cs="Arial"/>
                <w:b/>
              </w:rPr>
            </w:pPr>
            <w:r>
              <w:rPr>
                <w:rFonts w:ascii="Arial" w:hAnsi="Arial" w:cs="Arial"/>
                <w:b/>
              </w:rPr>
              <w:t>MASH</w:t>
            </w:r>
          </w:p>
        </w:tc>
      </w:tr>
      <w:tr w:rsidR="0075144E" w:rsidRPr="00A4053A" w14:paraId="0755E5C6" w14:textId="77777777" w:rsidTr="00A35740">
        <w:tc>
          <w:tcPr>
            <w:tcW w:w="959" w:type="dxa"/>
            <w:tcBorders>
              <w:left w:val="single" w:sz="4" w:space="0" w:color="auto"/>
              <w:bottom w:val="single" w:sz="4" w:space="0" w:color="auto"/>
              <w:right w:val="single" w:sz="4" w:space="0" w:color="auto"/>
            </w:tcBorders>
            <w:shd w:val="clear" w:color="auto" w:fill="auto"/>
            <w:vAlign w:val="center"/>
          </w:tcPr>
          <w:p w14:paraId="2AE29A58"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Day 1</w:t>
            </w:r>
          </w:p>
        </w:tc>
        <w:tc>
          <w:tcPr>
            <w:tcW w:w="992" w:type="dxa"/>
            <w:tcBorders>
              <w:left w:val="single" w:sz="4" w:space="0" w:color="auto"/>
              <w:right w:val="single" w:sz="4" w:space="0" w:color="auto"/>
            </w:tcBorders>
            <w:vAlign w:val="center"/>
          </w:tcPr>
          <w:p w14:paraId="5247FD61" w14:textId="77777777" w:rsidR="0075144E" w:rsidRPr="00A4053A" w:rsidRDefault="0075144E" w:rsidP="00AE58C7">
            <w:pPr>
              <w:spacing w:after="0" w:line="240" w:lineRule="auto"/>
              <w:jc w:val="center"/>
              <w:rPr>
                <w:rFonts w:ascii="Arial" w:hAnsi="Arial" w:cs="Arial"/>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2ED06328" w14:textId="77777777" w:rsidR="0075144E" w:rsidRDefault="0075144E" w:rsidP="00AE58C7">
            <w:pPr>
              <w:spacing w:after="0" w:line="240" w:lineRule="auto"/>
              <w:rPr>
                <w:rFonts w:ascii="Arial" w:hAnsi="Arial" w:cs="Arial"/>
              </w:rPr>
            </w:pPr>
            <w:r w:rsidRPr="00A4053A">
              <w:rPr>
                <w:rFonts w:ascii="Arial" w:hAnsi="Arial" w:cs="Arial"/>
              </w:rPr>
              <w:t>All new contacts on children previously unknown or</w:t>
            </w:r>
            <w:r w:rsidR="00900536">
              <w:rPr>
                <w:rFonts w:ascii="Arial" w:hAnsi="Arial" w:cs="Arial"/>
              </w:rPr>
              <w:t>,</w:t>
            </w:r>
            <w:r w:rsidRPr="00A4053A">
              <w:rPr>
                <w:rFonts w:ascii="Arial" w:hAnsi="Arial" w:cs="Arial"/>
              </w:rPr>
              <w:t xml:space="preserve"> </w:t>
            </w:r>
            <w:r w:rsidR="00900536">
              <w:rPr>
                <w:rFonts w:ascii="Arial" w:hAnsi="Arial" w:cs="Arial"/>
              </w:rPr>
              <w:t xml:space="preserve">on closed cases </w:t>
            </w:r>
            <w:r>
              <w:rPr>
                <w:rFonts w:ascii="Arial" w:hAnsi="Arial" w:cs="Arial"/>
              </w:rPr>
              <w:t>in Social Care Services</w:t>
            </w:r>
            <w:r w:rsidR="00900536">
              <w:rPr>
                <w:rFonts w:ascii="Arial" w:hAnsi="Arial" w:cs="Arial"/>
              </w:rPr>
              <w:t>,</w:t>
            </w:r>
            <w:r w:rsidRPr="00A4053A">
              <w:rPr>
                <w:rFonts w:ascii="Arial" w:hAnsi="Arial" w:cs="Arial"/>
              </w:rPr>
              <w:t xml:space="preserve"> will be passed to the MASH. </w:t>
            </w:r>
          </w:p>
          <w:p w14:paraId="0B78C51C" w14:textId="3EA60E2C" w:rsidR="0075144E" w:rsidRDefault="0075144E" w:rsidP="00AE58C7">
            <w:pPr>
              <w:spacing w:after="0" w:line="240" w:lineRule="auto"/>
              <w:rPr>
                <w:rFonts w:ascii="Arial" w:hAnsi="Arial" w:cs="Arial"/>
              </w:rPr>
            </w:pPr>
            <w:r>
              <w:rPr>
                <w:rFonts w:ascii="Arial" w:hAnsi="Arial" w:cs="Arial"/>
              </w:rPr>
              <w:t>As soon as</w:t>
            </w:r>
            <w:r w:rsidR="005040AB">
              <w:rPr>
                <w:rFonts w:ascii="Arial" w:hAnsi="Arial" w:cs="Arial"/>
              </w:rPr>
              <w:t xml:space="preserve"> the</w:t>
            </w:r>
            <w:r>
              <w:rPr>
                <w:rFonts w:ascii="Arial" w:hAnsi="Arial" w:cs="Arial"/>
              </w:rPr>
              <w:t xml:space="preserve"> contact</w:t>
            </w:r>
            <w:r w:rsidR="005040AB">
              <w:rPr>
                <w:rFonts w:ascii="Arial" w:hAnsi="Arial" w:cs="Arial"/>
              </w:rPr>
              <w:t xml:space="preserve"> </w:t>
            </w:r>
            <w:r w:rsidR="005040AB" w:rsidRPr="006428FC">
              <w:rPr>
                <w:rFonts w:ascii="Arial" w:hAnsi="Arial" w:cs="Arial"/>
              </w:rPr>
              <w:t>and MASH Assessment</w:t>
            </w:r>
            <w:r w:rsidRPr="006428FC">
              <w:rPr>
                <w:rFonts w:ascii="Arial" w:hAnsi="Arial" w:cs="Arial"/>
              </w:rPr>
              <w:t xml:space="preserve"> </w:t>
            </w:r>
            <w:r w:rsidR="005040AB" w:rsidRPr="006428FC">
              <w:rPr>
                <w:rFonts w:ascii="Arial" w:hAnsi="Arial" w:cs="Arial"/>
              </w:rPr>
              <w:t>determines</w:t>
            </w:r>
            <w:r w:rsidRPr="006428FC">
              <w:rPr>
                <w:rFonts w:ascii="Arial" w:hAnsi="Arial" w:cs="Arial"/>
              </w:rPr>
              <w:t xml:space="preserve"> the threshold for a referral for</w:t>
            </w:r>
            <w:r w:rsidR="005040AB" w:rsidRPr="006428FC">
              <w:rPr>
                <w:rFonts w:ascii="Arial" w:hAnsi="Arial" w:cs="Arial"/>
              </w:rPr>
              <w:t xml:space="preserve"> a SWA</w:t>
            </w:r>
            <w:r w:rsidR="00900536" w:rsidRPr="006428FC">
              <w:rPr>
                <w:rFonts w:ascii="Arial" w:hAnsi="Arial" w:cs="Arial"/>
              </w:rPr>
              <w:t xml:space="preserve"> assessment by Social C</w:t>
            </w:r>
            <w:r w:rsidRPr="006428FC">
              <w:rPr>
                <w:rFonts w:ascii="Arial" w:hAnsi="Arial" w:cs="Arial"/>
              </w:rPr>
              <w:t>are services</w:t>
            </w:r>
            <w:r w:rsidR="005040AB" w:rsidRPr="006428FC">
              <w:rPr>
                <w:rFonts w:ascii="Arial" w:hAnsi="Arial" w:cs="Arial"/>
              </w:rPr>
              <w:t xml:space="preserve"> is met</w:t>
            </w:r>
            <w:r w:rsidRPr="006428FC">
              <w:rPr>
                <w:rFonts w:ascii="Arial" w:hAnsi="Arial" w:cs="Arial"/>
              </w:rPr>
              <w:t>, the</w:t>
            </w:r>
            <w:r w:rsidR="005040AB" w:rsidRPr="006428FC">
              <w:rPr>
                <w:rFonts w:ascii="Arial" w:hAnsi="Arial" w:cs="Arial"/>
              </w:rPr>
              <w:t xml:space="preserve"> SWA</w:t>
            </w:r>
            <w:r w:rsidRPr="006428FC">
              <w:rPr>
                <w:rFonts w:ascii="Arial" w:hAnsi="Arial" w:cs="Arial"/>
              </w:rPr>
              <w:t xml:space="preserve"> assessm</w:t>
            </w:r>
            <w:r>
              <w:rPr>
                <w:rFonts w:ascii="Arial" w:hAnsi="Arial" w:cs="Arial"/>
              </w:rPr>
              <w:t>ent timescale starts</w:t>
            </w:r>
            <w:r w:rsidR="00525D8B">
              <w:rPr>
                <w:rFonts w:ascii="Arial" w:hAnsi="Arial" w:cs="Arial"/>
              </w:rPr>
              <w:t xml:space="preserve"> – within one working day</w:t>
            </w:r>
            <w:r>
              <w:rPr>
                <w:rFonts w:ascii="Arial" w:hAnsi="Arial" w:cs="Arial"/>
              </w:rPr>
              <w:t xml:space="preserve">.  </w:t>
            </w:r>
          </w:p>
          <w:p w14:paraId="332E72E7" w14:textId="77777777" w:rsidR="0075144E" w:rsidRDefault="0075144E" w:rsidP="00AE58C7">
            <w:pPr>
              <w:spacing w:after="0" w:line="240" w:lineRule="auto"/>
              <w:rPr>
                <w:rFonts w:ascii="Arial" w:hAnsi="Arial" w:cs="Arial"/>
              </w:rPr>
            </w:pPr>
          </w:p>
          <w:p w14:paraId="17FAD672" w14:textId="346D9550" w:rsidR="0075144E" w:rsidRPr="00100255" w:rsidRDefault="0075144E" w:rsidP="00AE58C7">
            <w:pPr>
              <w:spacing w:after="0" w:line="240" w:lineRule="auto"/>
              <w:rPr>
                <w:rFonts w:ascii="Arial" w:hAnsi="Arial" w:cs="Arial"/>
                <w:i/>
              </w:rPr>
            </w:pPr>
            <w:r w:rsidRPr="00100255">
              <w:rPr>
                <w:rFonts w:ascii="Arial" w:hAnsi="Arial" w:cs="Arial"/>
                <w:i/>
              </w:rPr>
              <w:t xml:space="preserve">All contacts relating to </w:t>
            </w:r>
            <w:r w:rsidR="00D5225B">
              <w:rPr>
                <w:rFonts w:ascii="Arial" w:hAnsi="Arial" w:cs="Arial"/>
                <w:i/>
              </w:rPr>
              <w:t>a</w:t>
            </w:r>
            <w:r w:rsidRPr="00100255">
              <w:rPr>
                <w:rFonts w:ascii="Arial" w:hAnsi="Arial" w:cs="Arial"/>
                <w:i/>
              </w:rPr>
              <w:t xml:space="preserve">llocated </w:t>
            </w:r>
            <w:r w:rsidR="00D5225B">
              <w:rPr>
                <w:rFonts w:ascii="Arial" w:hAnsi="Arial" w:cs="Arial"/>
                <w:i/>
              </w:rPr>
              <w:t>c</w:t>
            </w:r>
            <w:r w:rsidRPr="00100255">
              <w:rPr>
                <w:rFonts w:ascii="Arial" w:hAnsi="Arial" w:cs="Arial"/>
                <w:i/>
              </w:rPr>
              <w:t>ases will be passed to the relevant team.</w:t>
            </w:r>
          </w:p>
          <w:p w14:paraId="0D0194AE" w14:textId="77777777" w:rsidR="0075144E" w:rsidRDefault="0075144E" w:rsidP="00AE58C7">
            <w:pPr>
              <w:spacing w:after="0" w:line="240" w:lineRule="auto"/>
              <w:rPr>
                <w:rFonts w:ascii="Arial" w:hAnsi="Arial" w:cs="Arial"/>
              </w:rPr>
            </w:pPr>
          </w:p>
          <w:p w14:paraId="10B192B5" w14:textId="77777777" w:rsidR="0075144E" w:rsidRPr="009F0007" w:rsidRDefault="00900536" w:rsidP="00AE58C7">
            <w:pPr>
              <w:spacing w:after="0" w:line="240" w:lineRule="auto"/>
              <w:rPr>
                <w:rFonts w:ascii="Arial" w:hAnsi="Arial" w:cs="Arial"/>
              </w:rPr>
            </w:pPr>
            <w:r>
              <w:rPr>
                <w:rFonts w:ascii="Arial" w:hAnsi="Arial" w:cs="Arial"/>
                <w:b/>
              </w:rPr>
              <w:t>If Child Protection,</w:t>
            </w:r>
            <w:r w:rsidR="0075144E" w:rsidRPr="009F0007">
              <w:rPr>
                <w:rFonts w:ascii="Arial" w:hAnsi="Arial" w:cs="Arial"/>
                <w:b/>
              </w:rPr>
              <w:t xml:space="preserve"> go to CP Process.</w:t>
            </w:r>
          </w:p>
        </w:tc>
      </w:tr>
      <w:tr w:rsidR="0075144E" w:rsidRPr="00A4053A" w14:paraId="234D5CDF" w14:textId="77777777" w:rsidTr="00A35740">
        <w:tc>
          <w:tcPr>
            <w:tcW w:w="1951" w:type="dxa"/>
            <w:gridSpan w:val="2"/>
            <w:vAlign w:val="center"/>
          </w:tcPr>
          <w:p w14:paraId="055CA35E" w14:textId="77777777" w:rsidR="0075144E" w:rsidRPr="00A4053A" w:rsidRDefault="0075144E" w:rsidP="00AE58C7">
            <w:pPr>
              <w:spacing w:after="0" w:line="240" w:lineRule="auto"/>
              <w:jc w:val="center"/>
              <w:rPr>
                <w:rFonts w:ascii="Arial" w:hAnsi="Arial" w:cs="Arial"/>
                <w:sz w:val="24"/>
                <w:szCs w:val="24"/>
              </w:rPr>
            </w:pPr>
          </w:p>
        </w:tc>
        <w:tc>
          <w:tcPr>
            <w:tcW w:w="7291" w:type="dxa"/>
            <w:tcBorders>
              <w:top w:val="single" w:sz="4" w:space="0" w:color="auto"/>
              <w:bottom w:val="single" w:sz="4" w:space="0" w:color="auto"/>
            </w:tcBorders>
            <w:shd w:val="clear" w:color="auto" w:fill="auto"/>
          </w:tcPr>
          <w:p w14:paraId="4DF3F6BC" w14:textId="77777777" w:rsidR="0075144E" w:rsidRPr="00A4053A" w:rsidRDefault="0075144E" w:rsidP="00AE58C7">
            <w:pPr>
              <w:spacing w:after="0" w:line="240" w:lineRule="auto"/>
              <w:jc w:val="center"/>
              <w:rPr>
                <w:rFonts w:ascii="Arial" w:hAnsi="Arial" w:cs="Arial"/>
                <w:sz w:val="24"/>
                <w:szCs w:val="24"/>
              </w:rPr>
            </w:pPr>
            <w:r w:rsidRPr="00A4053A">
              <w:rPr>
                <w:rFonts w:ascii="Arial" w:hAnsi="Arial" w:cs="Arial"/>
                <w:sz w:val="24"/>
                <w:szCs w:val="24"/>
              </w:rPr>
              <w:sym w:font="Wingdings" w:char="F0EA"/>
            </w:r>
          </w:p>
        </w:tc>
      </w:tr>
      <w:tr w:rsidR="0075144E" w:rsidRPr="00A4053A" w14:paraId="70BB897A" w14:textId="77777777" w:rsidTr="00A35740">
        <w:tc>
          <w:tcPr>
            <w:tcW w:w="959" w:type="dxa"/>
            <w:tcBorders>
              <w:top w:val="single" w:sz="4" w:space="0" w:color="auto"/>
              <w:left w:val="single" w:sz="4" w:space="0" w:color="auto"/>
              <w:right w:val="single" w:sz="4" w:space="0" w:color="auto"/>
            </w:tcBorders>
            <w:shd w:val="clear" w:color="auto" w:fill="auto"/>
          </w:tcPr>
          <w:p w14:paraId="69F090EE" w14:textId="77777777" w:rsidR="0075144E" w:rsidRPr="00A4053A" w:rsidRDefault="0075144E" w:rsidP="00AE58C7">
            <w:pPr>
              <w:spacing w:after="0" w:line="240" w:lineRule="auto"/>
              <w:jc w:val="center"/>
              <w:rPr>
                <w:rFonts w:ascii="Arial" w:hAnsi="Arial" w:cs="Arial"/>
                <w:b/>
              </w:rPr>
            </w:pPr>
          </w:p>
        </w:tc>
        <w:tc>
          <w:tcPr>
            <w:tcW w:w="992" w:type="dxa"/>
            <w:tcBorders>
              <w:left w:val="single" w:sz="4" w:space="0" w:color="auto"/>
              <w:right w:val="single" w:sz="4" w:space="0" w:color="auto"/>
            </w:tcBorders>
            <w:shd w:val="clear" w:color="auto" w:fill="auto"/>
            <w:vAlign w:val="center"/>
          </w:tcPr>
          <w:p w14:paraId="4CF4E3F6" w14:textId="77777777" w:rsidR="0075144E" w:rsidRPr="00A4053A" w:rsidRDefault="0075144E" w:rsidP="00AE58C7">
            <w:pPr>
              <w:spacing w:after="0" w:line="240" w:lineRule="auto"/>
              <w:jc w:val="center"/>
              <w:rPr>
                <w:rFonts w:ascii="Arial" w:hAnsi="Arial" w:cs="Arial"/>
                <w:b/>
              </w:rPr>
            </w:pPr>
          </w:p>
        </w:tc>
        <w:tc>
          <w:tcPr>
            <w:tcW w:w="7291" w:type="dxa"/>
            <w:tcBorders>
              <w:top w:val="single" w:sz="4" w:space="0" w:color="auto"/>
              <w:left w:val="single" w:sz="4" w:space="0" w:color="auto"/>
              <w:bottom w:val="single" w:sz="4" w:space="0" w:color="auto"/>
              <w:right w:val="single" w:sz="4" w:space="0" w:color="auto"/>
            </w:tcBorders>
            <w:shd w:val="clear" w:color="auto" w:fill="D9D9D9"/>
          </w:tcPr>
          <w:p w14:paraId="69DA249D" w14:textId="77777777" w:rsidR="0075144E" w:rsidRPr="00A4053A" w:rsidRDefault="0075144E" w:rsidP="00AE58C7">
            <w:pPr>
              <w:spacing w:after="0" w:line="240" w:lineRule="auto"/>
              <w:jc w:val="center"/>
              <w:rPr>
                <w:rFonts w:ascii="Arial" w:hAnsi="Arial" w:cs="Arial"/>
                <w:b/>
              </w:rPr>
            </w:pPr>
            <w:r>
              <w:rPr>
                <w:rFonts w:ascii="Arial" w:hAnsi="Arial" w:cs="Arial"/>
                <w:b/>
              </w:rPr>
              <w:t>CIN Team</w:t>
            </w:r>
          </w:p>
        </w:tc>
      </w:tr>
      <w:tr w:rsidR="0075144E" w:rsidRPr="00A4053A" w14:paraId="7E21D7DA" w14:textId="77777777" w:rsidTr="00A35740">
        <w:tc>
          <w:tcPr>
            <w:tcW w:w="959" w:type="dxa"/>
            <w:tcBorders>
              <w:left w:val="single" w:sz="4" w:space="0" w:color="auto"/>
              <w:bottom w:val="single" w:sz="4" w:space="0" w:color="auto"/>
              <w:right w:val="single" w:sz="4" w:space="0" w:color="auto"/>
            </w:tcBorders>
            <w:shd w:val="clear" w:color="auto" w:fill="auto"/>
            <w:vAlign w:val="center"/>
          </w:tcPr>
          <w:p w14:paraId="6596037B" w14:textId="77777777" w:rsidR="0075144E" w:rsidRDefault="0075144E" w:rsidP="00AE58C7">
            <w:pPr>
              <w:spacing w:after="0" w:line="240" w:lineRule="auto"/>
              <w:jc w:val="center"/>
              <w:rPr>
                <w:rFonts w:ascii="Arial" w:hAnsi="Arial" w:cs="Arial"/>
                <w:b/>
              </w:rPr>
            </w:pPr>
            <w:r w:rsidRPr="00A4053A">
              <w:rPr>
                <w:rFonts w:ascii="Arial" w:hAnsi="Arial" w:cs="Arial"/>
                <w:b/>
              </w:rPr>
              <w:t xml:space="preserve">Day </w:t>
            </w:r>
          </w:p>
          <w:p w14:paraId="471070C2"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1-2</w:t>
            </w:r>
          </w:p>
        </w:tc>
        <w:tc>
          <w:tcPr>
            <w:tcW w:w="992" w:type="dxa"/>
            <w:tcBorders>
              <w:left w:val="single" w:sz="4" w:space="0" w:color="auto"/>
              <w:right w:val="single" w:sz="4" w:space="0" w:color="auto"/>
            </w:tcBorders>
            <w:vAlign w:val="center"/>
          </w:tcPr>
          <w:p w14:paraId="5CC28B9B"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2E729DF0" w14:textId="062F3980" w:rsidR="0075144E" w:rsidRPr="001524FB" w:rsidRDefault="0075144E" w:rsidP="00AE58C7">
            <w:pPr>
              <w:spacing w:after="0" w:line="240" w:lineRule="auto"/>
              <w:jc w:val="both"/>
              <w:rPr>
                <w:rFonts w:ascii="Arial" w:hAnsi="Arial" w:cs="Arial"/>
              </w:rPr>
            </w:pPr>
            <w:r w:rsidRPr="001524FB">
              <w:rPr>
                <w:rFonts w:ascii="Arial" w:hAnsi="Arial" w:cs="Arial"/>
                <w:u w:val="single"/>
              </w:rPr>
              <w:t>Practice Manager</w:t>
            </w:r>
            <w:r w:rsidR="00F10AD2" w:rsidRPr="001524FB">
              <w:rPr>
                <w:rFonts w:ascii="Arial" w:hAnsi="Arial" w:cs="Arial"/>
                <w:u w:val="single"/>
              </w:rPr>
              <w:t>/CSW</w:t>
            </w:r>
            <w:r w:rsidRPr="001524FB">
              <w:rPr>
                <w:rFonts w:ascii="Arial" w:hAnsi="Arial" w:cs="Arial"/>
              </w:rPr>
              <w:t xml:space="preserve"> decides</w:t>
            </w:r>
            <w:r w:rsidR="00CE0114">
              <w:rPr>
                <w:rFonts w:ascii="Arial" w:hAnsi="Arial" w:cs="Arial"/>
              </w:rPr>
              <w:t xml:space="preserve"> </w:t>
            </w:r>
            <w:r w:rsidR="00CE0114" w:rsidRPr="003268F4">
              <w:rPr>
                <w:rFonts w:ascii="Arial" w:hAnsi="Arial" w:cs="Arial"/>
              </w:rPr>
              <w:t>and records the</w:t>
            </w:r>
            <w:r w:rsidRPr="003268F4">
              <w:rPr>
                <w:rFonts w:ascii="Arial" w:hAnsi="Arial" w:cs="Arial"/>
              </w:rPr>
              <w:t xml:space="preserve"> timescale of first visit to the child: 1-7</w:t>
            </w:r>
            <w:r w:rsidR="00900536" w:rsidRPr="003268F4">
              <w:rPr>
                <w:rFonts w:ascii="Arial" w:hAnsi="Arial" w:cs="Arial"/>
              </w:rPr>
              <w:t xml:space="preserve"> working day</w:t>
            </w:r>
            <w:r w:rsidR="007F58D8" w:rsidRPr="003268F4">
              <w:rPr>
                <w:rFonts w:ascii="Arial" w:hAnsi="Arial" w:cs="Arial"/>
              </w:rPr>
              <w:t>s</w:t>
            </w:r>
            <w:r w:rsidR="00CE0114" w:rsidRPr="003268F4">
              <w:rPr>
                <w:rFonts w:ascii="Arial" w:hAnsi="Arial" w:cs="Arial"/>
              </w:rPr>
              <w:t xml:space="preserve"> dependent on the level of concerns within the referral</w:t>
            </w:r>
            <w:r w:rsidR="00CD784C" w:rsidRPr="003268F4">
              <w:rPr>
                <w:rFonts w:ascii="Arial" w:hAnsi="Arial" w:cs="Arial"/>
              </w:rPr>
              <w:t xml:space="preserve"> and time spent in MASH prior to reaching CIN team</w:t>
            </w:r>
            <w:r w:rsidR="007F58D8" w:rsidRPr="003268F4">
              <w:rPr>
                <w:rFonts w:ascii="Arial" w:hAnsi="Arial" w:cs="Arial"/>
              </w:rPr>
              <w:t xml:space="preserve"> and</w:t>
            </w:r>
            <w:r w:rsidR="00CE0114" w:rsidRPr="003268F4">
              <w:rPr>
                <w:rFonts w:ascii="Arial" w:hAnsi="Arial" w:cs="Arial"/>
              </w:rPr>
              <w:t xml:space="preserve"> records</w:t>
            </w:r>
            <w:r w:rsidR="007F58D8" w:rsidRPr="003268F4">
              <w:rPr>
                <w:rFonts w:ascii="Arial" w:hAnsi="Arial" w:cs="Arial"/>
              </w:rPr>
              <w:t xml:space="preserve"> target date for first review</w:t>
            </w:r>
            <w:r w:rsidRPr="003268F4">
              <w:rPr>
                <w:rFonts w:ascii="Arial" w:hAnsi="Arial" w:cs="Arial"/>
              </w:rPr>
              <w:t>.</w:t>
            </w:r>
          </w:p>
        </w:tc>
      </w:tr>
      <w:tr w:rsidR="0075144E" w:rsidRPr="00A4053A" w14:paraId="674EBFCD" w14:textId="77777777" w:rsidTr="000F7B6A">
        <w:tc>
          <w:tcPr>
            <w:tcW w:w="1951" w:type="dxa"/>
            <w:gridSpan w:val="2"/>
            <w:vAlign w:val="center"/>
          </w:tcPr>
          <w:p w14:paraId="7362B3F6" w14:textId="77777777" w:rsidR="0075144E" w:rsidRPr="00A4053A" w:rsidRDefault="0075144E" w:rsidP="00AE58C7">
            <w:pPr>
              <w:spacing w:after="0" w:line="240" w:lineRule="auto"/>
              <w:jc w:val="center"/>
              <w:rPr>
                <w:rFonts w:ascii="Arial" w:hAnsi="Arial" w:cs="Arial"/>
                <w:sz w:val="24"/>
                <w:szCs w:val="24"/>
              </w:rPr>
            </w:pPr>
          </w:p>
        </w:tc>
        <w:tc>
          <w:tcPr>
            <w:tcW w:w="7291" w:type="dxa"/>
            <w:tcBorders>
              <w:top w:val="single" w:sz="4" w:space="0" w:color="auto"/>
              <w:bottom w:val="single" w:sz="4" w:space="0" w:color="auto"/>
            </w:tcBorders>
            <w:shd w:val="clear" w:color="auto" w:fill="auto"/>
          </w:tcPr>
          <w:p w14:paraId="2C9EE89E" w14:textId="77777777" w:rsidR="0075144E" w:rsidRPr="001524FB" w:rsidRDefault="0075144E" w:rsidP="00AE58C7">
            <w:pPr>
              <w:spacing w:after="0" w:line="240" w:lineRule="auto"/>
              <w:jc w:val="center"/>
              <w:rPr>
                <w:rFonts w:ascii="Arial" w:hAnsi="Arial" w:cs="Arial"/>
                <w:u w:val="single"/>
              </w:rPr>
            </w:pPr>
            <w:r w:rsidRPr="001524FB">
              <w:rPr>
                <w:rFonts w:ascii="Arial" w:hAnsi="Arial" w:cs="Arial"/>
                <w:sz w:val="24"/>
                <w:szCs w:val="24"/>
              </w:rPr>
              <w:sym w:font="Wingdings" w:char="F0EA"/>
            </w:r>
          </w:p>
        </w:tc>
      </w:tr>
      <w:tr w:rsidR="0075144E" w:rsidRPr="00A4053A" w14:paraId="15BFBC7D" w14:textId="77777777" w:rsidTr="000F7B6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3210379"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By Day 7</w:t>
            </w:r>
          </w:p>
        </w:tc>
        <w:tc>
          <w:tcPr>
            <w:tcW w:w="992" w:type="dxa"/>
            <w:tcBorders>
              <w:left w:val="single" w:sz="4" w:space="0" w:color="auto"/>
              <w:right w:val="single" w:sz="4" w:space="0" w:color="auto"/>
            </w:tcBorders>
            <w:vAlign w:val="center"/>
          </w:tcPr>
          <w:p w14:paraId="348F174B" w14:textId="77777777" w:rsidR="0075144E" w:rsidRPr="00A4053A" w:rsidRDefault="0075144E" w:rsidP="00AE58C7">
            <w:pPr>
              <w:spacing w:after="0" w:line="240" w:lineRule="auto"/>
              <w:jc w:val="center"/>
              <w:rPr>
                <w:rFonts w:ascii="Arial" w:hAnsi="Arial" w:cs="Arial"/>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707D6605" w14:textId="4691CC67" w:rsidR="0075144E" w:rsidRPr="001524FB" w:rsidRDefault="0075144E" w:rsidP="00AE58C7">
            <w:pPr>
              <w:spacing w:after="0" w:line="240" w:lineRule="auto"/>
              <w:rPr>
                <w:rFonts w:ascii="Arial" w:hAnsi="Arial" w:cs="Arial"/>
              </w:rPr>
            </w:pPr>
            <w:r w:rsidRPr="001524FB">
              <w:rPr>
                <w:rFonts w:ascii="Arial" w:hAnsi="Arial" w:cs="Arial"/>
              </w:rPr>
              <w:t>Child has been seen at least once,</w:t>
            </w:r>
            <w:r w:rsidR="00076D84">
              <w:rPr>
                <w:rFonts w:ascii="Arial" w:hAnsi="Arial" w:cs="Arial"/>
              </w:rPr>
              <w:t xml:space="preserve"> and the home environment visited. </w:t>
            </w:r>
            <w:r w:rsidR="00076D84" w:rsidRPr="00EA4200">
              <w:rPr>
                <w:rFonts w:ascii="Arial" w:hAnsi="Arial" w:cs="Arial"/>
              </w:rPr>
              <w:t>Where there are concerns for neglect, all rooms in the family home to be seen by the SW and for babies and children under 5 with support from the HV if needed</w:t>
            </w:r>
            <w:r w:rsidR="00076D84" w:rsidRPr="00076D84">
              <w:rPr>
                <w:rFonts w:ascii="Arial" w:hAnsi="Arial" w:cs="Arial"/>
                <w:color w:val="5B9BD5" w:themeColor="accent1"/>
              </w:rPr>
              <w:t>.</w:t>
            </w:r>
            <w:r w:rsidRPr="00076D84">
              <w:rPr>
                <w:rFonts w:ascii="Arial" w:hAnsi="Arial" w:cs="Arial"/>
                <w:color w:val="5B9BD5" w:themeColor="accent1"/>
              </w:rPr>
              <w:t xml:space="preserve"> </w:t>
            </w:r>
            <w:r w:rsidR="00076D84" w:rsidRPr="00076D84">
              <w:rPr>
                <w:rFonts w:ascii="Arial" w:hAnsi="Arial" w:cs="Arial"/>
              </w:rPr>
              <w:t>I</w:t>
            </w:r>
            <w:r w:rsidRPr="001524FB">
              <w:rPr>
                <w:rFonts w:ascii="Arial" w:hAnsi="Arial" w:cs="Arial"/>
              </w:rPr>
              <w:t>nterv</w:t>
            </w:r>
            <w:r w:rsidR="00900536" w:rsidRPr="001524FB">
              <w:rPr>
                <w:rFonts w:ascii="Arial" w:hAnsi="Arial" w:cs="Arial"/>
              </w:rPr>
              <w:t>entions commenced where appropriate</w:t>
            </w:r>
            <w:r w:rsidRPr="001524FB">
              <w:rPr>
                <w:rFonts w:ascii="Arial" w:hAnsi="Arial" w:cs="Arial"/>
              </w:rPr>
              <w:t xml:space="preserve"> and multi-agency assess</w:t>
            </w:r>
            <w:r w:rsidR="00900536" w:rsidRPr="001524FB">
              <w:rPr>
                <w:rFonts w:ascii="Arial" w:hAnsi="Arial" w:cs="Arial"/>
              </w:rPr>
              <w:t>ment</w:t>
            </w:r>
            <w:r w:rsidR="007F58D8" w:rsidRPr="001524FB">
              <w:rPr>
                <w:rFonts w:ascii="Arial" w:hAnsi="Arial" w:cs="Arial"/>
              </w:rPr>
              <w:t xml:space="preserve"> sufficient to recommend; </w:t>
            </w:r>
            <w:r w:rsidRPr="001524FB">
              <w:rPr>
                <w:rFonts w:ascii="Arial" w:hAnsi="Arial" w:cs="Arial"/>
              </w:rPr>
              <w:t>further assess/actions</w:t>
            </w:r>
            <w:r w:rsidR="00F10AD2" w:rsidRPr="001524FB">
              <w:rPr>
                <w:rFonts w:ascii="Arial" w:hAnsi="Arial" w:cs="Arial"/>
              </w:rPr>
              <w:t xml:space="preserve">, transfer for </w:t>
            </w:r>
            <w:r w:rsidR="00D5225B">
              <w:rPr>
                <w:rFonts w:ascii="Arial" w:hAnsi="Arial" w:cs="Arial"/>
              </w:rPr>
              <w:t>FS</w:t>
            </w:r>
            <w:r w:rsidR="007F58D8" w:rsidRPr="001524FB">
              <w:rPr>
                <w:rFonts w:ascii="Arial" w:hAnsi="Arial" w:cs="Arial"/>
              </w:rPr>
              <w:t xml:space="preserve"> support, or NFA</w:t>
            </w:r>
            <w:r w:rsidRPr="001524FB">
              <w:rPr>
                <w:rFonts w:ascii="Arial" w:hAnsi="Arial" w:cs="Arial"/>
              </w:rPr>
              <w:t>.</w:t>
            </w:r>
          </w:p>
        </w:tc>
      </w:tr>
      <w:tr w:rsidR="0075144E" w:rsidRPr="00A4053A" w14:paraId="3D36F7A3" w14:textId="77777777" w:rsidTr="000F7B6A">
        <w:tc>
          <w:tcPr>
            <w:tcW w:w="959" w:type="dxa"/>
            <w:tcBorders>
              <w:top w:val="single" w:sz="4" w:space="0" w:color="auto"/>
              <w:bottom w:val="single" w:sz="4" w:space="0" w:color="auto"/>
            </w:tcBorders>
            <w:shd w:val="clear" w:color="auto" w:fill="auto"/>
            <w:vAlign w:val="center"/>
          </w:tcPr>
          <w:p w14:paraId="77AEC5D3" w14:textId="77777777" w:rsidR="0075144E" w:rsidRPr="00A4053A" w:rsidRDefault="0075144E" w:rsidP="00AE58C7">
            <w:pPr>
              <w:spacing w:after="0" w:line="240" w:lineRule="auto"/>
              <w:jc w:val="center"/>
              <w:rPr>
                <w:rFonts w:ascii="Arial" w:hAnsi="Arial" w:cs="Arial"/>
                <w:b/>
              </w:rPr>
            </w:pPr>
          </w:p>
        </w:tc>
        <w:tc>
          <w:tcPr>
            <w:tcW w:w="992" w:type="dxa"/>
            <w:vAlign w:val="center"/>
          </w:tcPr>
          <w:p w14:paraId="06E81542" w14:textId="77777777" w:rsidR="0075144E" w:rsidRDefault="0075144E" w:rsidP="00AE58C7">
            <w:pPr>
              <w:spacing w:after="0" w:line="240" w:lineRule="auto"/>
              <w:jc w:val="center"/>
              <w:rPr>
                <w:rFonts w:ascii="Arial" w:hAnsi="Arial" w:cs="Arial"/>
              </w:rPr>
            </w:pPr>
          </w:p>
        </w:tc>
        <w:tc>
          <w:tcPr>
            <w:tcW w:w="7291" w:type="dxa"/>
            <w:tcBorders>
              <w:top w:val="single" w:sz="4" w:space="0" w:color="auto"/>
              <w:bottom w:val="single" w:sz="4" w:space="0" w:color="auto"/>
            </w:tcBorders>
            <w:shd w:val="clear" w:color="auto" w:fill="auto"/>
          </w:tcPr>
          <w:p w14:paraId="10844425" w14:textId="77777777" w:rsidR="0075144E" w:rsidRPr="001524FB" w:rsidRDefault="0075144E" w:rsidP="00AE58C7">
            <w:pPr>
              <w:spacing w:after="0" w:line="240" w:lineRule="auto"/>
              <w:rPr>
                <w:rFonts w:ascii="Arial" w:hAnsi="Arial" w:cs="Arial"/>
              </w:rPr>
            </w:pPr>
          </w:p>
        </w:tc>
      </w:tr>
      <w:tr w:rsidR="0075144E" w:rsidRPr="00A4053A" w14:paraId="6EF9D57F" w14:textId="77777777" w:rsidTr="00A35740">
        <w:tc>
          <w:tcPr>
            <w:tcW w:w="9242" w:type="dxa"/>
            <w:gridSpan w:val="3"/>
            <w:tcBorders>
              <w:top w:val="single" w:sz="4" w:space="0" w:color="auto"/>
              <w:left w:val="single" w:sz="4" w:space="0" w:color="auto"/>
              <w:bottom w:val="single" w:sz="4" w:space="0" w:color="auto"/>
              <w:right w:val="single" w:sz="4" w:space="0" w:color="auto"/>
            </w:tcBorders>
            <w:vAlign w:val="center"/>
          </w:tcPr>
          <w:p w14:paraId="00C70AE6" w14:textId="66087A15" w:rsidR="0075144E" w:rsidRPr="001524FB" w:rsidRDefault="0075144E" w:rsidP="00AE58C7">
            <w:pPr>
              <w:spacing w:after="0" w:line="240" w:lineRule="auto"/>
              <w:jc w:val="center"/>
              <w:rPr>
                <w:rFonts w:ascii="Arial" w:hAnsi="Arial" w:cs="Arial"/>
                <w:b/>
              </w:rPr>
            </w:pPr>
            <w:r w:rsidRPr="001524FB">
              <w:rPr>
                <w:rFonts w:ascii="Arial" w:hAnsi="Arial" w:cs="Arial"/>
                <w:b/>
              </w:rPr>
              <w:t xml:space="preserve">If there are child protection concerns at any point, practitioners should not wait on timescales to receive management </w:t>
            </w:r>
            <w:r w:rsidR="00D5225B" w:rsidRPr="001524FB">
              <w:rPr>
                <w:rFonts w:ascii="Arial" w:hAnsi="Arial" w:cs="Arial"/>
                <w:b/>
              </w:rPr>
              <w:t>oversight and</w:t>
            </w:r>
            <w:r w:rsidRPr="001524FB">
              <w:rPr>
                <w:rFonts w:ascii="Arial" w:hAnsi="Arial" w:cs="Arial"/>
                <w:b/>
              </w:rPr>
              <w:t xml:space="preserve"> should follow CP Process.</w:t>
            </w:r>
          </w:p>
        </w:tc>
      </w:tr>
      <w:tr w:rsidR="0075144E" w:rsidRPr="00A4053A" w14:paraId="7D416F9F" w14:textId="77777777" w:rsidTr="00A35740">
        <w:tc>
          <w:tcPr>
            <w:tcW w:w="1951" w:type="dxa"/>
            <w:gridSpan w:val="2"/>
            <w:tcBorders>
              <w:top w:val="single" w:sz="4" w:space="0" w:color="auto"/>
            </w:tcBorders>
            <w:vAlign w:val="center"/>
          </w:tcPr>
          <w:p w14:paraId="01804EF8" w14:textId="77777777" w:rsidR="0075144E" w:rsidRPr="002B7F4B" w:rsidRDefault="0075144E" w:rsidP="00AE58C7">
            <w:pPr>
              <w:spacing w:after="0" w:line="240" w:lineRule="auto"/>
              <w:jc w:val="center"/>
              <w:rPr>
                <w:rFonts w:ascii="Arial" w:hAnsi="Arial" w:cs="Arial"/>
                <w:b/>
                <w:color w:val="FF0000"/>
              </w:rPr>
            </w:pPr>
          </w:p>
        </w:tc>
        <w:tc>
          <w:tcPr>
            <w:tcW w:w="7291" w:type="dxa"/>
            <w:tcBorders>
              <w:top w:val="single" w:sz="4" w:space="0" w:color="auto"/>
              <w:bottom w:val="single" w:sz="4" w:space="0" w:color="auto"/>
            </w:tcBorders>
            <w:vAlign w:val="center"/>
          </w:tcPr>
          <w:p w14:paraId="3262396A" w14:textId="77777777" w:rsidR="0075144E" w:rsidRPr="001524FB" w:rsidRDefault="0075144E" w:rsidP="00AE58C7">
            <w:pPr>
              <w:spacing w:after="0" w:line="240" w:lineRule="auto"/>
              <w:jc w:val="center"/>
              <w:rPr>
                <w:rFonts w:ascii="Arial" w:hAnsi="Arial" w:cs="Arial"/>
                <w:b/>
              </w:rPr>
            </w:pPr>
            <w:r w:rsidRPr="001524FB">
              <w:rPr>
                <w:rFonts w:ascii="Arial" w:hAnsi="Arial" w:cs="Arial"/>
                <w:sz w:val="24"/>
                <w:szCs w:val="24"/>
              </w:rPr>
              <w:sym w:font="Wingdings" w:char="F0EA"/>
            </w:r>
          </w:p>
        </w:tc>
      </w:tr>
      <w:tr w:rsidR="0075144E" w:rsidRPr="00A4053A" w14:paraId="32B85A2E" w14:textId="77777777" w:rsidTr="00A35740">
        <w:trPr>
          <w:trHeight w:val="310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264237B" w14:textId="77777777" w:rsidR="0075144E" w:rsidRDefault="0075144E" w:rsidP="00AE58C7">
            <w:pPr>
              <w:spacing w:after="0" w:line="240" w:lineRule="auto"/>
              <w:jc w:val="center"/>
              <w:rPr>
                <w:rFonts w:ascii="Arial" w:hAnsi="Arial" w:cs="Arial"/>
                <w:b/>
              </w:rPr>
            </w:pPr>
            <w:r w:rsidRPr="00A4053A">
              <w:rPr>
                <w:rFonts w:ascii="Arial" w:hAnsi="Arial" w:cs="Arial"/>
                <w:b/>
              </w:rPr>
              <w:t xml:space="preserve">Day </w:t>
            </w:r>
          </w:p>
          <w:p w14:paraId="66B1F987" w14:textId="77777777" w:rsidR="0075144E" w:rsidRPr="00A4053A" w:rsidRDefault="0075144E" w:rsidP="00AE58C7">
            <w:pPr>
              <w:spacing w:after="0" w:line="240" w:lineRule="auto"/>
              <w:jc w:val="center"/>
              <w:rPr>
                <w:rFonts w:ascii="Arial" w:hAnsi="Arial" w:cs="Arial"/>
                <w:u w:val="single"/>
              </w:rPr>
            </w:pPr>
            <w:r w:rsidRPr="00A4053A">
              <w:rPr>
                <w:rFonts w:ascii="Arial" w:hAnsi="Arial" w:cs="Arial"/>
                <w:b/>
              </w:rPr>
              <w:t>7-10</w:t>
            </w:r>
          </w:p>
        </w:tc>
        <w:tc>
          <w:tcPr>
            <w:tcW w:w="992" w:type="dxa"/>
            <w:tcBorders>
              <w:left w:val="single" w:sz="4" w:space="0" w:color="auto"/>
              <w:right w:val="single" w:sz="4" w:space="0" w:color="auto"/>
            </w:tcBorders>
            <w:shd w:val="clear" w:color="auto" w:fill="auto"/>
            <w:vAlign w:val="center"/>
          </w:tcPr>
          <w:p w14:paraId="54BE93B2"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2E3503D5" w14:textId="77777777" w:rsidR="0075144E" w:rsidRPr="001524FB" w:rsidRDefault="0075144E" w:rsidP="00AE58C7">
            <w:pPr>
              <w:spacing w:after="0" w:line="240" w:lineRule="auto"/>
              <w:jc w:val="both"/>
              <w:rPr>
                <w:rFonts w:ascii="Arial" w:hAnsi="Arial" w:cs="Arial"/>
              </w:rPr>
            </w:pPr>
            <w:r w:rsidRPr="001524FB">
              <w:rPr>
                <w:rFonts w:ascii="Arial" w:hAnsi="Arial" w:cs="Arial"/>
                <w:u w:val="single"/>
              </w:rPr>
              <w:t>Management Oversight</w:t>
            </w:r>
            <w:r w:rsidR="00F10AD2" w:rsidRPr="001524FB">
              <w:rPr>
                <w:rFonts w:ascii="Arial" w:hAnsi="Arial" w:cs="Arial"/>
                <w:u w:val="single"/>
              </w:rPr>
              <w:t>: PM/CSW</w:t>
            </w:r>
            <w:r w:rsidRPr="001524FB">
              <w:rPr>
                <w:rFonts w:ascii="Arial" w:hAnsi="Arial" w:cs="Arial"/>
              </w:rPr>
              <w:t xml:space="preserve"> – with assessor, to determine any further action and</w:t>
            </w:r>
            <w:r w:rsidR="00900536" w:rsidRPr="001524FB">
              <w:rPr>
                <w:rFonts w:ascii="Arial" w:hAnsi="Arial" w:cs="Arial"/>
              </w:rPr>
              <w:t xml:space="preserve"> timescales</w:t>
            </w:r>
            <w:r w:rsidRPr="001524FB">
              <w:rPr>
                <w:rFonts w:ascii="Arial" w:hAnsi="Arial" w:cs="Arial"/>
              </w:rPr>
              <w:t>:</w:t>
            </w:r>
          </w:p>
          <w:p w14:paraId="42E0D8FF" w14:textId="77777777" w:rsidR="0075144E" w:rsidRPr="001524FB" w:rsidRDefault="0075144E" w:rsidP="00AE58C7">
            <w:pPr>
              <w:pStyle w:val="ListParagraph"/>
              <w:spacing w:after="0" w:line="240" w:lineRule="auto"/>
              <w:jc w:val="both"/>
              <w:rPr>
                <w:rFonts w:ascii="Arial" w:hAnsi="Arial" w:cs="Arial"/>
              </w:rPr>
            </w:pPr>
          </w:p>
          <w:p w14:paraId="46F18794" w14:textId="77777777" w:rsidR="0075144E" w:rsidRPr="001524FB" w:rsidRDefault="0075144E" w:rsidP="00AE58C7">
            <w:pPr>
              <w:pStyle w:val="ListParagraph"/>
              <w:numPr>
                <w:ilvl w:val="0"/>
                <w:numId w:val="25"/>
              </w:numPr>
              <w:spacing w:after="0" w:line="240" w:lineRule="auto"/>
              <w:jc w:val="both"/>
              <w:rPr>
                <w:rFonts w:ascii="Arial" w:hAnsi="Arial" w:cs="Arial"/>
              </w:rPr>
            </w:pPr>
            <w:r w:rsidRPr="001524FB">
              <w:rPr>
                <w:rFonts w:ascii="Arial" w:hAnsi="Arial" w:cs="Arial"/>
              </w:rPr>
              <w:t xml:space="preserve">Closure </w:t>
            </w:r>
          </w:p>
          <w:p w14:paraId="3AEB038B" w14:textId="1C65E028" w:rsidR="0075144E" w:rsidRPr="001524FB" w:rsidRDefault="00F10AD2" w:rsidP="00AE58C7">
            <w:pPr>
              <w:pStyle w:val="ListParagraph"/>
              <w:numPr>
                <w:ilvl w:val="0"/>
                <w:numId w:val="25"/>
              </w:numPr>
              <w:spacing w:after="0" w:line="240" w:lineRule="auto"/>
              <w:jc w:val="both"/>
              <w:rPr>
                <w:rFonts w:ascii="Arial" w:hAnsi="Arial" w:cs="Arial"/>
              </w:rPr>
            </w:pPr>
            <w:r w:rsidRPr="001524FB">
              <w:rPr>
                <w:rFonts w:ascii="Arial" w:hAnsi="Arial" w:cs="Arial"/>
              </w:rPr>
              <w:t xml:space="preserve">Transfer to </w:t>
            </w:r>
            <w:r w:rsidR="00D5225B">
              <w:rPr>
                <w:rFonts w:ascii="Arial" w:hAnsi="Arial" w:cs="Arial"/>
              </w:rPr>
              <w:t>FS</w:t>
            </w:r>
            <w:r w:rsidR="0075144E" w:rsidRPr="001524FB">
              <w:rPr>
                <w:rFonts w:ascii="Arial" w:hAnsi="Arial" w:cs="Arial"/>
              </w:rPr>
              <w:t xml:space="preserve"> or specific agency/service with needs identified and recommendations made based on</w:t>
            </w:r>
            <w:r w:rsidR="00D5225B">
              <w:rPr>
                <w:rFonts w:ascii="Arial" w:hAnsi="Arial" w:cs="Arial"/>
              </w:rPr>
              <w:t xml:space="preserve"> SOS+</w:t>
            </w:r>
            <w:r w:rsidR="0075144E" w:rsidRPr="001524FB">
              <w:rPr>
                <w:rFonts w:ascii="Arial" w:hAnsi="Arial" w:cs="Arial"/>
              </w:rPr>
              <w:t xml:space="preserve"> (risks, protective factors, danger-safety scale, </w:t>
            </w:r>
            <w:r w:rsidR="00D5225B" w:rsidRPr="001524FB">
              <w:rPr>
                <w:rFonts w:ascii="Arial" w:hAnsi="Arial" w:cs="Arial"/>
              </w:rPr>
              <w:t>goals,</w:t>
            </w:r>
            <w:r w:rsidR="0075144E" w:rsidRPr="001524FB">
              <w:rPr>
                <w:rFonts w:ascii="Arial" w:hAnsi="Arial" w:cs="Arial"/>
              </w:rPr>
              <w:t xml:space="preserve"> and outcome plan)</w:t>
            </w:r>
          </w:p>
          <w:p w14:paraId="64F3CFF9" w14:textId="77777777" w:rsidR="00900536" w:rsidRPr="001524FB" w:rsidRDefault="00900536" w:rsidP="00AE58C7">
            <w:pPr>
              <w:pStyle w:val="ListParagraph"/>
              <w:numPr>
                <w:ilvl w:val="0"/>
                <w:numId w:val="25"/>
              </w:numPr>
              <w:spacing w:after="0" w:line="240" w:lineRule="auto"/>
              <w:jc w:val="both"/>
              <w:rPr>
                <w:rFonts w:ascii="Arial" w:hAnsi="Arial" w:cs="Arial"/>
              </w:rPr>
            </w:pPr>
            <w:r w:rsidRPr="001524FB">
              <w:rPr>
                <w:rFonts w:ascii="Arial" w:hAnsi="Arial" w:cs="Arial"/>
              </w:rPr>
              <w:t>Multi-Agency Planning Discussion</w:t>
            </w:r>
          </w:p>
          <w:p w14:paraId="787E738C" w14:textId="2F1E0D4E" w:rsidR="00FC5736" w:rsidRPr="006428FC" w:rsidRDefault="00FC5736" w:rsidP="00AE58C7">
            <w:pPr>
              <w:pStyle w:val="ListParagraph"/>
              <w:numPr>
                <w:ilvl w:val="0"/>
                <w:numId w:val="25"/>
              </w:numPr>
              <w:spacing w:after="0" w:line="240" w:lineRule="auto"/>
              <w:jc w:val="both"/>
              <w:rPr>
                <w:rFonts w:ascii="Arial" w:hAnsi="Arial" w:cs="Arial"/>
              </w:rPr>
            </w:pPr>
            <w:r w:rsidRPr="006428FC">
              <w:rPr>
                <w:rFonts w:ascii="Arial" w:hAnsi="Arial" w:cs="Arial"/>
              </w:rPr>
              <w:t xml:space="preserve">Consideration to </w:t>
            </w:r>
            <w:r w:rsidR="00D5225B">
              <w:rPr>
                <w:rFonts w:ascii="Arial" w:hAnsi="Arial" w:cs="Arial"/>
              </w:rPr>
              <w:t>f</w:t>
            </w:r>
            <w:r w:rsidRPr="006428FC">
              <w:rPr>
                <w:rFonts w:ascii="Arial" w:hAnsi="Arial" w:cs="Arial"/>
              </w:rPr>
              <w:t>amily</w:t>
            </w:r>
            <w:r w:rsidR="00CF0A35" w:rsidRPr="006428FC">
              <w:rPr>
                <w:rFonts w:ascii="Arial" w:hAnsi="Arial" w:cs="Arial"/>
              </w:rPr>
              <w:t xml:space="preserve"> and connected persons</w:t>
            </w:r>
            <w:r w:rsidRPr="006428FC">
              <w:rPr>
                <w:rFonts w:ascii="Arial" w:hAnsi="Arial" w:cs="Arial"/>
              </w:rPr>
              <w:t xml:space="preserve"> Network Meeting</w:t>
            </w:r>
          </w:p>
          <w:p w14:paraId="2623B7E0" w14:textId="77777777" w:rsidR="0075144E" w:rsidRDefault="0075144E" w:rsidP="00AE58C7">
            <w:pPr>
              <w:pStyle w:val="ListParagraph"/>
              <w:numPr>
                <w:ilvl w:val="0"/>
                <w:numId w:val="25"/>
              </w:numPr>
              <w:spacing w:after="0" w:line="240" w:lineRule="auto"/>
              <w:jc w:val="both"/>
              <w:rPr>
                <w:rFonts w:ascii="Arial" w:hAnsi="Arial" w:cs="Arial"/>
              </w:rPr>
            </w:pPr>
            <w:r w:rsidRPr="001524FB">
              <w:rPr>
                <w:rFonts w:ascii="Arial" w:hAnsi="Arial" w:cs="Arial"/>
              </w:rPr>
              <w:t>Further assessment with focus/timescale and continuing multi-agency interventions (see CIN Planning Policy).</w:t>
            </w:r>
          </w:p>
          <w:p w14:paraId="28B52860" w14:textId="5CB94E4A" w:rsidR="00CE0114" w:rsidRPr="003268F4" w:rsidRDefault="00CE0114" w:rsidP="00AE58C7">
            <w:pPr>
              <w:pStyle w:val="ListParagraph"/>
              <w:numPr>
                <w:ilvl w:val="0"/>
                <w:numId w:val="25"/>
              </w:numPr>
              <w:spacing w:after="0" w:line="240" w:lineRule="auto"/>
              <w:jc w:val="both"/>
              <w:rPr>
                <w:rFonts w:ascii="Arial" w:hAnsi="Arial" w:cs="Arial"/>
              </w:rPr>
            </w:pPr>
            <w:r w:rsidRPr="003268F4">
              <w:rPr>
                <w:rFonts w:ascii="Arial" w:hAnsi="Arial" w:cs="Arial"/>
              </w:rPr>
              <w:t>If the child and family have not been seen due to inability to make contact or the allocated SW is not in work the PM/CSW will consider and record the next steps as management oversight.</w:t>
            </w:r>
          </w:p>
          <w:p w14:paraId="4351C326" w14:textId="77777777" w:rsidR="0075144E" w:rsidRPr="001524FB" w:rsidRDefault="003727D8" w:rsidP="00AE58C7">
            <w:pPr>
              <w:spacing w:after="0" w:line="240" w:lineRule="auto"/>
              <w:ind w:left="720"/>
              <w:rPr>
                <w:rFonts w:ascii="Arial" w:hAnsi="Arial" w:cs="Arial"/>
              </w:rPr>
            </w:pPr>
            <w:r w:rsidRPr="001524FB">
              <w:rPr>
                <w:rFonts w:ascii="Arial" w:hAnsi="Arial" w:cs="Arial"/>
                <w:b/>
              </w:rPr>
              <w:t>If Child</w:t>
            </w:r>
            <w:r w:rsidR="00900536" w:rsidRPr="001524FB">
              <w:rPr>
                <w:rFonts w:ascii="Arial" w:hAnsi="Arial" w:cs="Arial"/>
                <w:b/>
              </w:rPr>
              <w:t xml:space="preserve"> Protection,</w:t>
            </w:r>
            <w:r w:rsidR="0075144E" w:rsidRPr="001524FB">
              <w:rPr>
                <w:rFonts w:ascii="Arial" w:hAnsi="Arial" w:cs="Arial"/>
                <w:b/>
              </w:rPr>
              <w:t xml:space="preserve"> go to CP Process.</w:t>
            </w:r>
          </w:p>
        </w:tc>
      </w:tr>
      <w:tr w:rsidR="0075144E" w:rsidRPr="00A4053A" w14:paraId="7627A9E8" w14:textId="77777777" w:rsidTr="00A35740">
        <w:tc>
          <w:tcPr>
            <w:tcW w:w="1951" w:type="dxa"/>
            <w:gridSpan w:val="2"/>
            <w:vAlign w:val="center"/>
          </w:tcPr>
          <w:p w14:paraId="6568543A" w14:textId="77777777" w:rsidR="0075144E" w:rsidRPr="00A4053A" w:rsidRDefault="0075144E" w:rsidP="00AE58C7">
            <w:pPr>
              <w:spacing w:after="0" w:line="240" w:lineRule="auto"/>
              <w:jc w:val="center"/>
              <w:rPr>
                <w:rFonts w:ascii="Arial" w:hAnsi="Arial" w:cs="Arial"/>
                <w:sz w:val="24"/>
                <w:szCs w:val="24"/>
              </w:rPr>
            </w:pPr>
          </w:p>
        </w:tc>
        <w:tc>
          <w:tcPr>
            <w:tcW w:w="7291" w:type="dxa"/>
            <w:tcBorders>
              <w:bottom w:val="single" w:sz="4" w:space="0" w:color="auto"/>
            </w:tcBorders>
            <w:shd w:val="clear" w:color="auto" w:fill="auto"/>
          </w:tcPr>
          <w:p w14:paraId="6E7413C7" w14:textId="77777777" w:rsidR="0075144E" w:rsidRPr="00A4053A" w:rsidRDefault="0075144E" w:rsidP="00AE58C7">
            <w:pPr>
              <w:spacing w:after="0" w:line="240" w:lineRule="auto"/>
              <w:jc w:val="center"/>
              <w:rPr>
                <w:rFonts w:ascii="Arial" w:hAnsi="Arial" w:cs="Arial"/>
              </w:rPr>
            </w:pPr>
            <w:r w:rsidRPr="00A4053A">
              <w:rPr>
                <w:rFonts w:ascii="Arial" w:hAnsi="Arial" w:cs="Arial"/>
                <w:sz w:val="24"/>
                <w:szCs w:val="24"/>
              </w:rPr>
              <w:sym w:font="Wingdings" w:char="F0EA"/>
            </w:r>
          </w:p>
        </w:tc>
      </w:tr>
      <w:tr w:rsidR="0075144E" w:rsidRPr="00A4053A" w14:paraId="78A895B8" w14:textId="77777777" w:rsidTr="00A3574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AAE29C8"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Day 20</w:t>
            </w:r>
          </w:p>
        </w:tc>
        <w:tc>
          <w:tcPr>
            <w:tcW w:w="992" w:type="dxa"/>
            <w:tcBorders>
              <w:left w:val="single" w:sz="4" w:space="0" w:color="auto"/>
              <w:right w:val="single" w:sz="4" w:space="0" w:color="auto"/>
            </w:tcBorders>
            <w:vAlign w:val="center"/>
          </w:tcPr>
          <w:p w14:paraId="3685CB47"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45D432AB" w14:textId="67F71F84" w:rsidR="0075144E" w:rsidRPr="006428FC" w:rsidRDefault="0075144E" w:rsidP="00AE58C7">
            <w:pPr>
              <w:spacing w:after="0" w:line="240" w:lineRule="auto"/>
              <w:rPr>
                <w:rFonts w:ascii="Arial" w:hAnsi="Arial" w:cs="Arial"/>
              </w:rPr>
            </w:pPr>
            <w:r w:rsidRPr="006428FC">
              <w:rPr>
                <w:rFonts w:ascii="Arial" w:hAnsi="Arial" w:cs="Arial"/>
                <w:u w:val="single"/>
              </w:rPr>
              <w:t>Management Oversight</w:t>
            </w:r>
            <w:r w:rsidRPr="006428FC">
              <w:rPr>
                <w:rFonts w:ascii="Arial" w:hAnsi="Arial" w:cs="Arial"/>
              </w:rPr>
              <w:t xml:space="preserve"> </w:t>
            </w:r>
            <w:r w:rsidR="0051762D" w:rsidRPr="006428FC">
              <w:rPr>
                <w:rFonts w:ascii="Arial" w:hAnsi="Arial" w:cs="Arial"/>
              </w:rPr>
              <w:t xml:space="preserve">– added within SWA form </w:t>
            </w:r>
            <w:r w:rsidRPr="006428FC">
              <w:rPr>
                <w:rFonts w:ascii="Arial" w:hAnsi="Arial" w:cs="Arial"/>
              </w:rPr>
              <w:t>to monitor compliance with agreed assessment content, timescale and plan – and/or determine closure or transfer.  It is anticipated tha</w:t>
            </w:r>
            <w:r w:rsidR="003727D8" w:rsidRPr="006428FC">
              <w:rPr>
                <w:rFonts w:ascii="Arial" w:hAnsi="Arial" w:cs="Arial"/>
              </w:rPr>
              <w:t>t a most</w:t>
            </w:r>
            <w:r w:rsidR="00900536" w:rsidRPr="006428FC">
              <w:rPr>
                <w:rFonts w:ascii="Arial" w:hAnsi="Arial" w:cs="Arial"/>
              </w:rPr>
              <w:t xml:space="preserve"> assessments will be completed and authorised</w:t>
            </w:r>
            <w:r w:rsidRPr="006428FC">
              <w:rPr>
                <w:rFonts w:ascii="Arial" w:hAnsi="Arial" w:cs="Arial"/>
              </w:rPr>
              <w:t xml:space="preserve"> at Day 20.</w:t>
            </w:r>
          </w:p>
        </w:tc>
      </w:tr>
      <w:tr w:rsidR="0075144E" w:rsidRPr="00A4053A" w14:paraId="2AAF18F5" w14:textId="77777777" w:rsidTr="00A35740">
        <w:tc>
          <w:tcPr>
            <w:tcW w:w="1951" w:type="dxa"/>
            <w:gridSpan w:val="2"/>
            <w:vAlign w:val="center"/>
          </w:tcPr>
          <w:p w14:paraId="7684BE9C" w14:textId="77777777" w:rsidR="0075144E" w:rsidRPr="00A4053A" w:rsidRDefault="0075144E" w:rsidP="00AE58C7">
            <w:pPr>
              <w:spacing w:after="0" w:line="240" w:lineRule="auto"/>
              <w:jc w:val="center"/>
              <w:rPr>
                <w:rFonts w:ascii="Arial" w:hAnsi="Arial" w:cs="Arial"/>
                <w:sz w:val="24"/>
                <w:szCs w:val="24"/>
              </w:rPr>
            </w:pPr>
          </w:p>
        </w:tc>
        <w:tc>
          <w:tcPr>
            <w:tcW w:w="7291" w:type="dxa"/>
            <w:tcBorders>
              <w:bottom w:val="single" w:sz="4" w:space="0" w:color="auto"/>
            </w:tcBorders>
            <w:shd w:val="clear" w:color="auto" w:fill="auto"/>
          </w:tcPr>
          <w:p w14:paraId="5D914FCB" w14:textId="77777777" w:rsidR="0075144E" w:rsidRPr="00A4053A" w:rsidRDefault="0075144E" w:rsidP="00AE58C7">
            <w:pPr>
              <w:spacing w:after="0" w:line="240" w:lineRule="auto"/>
              <w:jc w:val="center"/>
              <w:rPr>
                <w:rFonts w:ascii="Arial" w:hAnsi="Arial" w:cs="Arial"/>
              </w:rPr>
            </w:pPr>
            <w:r w:rsidRPr="00A4053A">
              <w:rPr>
                <w:rFonts w:ascii="Arial" w:hAnsi="Arial" w:cs="Arial"/>
                <w:sz w:val="24"/>
                <w:szCs w:val="24"/>
              </w:rPr>
              <w:sym w:font="Wingdings" w:char="F0EA"/>
            </w:r>
          </w:p>
        </w:tc>
      </w:tr>
      <w:tr w:rsidR="0075144E" w:rsidRPr="00A4053A" w14:paraId="7C5D0A90" w14:textId="77777777" w:rsidTr="00A3574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A5D2C4C"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Day 35</w:t>
            </w:r>
          </w:p>
        </w:tc>
        <w:tc>
          <w:tcPr>
            <w:tcW w:w="992" w:type="dxa"/>
            <w:tcBorders>
              <w:left w:val="single" w:sz="4" w:space="0" w:color="auto"/>
              <w:right w:val="single" w:sz="4" w:space="0" w:color="auto"/>
            </w:tcBorders>
            <w:vAlign w:val="center"/>
          </w:tcPr>
          <w:p w14:paraId="0379296B"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5A369E20" w14:textId="713773C5" w:rsidR="0075144E" w:rsidRPr="00A4053A" w:rsidRDefault="0075144E" w:rsidP="00AE58C7">
            <w:pPr>
              <w:spacing w:after="0" w:line="240" w:lineRule="auto"/>
              <w:rPr>
                <w:rFonts w:ascii="Arial" w:hAnsi="Arial" w:cs="Arial"/>
              </w:rPr>
            </w:pPr>
            <w:r w:rsidRPr="00A4053A">
              <w:rPr>
                <w:rFonts w:ascii="Arial" w:hAnsi="Arial" w:cs="Arial"/>
                <w:u w:val="single"/>
              </w:rPr>
              <w:t>Management Oversight</w:t>
            </w:r>
            <w:r w:rsidRPr="00A4053A">
              <w:rPr>
                <w:rFonts w:ascii="Arial" w:hAnsi="Arial" w:cs="Arial"/>
              </w:rPr>
              <w:t xml:space="preserve"> – to authorise/close assessment and/or determine continu</w:t>
            </w:r>
            <w:r w:rsidR="00900536">
              <w:rPr>
                <w:rFonts w:ascii="Arial" w:hAnsi="Arial" w:cs="Arial"/>
              </w:rPr>
              <w:t>ed support plan or case closure</w:t>
            </w:r>
            <w:r>
              <w:rPr>
                <w:rFonts w:ascii="Arial" w:hAnsi="Arial" w:cs="Arial"/>
              </w:rPr>
              <w:t>.</w:t>
            </w:r>
          </w:p>
        </w:tc>
      </w:tr>
      <w:tr w:rsidR="0075144E" w:rsidRPr="00A4053A" w14:paraId="547A6A3B" w14:textId="77777777" w:rsidTr="00A35740">
        <w:tc>
          <w:tcPr>
            <w:tcW w:w="1951" w:type="dxa"/>
            <w:gridSpan w:val="2"/>
            <w:vAlign w:val="center"/>
          </w:tcPr>
          <w:p w14:paraId="186B2775" w14:textId="77777777" w:rsidR="0075144E" w:rsidRPr="00A4053A" w:rsidRDefault="0075144E" w:rsidP="00AE58C7">
            <w:pPr>
              <w:spacing w:after="0" w:line="240" w:lineRule="auto"/>
              <w:jc w:val="center"/>
              <w:rPr>
                <w:rFonts w:ascii="Arial" w:hAnsi="Arial" w:cs="Arial"/>
                <w:sz w:val="24"/>
                <w:szCs w:val="24"/>
              </w:rPr>
            </w:pPr>
          </w:p>
        </w:tc>
        <w:tc>
          <w:tcPr>
            <w:tcW w:w="7291" w:type="dxa"/>
            <w:tcBorders>
              <w:bottom w:val="single" w:sz="4" w:space="0" w:color="auto"/>
            </w:tcBorders>
            <w:shd w:val="clear" w:color="auto" w:fill="auto"/>
          </w:tcPr>
          <w:p w14:paraId="61D571C5" w14:textId="77777777" w:rsidR="0075144E" w:rsidRPr="00A4053A" w:rsidRDefault="0075144E" w:rsidP="00AE58C7">
            <w:pPr>
              <w:spacing w:after="0" w:line="240" w:lineRule="auto"/>
              <w:jc w:val="center"/>
              <w:rPr>
                <w:rFonts w:ascii="Arial" w:hAnsi="Arial" w:cs="Arial"/>
              </w:rPr>
            </w:pPr>
            <w:r w:rsidRPr="00A4053A">
              <w:rPr>
                <w:rFonts w:ascii="Arial" w:hAnsi="Arial" w:cs="Arial"/>
                <w:sz w:val="24"/>
                <w:szCs w:val="24"/>
              </w:rPr>
              <w:sym w:font="Wingdings" w:char="F0EA"/>
            </w:r>
          </w:p>
        </w:tc>
      </w:tr>
      <w:tr w:rsidR="0075144E" w:rsidRPr="00A4053A" w14:paraId="1AAC41FB" w14:textId="77777777" w:rsidTr="00A3574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4A4733"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Day 45</w:t>
            </w:r>
          </w:p>
        </w:tc>
        <w:tc>
          <w:tcPr>
            <w:tcW w:w="992" w:type="dxa"/>
            <w:tcBorders>
              <w:left w:val="single" w:sz="4" w:space="0" w:color="auto"/>
              <w:right w:val="single" w:sz="4" w:space="0" w:color="auto"/>
            </w:tcBorders>
            <w:vAlign w:val="center"/>
          </w:tcPr>
          <w:p w14:paraId="779A73B3"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7B5583BF" w14:textId="77777777" w:rsidR="0075144E" w:rsidRPr="008C7C71" w:rsidRDefault="0075144E" w:rsidP="00AE58C7">
            <w:pPr>
              <w:spacing w:after="0" w:line="240" w:lineRule="auto"/>
              <w:rPr>
                <w:rFonts w:ascii="Arial" w:hAnsi="Arial" w:cs="Arial"/>
              </w:rPr>
            </w:pPr>
            <w:r w:rsidRPr="00A4053A">
              <w:rPr>
                <w:rFonts w:ascii="Arial" w:hAnsi="Arial" w:cs="Arial"/>
                <w:u w:val="single"/>
              </w:rPr>
              <w:t>Management Oversight</w:t>
            </w:r>
            <w:r w:rsidRPr="00A4053A">
              <w:rPr>
                <w:rFonts w:ascii="Arial" w:hAnsi="Arial" w:cs="Arial"/>
              </w:rPr>
              <w:t xml:space="preserve"> re</w:t>
            </w:r>
            <w:r>
              <w:rPr>
                <w:rFonts w:ascii="Arial" w:hAnsi="Arial" w:cs="Arial"/>
              </w:rPr>
              <w:t>garding</w:t>
            </w:r>
            <w:r w:rsidRPr="00A4053A">
              <w:rPr>
                <w:rFonts w:ascii="Arial" w:hAnsi="Arial" w:cs="Arial"/>
              </w:rPr>
              <w:t xml:space="preserve"> any </w:t>
            </w:r>
            <w:r w:rsidRPr="00A4053A">
              <w:rPr>
                <w:rFonts w:ascii="Arial" w:hAnsi="Arial" w:cs="Arial"/>
                <w:u w:val="single"/>
              </w:rPr>
              <w:t>exceptional</w:t>
            </w:r>
            <w:r w:rsidRPr="00A4053A">
              <w:rPr>
                <w:rFonts w:ascii="Arial" w:hAnsi="Arial" w:cs="Arial"/>
              </w:rPr>
              <w:t xml:space="preserve"> cases</w:t>
            </w:r>
            <w:r>
              <w:rPr>
                <w:rFonts w:ascii="Arial" w:hAnsi="Arial" w:cs="Arial"/>
              </w:rPr>
              <w:t xml:space="preserve">: </w:t>
            </w:r>
            <w:r w:rsidRPr="008C7C71">
              <w:rPr>
                <w:rFonts w:ascii="Arial" w:hAnsi="Arial" w:cs="Arial"/>
                <w:b/>
              </w:rPr>
              <w:t>a</w:t>
            </w:r>
            <w:r w:rsidRPr="002D3CD9">
              <w:rPr>
                <w:rFonts w:ascii="Arial" w:hAnsi="Arial" w:cs="Arial"/>
                <w:b/>
              </w:rPr>
              <w:t>ny</w:t>
            </w:r>
            <w:r>
              <w:rPr>
                <w:rFonts w:ascii="Arial" w:hAnsi="Arial" w:cs="Arial"/>
                <w:b/>
              </w:rPr>
              <w:t xml:space="preserve"> assessments</w:t>
            </w:r>
            <w:r w:rsidRPr="002D3CD9">
              <w:rPr>
                <w:rFonts w:ascii="Arial" w:hAnsi="Arial" w:cs="Arial"/>
                <w:b/>
              </w:rPr>
              <w:t xml:space="preserve"> in excess of 45 days</w:t>
            </w:r>
            <w:r>
              <w:rPr>
                <w:rFonts w:ascii="Arial" w:hAnsi="Arial" w:cs="Arial"/>
                <w:b/>
              </w:rPr>
              <w:t xml:space="preserve"> should be subject to exception reporting</w:t>
            </w:r>
            <w:r w:rsidR="009F3546">
              <w:rPr>
                <w:rFonts w:ascii="Arial" w:hAnsi="Arial" w:cs="Arial"/>
                <w:b/>
              </w:rPr>
              <w:t xml:space="preserve"> to the locality Service Manager</w:t>
            </w:r>
            <w:r>
              <w:rPr>
                <w:rFonts w:ascii="Arial" w:hAnsi="Arial" w:cs="Arial"/>
                <w:b/>
              </w:rPr>
              <w:t>.</w:t>
            </w:r>
          </w:p>
        </w:tc>
      </w:tr>
    </w:tbl>
    <w:p w14:paraId="5D6BFCF1" w14:textId="77777777" w:rsidR="00886199" w:rsidRDefault="00886199" w:rsidP="00AE58C7">
      <w:pPr>
        <w:spacing w:line="240" w:lineRule="auto"/>
        <w:jc w:val="both"/>
        <w:rPr>
          <w:rFonts w:ascii="Arial" w:hAnsi="Arial" w:cs="Arial"/>
          <w:b/>
          <w:u w:val="single"/>
        </w:rPr>
      </w:pPr>
    </w:p>
    <w:p w14:paraId="12D3A3B0" w14:textId="77777777" w:rsidR="000F7B6A" w:rsidRDefault="000F7B6A" w:rsidP="00AE58C7">
      <w:pPr>
        <w:spacing w:line="240" w:lineRule="auto"/>
        <w:jc w:val="both"/>
        <w:rPr>
          <w:rFonts w:ascii="Arial" w:hAnsi="Arial" w:cs="Arial"/>
          <w:b/>
          <w:u w:val="single"/>
        </w:rPr>
        <w:sectPr w:rsidR="000F7B6A" w:rsidSect="003B2757">
          <w:footerReference w:type="default" r:id="rId13"/>
          <w:pgSz w:w="11906" w:h="16838" w:code="9"/>
          <w:pgMar w:top="1134" w:right="1134" w:bottom="1134" w:left="1134" w:header="706" w:footer="454" w:gutter="0"/>
          <w:cols w:space="708"/>
          <w:titlePg/>
          <w:docGrid w:linePitch="360"/>
        </w:sectPr>
      </w:pPr>
    </w:p>
    <w:p w14:paraId="5C3B4D42" w14:textId="77777777" w:rsidR="0075144E" w:rsidRPr="001524FB" w:rsidRDefault="00F10AD2" w:rsidP="00EA084D">
      <w:pPr>
        <w:spacing w:after="120" w:line="240" w:lineRule="auto"/>
        <w:jc w:val="both"/>
        <w:rPr>
          <w:rFonts w:ascii="Arial" w:hAnsi="Arial" w:cs="Arial"/>
          <w:b/>
          <w:sz w:val="24"/>
          <w:szCs w:val="24"/>
        </w:rPr>
      </w:pPr>
      <w:r w:rsidRPr="001524FB">
        <w:rPr>
          <w:rFonts w:ascii="Arial" w:hAnsi="Arial" w:cs="Arial"/>
          <w:b/>
          <w:sz w:val="24"/>
          <w:szCs w:val="24"/>
        </w:rPr>
        <w:t>Social Work</w:t>
      </w:r>
      <w:r w:rsidR="00886199" w:rsidRPr="001524FB">
        <w:rPr>
          <w:rFonts w:ascii="Arial" w:hAnsi="Arial" w:cs="Arial"/>
          <w:b/>
          <w:sz w:val="24"/>
          <w:szCs w:val="24"/>
        </w:rPr>
        <w:t xml:space="preserve"> Assessment</w:t>
      </w:r>
      <w:r w:rsidR="00525D8B" w:rsidRPr="001524FB">
        <w:rPr>
          <w:rFonts w:ascii="Arial" w:hAnsi="Arial" w:cs="Arial"/>
          <w:b/>
          <w:sz w:val="24"/>
          <w:szCs w:val="24"/>
        </w:rPr>
        <w:t xml:space="preserve"> C</w:t>
      </w:r>
      <w:r w:rsidR="009F3546" w:rsidRPr="001524FB">
        <w:rPr>
          <w:rFonts w:ascii="Arial" w:hAnsi="Arial" w:cs="Arial"/>
          <w:b/>
          <w:sz w:val="24"/>
          <w:szCs w:val="24"/>
        </w:rPr>
        <w:t xml:space="preserve">hild </w:t>
      </w:r>
      <w:r w:rsidR="00525D8B" w:rsidRPr="001524FB">
        <w:rPr>
          <w:rFonts w:ascii="Arial" w:hAnsi="Arial" w:cs="Arial"/>
          <w:b/>
          <w:sz w:val="24"/>
          <w:szCs w:val="24"/>
        </w:rPr>
        <w:t>P</w:t>
      </w:r>
      <w:r w:rsidR="009F3546" w:rsidRPr="001524FB">
        <w:rPr>
          <w:rFonts w:ascii="Arial" w:hAnsi="Arial" w:cs="Arial"/>
          <w:b/>
          <w:sz w:val="24"/>
          <w:szCs w:val="24"/>
        </w:rPr>
        <w:t>rotection (CP)</w:t>
      </w:r>
      <w:r w:rsidR="00525D8B" w:rsidRPr="001524FB">
        <w:rPr>
          <w:rFonts w:ascii="Arial" w:hAnsi="Arial" w:cs="Arial"/>
          <w:b/>
          <w:sz w:val="24"/>
          <w:szCs w:val="24"/>
        </w:rPr>
        <w:t xml:space="preserve"> Process and Timescale Guidance</w:t>
      </w:r>
    </w:p>
    <w:tbl>
      <w:tblPr>
        <w:tblW w:w="0" w:type="auto"/>
        <w:tblLook w:val="04A0" w:firstRow="1" w:lastRow="0" w:firstColumn="1" w:lastColumn="0" w:noHBand="0" w:noVBand="1"/>
      </w:tblPr>
      <w:tblGrid>
        <w:gridCol w:w="959"/>
        <w:gridCol w:w="992"/>
        <w:gridCol w:w="7291"/>
      </w:tblGrid>
      <w:tr w:rsidR="0075144E" w:rsidRPr="00A4053A" w14:paraId="35CCAD69" w14:textId="77777777" w:rsidTr="00A35740">
        <w:tc>
          <w:tcPr>
            <w:tcW w:w="959" w:type="dxa"/>
            <w:tcBorders>
              <w:top w:val="single" w:sz="4" w:space="0" w:color="auto"/>
              <w:left w:val="single" w:sz="4" w:space="0" w:color="auto"/>
              <w:right w:val="single" w:sz="4" w:space="0" w:color="auto"/>
            </w:tcBorders>
            <w:shd w:val="clear" w:color="auto" w:fill="auto"/>
          </w:tcPr>
          <w:p w14:paraId="6A0FD143" w14:textId="77777777" w:rsidR="0075144E" w:rsidRPr="00A4053A" w:rsidRDefault="0075144E" w:rsidP="00AE58C7">
            <w:pPr>
              <w:spacing w:after="0" w:line="240" w:lineRule="auto"/>
              <w:rPr>
                <w:rFonts w:ascii="Arial" w:hAnsi="Arial" w:cs="Arial"/>
              </w:rPr>
            </w:pPr>
            <w:r>
              <w:rPr>
                <w:rFonts w:ascii="Arial" w:hAnsi="Arial" w:cs="Arial"/>
                <w:b/>
                <w:u w:val="single"/>
              </w:rPr>
              <w:br w:type="page"/>
            </w:r>
          </w:p>
        </w:tc>
        <w:tc>
          <w:tcPr>
            <w:tcW w:w="992" w:type="dxa"/>
            <w:tcBorders>
              <w:left w:val="single" w:sz="4" w:space="0" w:color="auto"/>
              <w:right w:val="single" w:sz="4" w:space="0" w:color="auto"/>
            </w:tcBorders>
            <w:shd w:val="clear" w:color="auto" w:fill="auto"/>
            <w:vAlign w:val="center"/>
          </w:tcPr>
          <w:p w14:paraId="7BDBF3F1" w14:textId="77777777" w:rsidR="0075144E" w:rsidRPr="00A4053A" w:rsidRDefault="0075144E" w:rsidP="00AE58C7">
            <w:pPr>
              <w:spacing w:after="0" w:line="240" w:lineRule="auto"/>
              <w:jc w:val="center"/>
              <w:rPr>
                <w:rFonts w:ascii="Arial" w:hAnsi="Arial" w:cs="Arial"/>
                <w:b/>
              </w:rPr>
            </w:pPr>
          </w:p>
        </w:tc>
        <w:tc>
          <w:tcPr>
            <w:tcW w:w="7291" w:type="dxa"/>
            <w:tcBorders>
              <w:top w:val="single" w:sz="4" w:space="0" w:color="auto"/>
              <w:left w:val="single" w:sz="4" w:space="0" w:color="auto"/>
              <w:right w:val="single" w:sz="4" w:space="0" w:color="auto"/>
            </w:tcBorders>
            <w:shd w:val="clear" w:color="auto" w:fill="D9D9D9"/>
          </w:tcPr>
          <w:p w14:paraId="402A6760" w14:textId="77777777" w:rsidR="0075144E" w:rsidRPr="00A4053A" w:rsidRDefault="0075144E" w:rsidP="00AE58C7">
            <w:pPr>
              <w:spacing w:after="0" w:line="240" w:lineRule="auto"/>
              <w:rPr>
                <w:rFonts w:ascii="Arial" w:hAnsi="Arial" w:cs="Arial"/>
                <w:b/>
              </w:rPr>
            </w:pPr>
            <w:r>
              <w:rPr>
                <w:rFonts w:ascii="Arial" w:hAnsi="Arial" w:cs="Arial"/>
                <w:b/>
              </w:rPr>
              <w:t>MASH</w:t>
            </w:r>
          </w:p>
        </w:tc>
      </w:tr>
      <w:tr w:rsidR="0075144E" w:rsidRPr="00A4053A" w14:paraId="355024DB" w14:textId="77777777" w:rsidTr="00A35740">
        <w:tc>
          <w:tcPr>
            <w:tcW w:w="959" w:type="dxa"/>
            <w:tcBorders>
              <w:left w:val="single" w:sz="4" w:space="0" w:color="auto"/>
              <w:bottom w:val="single" w:sz="4" w:space="0" w:color="auto"/>
              <w:right w:val="single" w:sz="4" w:space="0" w:color="auto"/>
            </w:tcBorders>
            <w:shd w:val="clear" w:color="auto" w:fill="auto"/>
            <w:vAlign w:val="center"/>
          </w:tcPr>
          <w:p w14:paraId="08255F54"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Day 1</w:t>
            </w:r>
          </w:p>
        </w:tc>
        <w:tc>
          <w:tcPr>
            <w:tcW w:w="992" w:type="dxa"/>
            <w:tcBorders>
              <w:left w:val="single" w:sz="4" w:space="0" w:color="auto"/>
              <w:right w:val="single" w:sz="4" w:space="0" w:color="auto"/>
            </w:tcBorders>
            <w:vAlign w:val="center"/>
          </w:tcPr>
          <w:p w14:paraId="1CC6C640" w14:textId="77777777" w:rsidR="0075144E" w:rsidRPr="00A4053A" w:rsidRDefault="0075144E" w:rsidP="00AE58C7">
            <w:pPr>
              <w:spacing w:after="0" w:line="240" w:lineRule="auto"/>
              <w:jc w:val="center"/>
              <w:rPr>
                <w:rFonts w:ascii="Arial" w:hAnsi="Arial" w:cs="Arial"/>
              </w:rPr>
            </w:pPr>
            <w:r>
              <w:rPr>
                <w:rFonts w:ascii="Arial" w:hAnsi="Arial" w:cs="Arial"/>
              </w:rPr>
              <w:sym w:font="Wingdings" w:char="F0F0"/>
            </w:r>
          </w:p>
        </w:tc>
        <w:tc>
          <w:tcPr>
            <w:tcW w:w="7291" w:type="dxa"/>
            <w:tcBorders>
              <w:left w:val="single" w:sz="4" w:space="0" w:color="auto"/>
              <w:bottom w:val="single" w:sz="4" w:space="0" w:color="auto"/>
              <w:right w:val="single" w:sz="4" w:space="0" w:color="auto"/>
            </w:tcBorders>
            <w:shd w:val="clear" w:color="auto" w:fill="auto"/>
          </w:tcPr>
          <w:p w14:paraId="10B04996" w14:textId="77777777" w:rsidR="0075144E" w:rsidRPr="001524FB" w:rsidRDefault="0075144E" w:rsidP="00AE58C7">
            <w:pPr>
              <w:spacing w:after="0" w:line="240" w:lineRule="auto"/>
              <w:rPr>
                <w:rFonts w:ascii="Arial" w:hAnsi="Arial" w:cs="Arial"/>
              </w:rPr>
            </w:pPr>
            <w:r w:rsidRPr="001524FB">
              <w:rPr>
                <w:rFonts w:ascii="Arial" w:hAnsi="Arial" w:cs="Arial"/>
              </w:rPr>
              <w:t xml:space="preserve">All new CP contacts on children previously unknown or currently </w:t>
            </w:r>
            <w:r w:rsidR="009F3546" w:rsidRPr="001524FB">
              <w:rPr>
                <w:rFonts w:ascii="Arial" w:hAnsi="Arial" w:cs="Arial"/>
              </w:rPr>
              <w:t>closed to</w:t>
            </w:r>
            <w:r w:rsidRPr="001524FB">
              <w:rPr>
                <w:rFonts w:ascii="Arial" w:hAnsi="Arial" w:cs="Arial"/>
              </w:rPr>
              <w:t xml:space="preserve"> Social Care Services will be passed to the MASH.  Initial multi-agency information gathering is undertaken.</w:t>
            </w:r>
          </w:p>
          <w:p w14:paraId="5603CC25" w14:textId="77777777" w:rsidR="0075144E" w:rsidRPr="001524FB" w:rsidRDefault="0075144E" w:rsidP="00AE58C7">
            <w:pPr>
              <w:spacing w:after="0" w:line="240" w:lineRule="auto"/>
              <w:rPr>
                <w:rFonts w:ascii="Arial" w:hAnsi="Arial" w:cs="Arial"/>
              </w:rPr>
            </w:pPr>
          </w:p>
          <w:p w14:paraId="6ABB7A4F" w14:textId="509079FD" w:rsidR="0075144E" w:rsidRPr="001524FB" w:rsidRDefault="00525D8B" w:rsidP="00AE58C7">
            <w:pPr>
              <w:spacing w:after="0" w:line="240" w:lineRule="auto"/>
              <w:rPr>
                <w:rFonts w:ascii="Arial" w:hAnsi="Arial" w:cs="Arial"/>
                <w:i/>
                <w:u w:val="single"/>
              </w:rPr>
            </w:pPr>
            <w:r w:rsidRPr="001524FB">
              <w:rPr>
                <w:rFonts w:ascii="Arial" w:hAnsi="Arial" w:cs="Arial"/>
              </w:rPr>
              <w:t>When referral information indicates there are child protection concerns a threshold decision will be made</w:t>
            </w:r>
            <w:r w:rsidR="0075144E" w:rsidRPr="001524FB">
              <w:rPr>
                <w:rFonts w:ascii="Arial" w:hAnsi="Arial" w:cs="Arial"/>
              </w:rPr>
              <w:t xml:space="preserve"> within the MASH</w:t>
            </w:r>
            <w:r w:rsidR="00BF74EB" w:rsidRPr="001524FB">
              <w:rPr>
                <w:rFonts w:ascii="Arial" w:hAnsi="Arial" w:cs="Arial"/>
              </w:rPr>
              <w:t xml:space="preserve"> (by PM/CSW</w:t>
            </w:r>
            <w:r w:rsidR="009F3546" w:rsidRPr="001524FB">
              <w:rPr>
                <w:rFonts w:ascii="Arial" w:hAnsi="Arial" w:cs="Arial"/>
              </w:rPr>
              <w:t xml:space="preserve"> in consultation with Police and Health professional)</w:t>
            </w:r>
            <w:r w:rsidR="0075144E" w:rsidRPr="001524FB">
              <w:rPr>
                <w:rFonts w:ascii="Arial" w:hAnsi="Arial" w:cs="Arial"/>
              </w:rPr>
              <w:t xml:space="preserve">, </w:t>
            </w:r>
            <w:r w:rsidR="0075144E" w:rsidRPr="001524FB">
              <w:rPr>
                <w:rFonts w:ascii="Arial" w:hAnsi="Arial" w:cs="Arial"/>
                <w:i/>
              </w:rPr>
              <w:t>with the exception of referrals relating to</w:t>
            </w:r>
            <w:r w:rsidRPr="001524FB">
              <w:rPr>
                <w:rFonts w:ascii="Arial" w:hAnsi="Arial" w:cs="Arial"/>
                <w:i/>
              </w:rPr>
              <w:t xml:space="preserve"> an</w:t>
            </w:r>
            <w:r w:rsidR="0075144E" w:rsidRPr="001524FB">
              <w:rPr>
                <w:rFonts w:ascii="Arial" w:hAnsi="Arial" w:cs="Arial"/>
                <w:i/>
              </w:rPr>
              <w:t xml:space="preserve"> </w:t>
            </w:r>
            <w:r w:rsidR="00D5225B">
              <w:rPr>
                <w:rFonts w:ascii="Arial" w:hAnsi="Arial" w:cs="Arial"/>
                <w:i/>
              </w:rPr>
              <w:t>a</w:t>
            </w:r>
            <w:r w:rsidR="0075144E" w:rsidRPr="001524FB">
              <w:rPr>
                <w:rFonts w:ascii="Arial" w:hAnsi="Arial" w:cs="Arial"/>
                <w:i/>
              </w:rPr>
              <w:t xml:space="preserve">llocated </w:t>
            </w:r>
            <w:r w:rsidR="00D5225B">
              <w:rPr>
                <w:rFonts w:ascii="Arial" w:hAnsi="Arial" w:cs="Arial"/>
                <w:i/>
              </w:rPr>
              <w:t>c</w:t>
            </w:r>
            <w:r w:rsidR="0075144E" w:rsidRPr="001524FB">
              <w:rPr>
                <w:rFonts w:ascii="Arial" w:hAnsi="Arial" w:cs="Arial"/>
                <w:i/>
              </w:rPr>
              <w:t xml:space="preserve">ase, which will be passed to </w:t>
            </w:r>
            <w:r w:rsidRPr="001524FB">
              <w:rPr>
                <w:rFonts w:ascii="Arial" w:hAnsi="Arial" w:cs="Arial"/>
                <w:i/>
              </w:rPr>
              <w:t>the relevant team to determine the threshold</w:t>
            </w:r>
          </w:p>
        </w:tc>
      </w:tr>
      <w:tr w:rsidR="0075144E" w:rsidRPr="00A4053A" w14:paraId="58FE9529" w14:textId="77777777" w:rsidTr="00A35740">
        <w:tc>
          <w:tcPr>
            <w:tcW w:w="1951" w:type="dxa"/>
            <w:gridSpan w:val="2"/>
            <w:vAlign w:val="center"/>
          </w:tcPr>
          <w:p w14:paraId="5EA2BE92" w14:textId="77777777" w:rsidR="0075144E" w:rsidRPr="00A4053A" w:rsidRDefault="0075144E" w:rsidP="00AE58C7">
            <w:pPr>
              <w:spacing w:after="0" w:line="240" w:lineRule="auto"/>
              <w:jc w:val="center"/>
              <w:rPr>
                <w:rFonts w:ascii="Arial" w:hAnsi="Arial" w:cs="Arial"/>
                <w:sz w:val="24"/>
                <w:szCs w:val="24"/>
              </w:rPr>
            </w:pPr>
          </w:p>
        </w:tc>
        <w:tc>
          <w:tcPr>
            <w:tcW w:w="7291" w:type="dxa"/>
            <w:tcBorders>
              <w:top w:val="single" w:sz="4" w:space="0" w:color="auto"/>
              <w:bottom w:val="single" w:sz="4" w:space="0" w:color="auto"/>
            </w:tcBorders>
            <w:shd w:val="clear" w:color="auto" w:fill="auto"/>
          </w:tcPr>
          <w:p w14:paraId="2475DF27" w14:textId="77777777" w:rsidR="0075144E" w:rsidRPr="001524FB" w:rsidRDefault="0075144E" w:rsidP="00AE58C7">
            <w:pPr>
              <w:spacing w:after="0" w:line="240" w:lineRule="auto"/>
              <w:jc w:val="center"/>
              <w:rPr>
                <w:rFonts w:ascii="Arial" w:hAnsi="Arial" w:cs="Arial"/>
              </w:rPr>
            </w:pPr>
            <w:r w:rsidRPr="001524FB">
              <w:rPr>
                <w:rFonts w:ascii="Arial" w:hAnsi="Arial" w:cs="Arial"/>
                <w:sz w:val="24"/>
                <w:szCs w:val="24"/>
              </w:rPr>
              <w:sym w:font="Wingdings" w:char="F0EA"/>
            </w:r>
          </w:p>
        </w:tc>
      </w:tr>
      <w:tr w:rsidR="0075144E" w:rsidRPr="00A4053A" w14:paraId="13545783" w14:textId="77777777" w:rsidTr="00A35740">
        <w:tc>
          <w:tcPr>
            <w:tcW w:w="959" w:type="dxa"/>
            <w:tcBorders>
              <w:top w:val="single" w:sz="4" w:space="0" w:color="auto"/>
              <w:left w:val="single" w:sz="4" w:space="0" w:color="auto"/>
              <w:right w:val="single" w:sz="4" w:space="0" w:color="auto"/>
            </w:tcBorders>
            <w:shd w:val="clear" w:color="auto" w:fill="auto"/>
          </w:tcPr>
          <w:p w14:paraId="39AD365D" w14:textId="77777777" w:rsidR="0075144E" w:rsidRPr="00A4053A" w:rsidRDefault="0075144E" w:rsidP="00AE58C7">
            <w:pPr>
              <w:spacing w:after="0" w:line="240" w:lineRule="auto"/>
              <w:rPr>
                <w:rFonts w:ascii="Arial" w:hAnsi="Arial" w:cs="Arial"/>
              </w:rPr>
            </w:pPr>
          </w:p>
        </w:tc>
        <w:tc>
          <w:tcPr>
            <w:tcW w:w="992" w:type="dxa"/>
            <w:tcBorders>
              <w:left w:val="single" w:sz="4" w:space="0" w:color="auto"/>
              <w:right w:val="single" w:sz="4" w:space="0" w:color="auto"/>
            </w:tcBorders>
            <w:shd w:val="clear" w:color="auto" w:fill="auto"/>
            <w:vAlign w:val="center"/>
          </w:tcPr>
          <w:p w14:paraId="450B59EA" w14:textId="77777777" w:rsidR="0075144E" w:rsidRPr="00A4053A" w:rsidRDefault="0075144E" w:rsidP="00AE58C7">
            <w:pPr>
              <w:spacing w:after="0" w:line="240" w:lineRule="auto"/>
              <w:jc w:val="center"/>
              <w:rPr>
                <w:rFonts w:ascii="Arial" w:hAnsi="Arial" w:cs="Arial"/>
                <w:b/>
              </w:rPr>
            </w:pPr>
          </w:p>
        </w:tc>
        <w:tc>
          <w:tcPr>
            <w:tcW w:w="7291" w:type="dxa"/>
            <w:tcBorders>
              <w:top w:val="single" w:sz="4" w:space="0" w:color="auto"/>
              <w:left w:val="single" w:sz="4" w:space="0" w:color="auto"/>
              <w:right w:val="single" w:sz="4" w:space="0" w:color="auto"/>
            </w:tcBorders>
            <w:shd w:val="clear" w:color="auto" w:fill="D9D9D9"/>
          </w:tcPr>
          <w:p w14:paraId="5F852E76" w14:textId="77777777" w:rsidR="0075144E" w:rsidRPr="001524FB" w:rsidRDefault="0075144E" w:rsidP="00AE58C7">
            <w:pPr>
              <w:spacing w:after="0" w:line="240" w:lineRule="auto"/>
              <w:rPr>
                <w:rFonts w:ascii="Arial" w:hAnsi="Arial" w:cs="Arial"/>
                <w:b/>
              </w:rPr>
            </w:pPr>
            <w:r w:rsidRPr="001524FB">
              <w:rPr>
                <w:rFonts w:ascii="Arial" w:hAnsi="Arial" w:cs="Arial"/>
                <w:b/>
              </w:rPr>
              <w:t xml:space="preserve">CIN </w:t>
            </w:r>
            <w:r w:rsidR="00F10AD2" w:rsidRPr="001524FB">
              <w:rPr>
                <w:rFonts w:ascii="Arial" w:hAnsi="Arial" w:cs="Arial"/>
                <w:b/>
              </w:rPr>
              <w:t xml:space="preserve"> or CIC</w:t>
            </w:r>
            <w:r w:rsidR="005A334A" w:rsidRPr="001524FB">
              <w:rPr>
                <w:rFonts w:ascii="Arial" w:hAnsi="Arial" w:cs="Arial"/>
                <w:b/>
              </w:rPr>
              <w:t xml:space="preserve"> </w:t>
            </w:r>
            <w:r w:rsidRPr="001524FB">
              <w:rPr>
                <w:rFonts w:ascii="Arial" w:hAnsi="Arial" w:cs="Arial"/>
                <w:b/>
              </w:rPr>
              <w:t>Team</w:t>
            </w:r>
          </w:p>
        </w:tc>
      </w:tr>
      <w:tr w:rsidR="0075144E" w:rsidRPr="00A4053A" w14:paraId="50A570C1" w14:textId="77777777" w:rsidTr="00A35740">
        <w:tc>
          <w:tcPr>
            <w:tcW w:w="959" w:type="dxa"/>
            <w:tcBorders>
              <w:left w:val="single" w:sz="4" w:space="0" w:color="auto"/>
              <w:bottom w:val="single" w:sz="4" w:space="0" w:color="auto"/>
              <w:right w:val="single" w:sz="4" w:space="0" w:color="auto"/>
            </w:tcBorders>
            <w:shd w:val="clear" w:color="auto" w:fill="auto"/>
            <w:vAlign w:val="center"/>
          </w:tcPr>
          <w:p w14:paraId="25ADEC9F"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Day 1</w:t>
            </w:r>
          </w:p>
        </w:tc>
        <w:tc>
          <w:tcPr>
            <w:tcW w:w="992" w:type="dxa"/>
            <w:tcBorders>
              <w:left w:val="single" w:sz="4" w:space="0" w:color="auto"/>
              <w:right w:val="single" w:sz="4" w:space="0" w:color="auto"/>
            </w:tcBorders>
            <w:vAlign w:val="center"/>
          </w:tcPr>
          <w:p w14:paraId="1C5B53CD"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left w:val="single" w:sz="4" w:space="0" w:color="auto"/>
              <w:bottom w:val="single" w:sz="4" w:space="0" w:color="auto"/>
              <w:right w:val="single" w:sz="4" w:space="0" w:color="auto"/>
            </w:tcBorders>
            <w:shd w:val="clear" w:color="auto" w:fill="auto"/>
          </w:tcPr>
          <w:p w14:paraId="76AA903F" w14:textId="1A974B78" w:rsidR="0075144E" w:rsidRPr="001524FB" w:rsidRDefault="0075144E" w:rsidP="00AE58C7">
            <w:pPr>
              <w:spacing w:after="0" w:line="240" w:lineRule="auto"/>
              <w:jc w:val="both"/>
              <w:rPr>
                <w:rFonts w:ascii="Arial" w:hAnsi="Arial" w:cs="Arial"/>
              </w:rPr>
            </w:pPr>
            <w:r w:rsidRPr="001524FB">
              <w:rPr>
                <w:rFonts w:ascii="Arial" w:hAnsi="Arial" w:cs="Arial"/>
              </w:rPr>
              <w:t>Strategy D</w:t>
            </w:r>
            <w:r w:rsidR="009F3546" w:rsidRPr="001524FB">
              <w:rPr>
                <w:rFonts w:ascii="Arial" w:hAnsi="Arial" w:cs="Arial"/>
              </w:rPr>
              <w:t>iscussion between</w:t>
            </w:r>
            <w:r w:rsidR="00525D8B" w:rsidRPr="001524FB">
              <w:rPr>
                <w:rFonts w:ascii="Arial" w:hAnsi="Arial" w:cs="Arial"/>
              </w:rPr>
              <w:t xml:space="preserve"> Practice Manager</w:t>
            </w:r>
            <w:r w:rsidR="00F10AD2" w:rsidRPr="001524FB">
              <w:rPr>
                <w:rFonts w:ascii="Arial" w:hAnsi="Arial" w:cs="Arial"/>
              </w:rPr>
              <w:t>/Consultant Social Worker</w:t>
            </w:r>
            <w:r w:rsidR="00525D8B" w:rsidRPr="001524FB">
              <w:rPr>
                <w:rFonts w:ascii="Arial" w:hAnsi="Arial" w:cs="Arial"/>
              </w:rPr>
              <w:t xml:space="preserve">, Social Worker, </w:t>
            </w:r>
            <w:r w:rsidR="009F3546" w:rsidRPr="001524FB">
              <w:rPr>
                <w:rFonts w:ascii="Arial" w:hAnsi="Arial" w:cs="Arial"/>
              </w:rPr>
              <w:t xml:space="preserve">and </w:t>
            </w:r>
            <w:r w:rsidR="00525D8B" w:rsidRPr="001524FB">
              <w:rPr>
                <w:rFonts w:ascii="Arial" w:hAnsi="Arial" w:cs="Arial"/>
              </w:rPr>
              <w:t>Police and Health</w:t>
            </w:r>
            <w:r w:rsidR="00F826AB">
              <w:rPr>
                <w:rFonts w:ascii="Arial" w:hAnsi="Arial" w:cs="Arial"/>
              </w:rPr>
              <w:t xml:space="preserve"> and </w:t>
            </w:r>
            <w:r w:rsidR="00F826AB" w:rsidRPr="006428FC">
              <w:rPr>
                <w:rFonts w:ascii="Arial" w:hAnsi="Arial" w:cs="Arial"/>
              </w:rPr>
              <w:t>Education</w:t>
            </w:r>
            <w:r w:rsidR="00525D8B" w:rsidRPr="006428FC">
              <w:rPr>
                <w:rFonts w:ascii="Arial" w:hAnsi="Arial" w:cs="Arial"/>
              </w:rPr>
              <w:t xml:space="preserve"> </w:t>
            </w:r>
            <w:r w:rsidR="00525D8B" w:rsidRPr="001524FB">
              <w:rPr>
                <w:rFonts w:ascii="Arial" w:hAnsi="Arial" w:cs="Arial"/>
              </w:rPr>
              <w:t>representative</w:t>
            </w:r>
            <w:r w:rsidR="009F3546" w:rsidRPr="001524FB">
              <w:rPr>
                <w:rFonts w:ascii="Arial" w:hAnsi="Arial" w:cs="Arial"/>
              </w:rPr>
              <w:t>s where required</w:t>
            </w:r>
            <w:r w:rsidR="00525D8B" w:rsidRPr="001524FB">
              <w:rPr>
                <w:rFonts w:ascii="Arial" w:hAnsi="Arial" w:cs="Arial"/>
              </w:rPr>
              <w:t>.</w:t>
            </w:r>
          </w:p>
          <w:p w14:paraId="086CCA9C" w14:textId="07FDB59A" w:rsidR="0075144E" w:rsidRPr="001524FB" w:rsidRDefault="0075144E" w:rsidP="00AE58C7">
            <w:pPr>
              <w:spacing w:after="0" w:line="240" w:lineRule="auto"/>
              <w:jc w:val="both"/>
              <w:rPr>
                <w:rFonts w:ascii="Arial" w:hAnsi="Arial" w:cs="Arial"/>
                <w:i/>
                <w:u w:val="single"/>
              </w:rPr>
            </w:pPr>
            <w:r w:rsidRPr="001524FB">
              <w:rPr>
                <w:rFonts w:ascii="Arial" w:hAnsi="Arial" w:cs="Arial"/>
              </w:rPr>
              <w:t xml:space="preserve">Within 24hrs: child </w:t>
            </w:r>
            <w:r w:rsidR="0051762D" w:rsidRPr="001524FB">
              <w:rPr>
                <w:rFonts w:ascii="Arial" w:hAnsi="Arial" w:cs="Arial"/>
              </w:rPr>
              <w:t>seen,</w:t>
            </w:r>
            <w:r w:rsidRPr="001524FB">
              <w:rPr>
                <w:rFonts w:ascii="Arial" w:hAnsi="Arial" w:cs="Arial"/>
              </w:rPr>
              <w:t xml:space="preserve"> and safety plan actioned – consider ICPC</w:t>
            </w:r>
            <w:r w:rsidR="00E07E88" w:rsidRPr="001524FB">
              <w:rPr>
                <w:rFonts w:ascii="Arial" w:hAnsi="Arial" w:cs="Arial"/>
              </w:rPr>
              <w:t xml:space="preserve"> </w:t>
            </w:r>
          </w:p>
        </w:tc>
      </w:tr>
      <w:tr w:rsidR="0075144E" w:rsidRPr="00A4053A" w14:paraId="6991ABD1" w14:textId="77777777" w:rsidTr="00A35740">
        <w:tc>
          <w:tcPr>
            <w:tcW w:w="1951" w:type="dxa"/>
            <w:gridSpan w:val="2"/>
            <w:vAlign w:val="center"/>
          </w:tcPr>
          <w:p w14:paraId="75E36AC9" w14:textId="77777777" w:rsidR="0075144E" w:rsidRPr="00A4053A" w:rsidRDefault="0075144E" w:rsidP="00AE58C7">
            <w:pPr>
              <w:spacing w:after="0" w:line="240" w:lineRule="auto"/>
              <w:jc w:val="center"/>
              <w:rPr>
                <w:rFonts w:ascii="Arial" w:hAnsi="Arial" w:cs="Arial"/>
                <w:sz w:val="24"/>
                <w:szCs w:val="24"/>
              </w:rPr>
            </w:pPr>
          </w:p>
        </w:tc>
        <w:tc>
          <w:tcPr>
            <w:tcW w:w="7291" w:type="dxa"/>
            <w:tcBorders>
              <w:top w:val="single" w:sz="4" w:space="0" w:color="auto"/>
              <w:bottom w:val="single" w:sz="4" w:space="0" w:color="auto"/>
            </w:tcBorders>
            <w:shd w:val="clear" w:color="auto" w:fill="auto"/>
          </w:tcPr>
          <w:p w14:paraId="30849695" w14:textId="77777777" w:rsidR="0075144E" w:rsidRPr="00A4053A" w:rsidRDefault="0075144E" w:rsidP="00AE58C7">
            <w:pPr>
              <w:spacing w:after="0" w:line="240" w:lineRule="auto"/>
              <w:jc w:val="center"/>
              <w:rPr>
                <w:rFonts w:ascii="Arial" w:hAnsi="Arial" w:cs="Arial"/>
              </w:rPr>
            </w:pPr>
            <w:r w:rsidRPr="00A4053A">
              <w:rPr>
                <w:rFonts w:ascii="Arial" w:hAnsi="Arial" w:cs="Arial"/>
                <w:sz w:val="24"/>
                <w:szCs w:val="24"/>
              </w:rPr>
              <w:sym w:font="Wingdings" w:char="F0EA"/>
            </w:r>
          </w:p>
        </w:tc>
      </w:tr>
      <w:tr w:rsidR="0075144E" w:rsidRPr="00A4053A" w14:paraId="5D45C3C9" w14:textId="77777777" w:rsidTr="00A3574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4795B07"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By Day 2</w:t>
            </w:r>
          </w:p>
        </w:tc>
        <w:tc>
          <w:tcPr>
            <w:tcW w:w="992" w:type="dxa"/>
            <w:tcBorders>
              <w:left w:val="single" w:sz="4" w:space="0" w:color="auto"/>
              <w:right w:val="single" w:sz="4" w:space="0" w:color="auto"/>
            </w:tcBorders>
            <w:vAlign w:val="center"/>
          </w:tcPr>
          <w:p w14:paraId="0EA5D6D1" w14:textId="77777777" w:rsidR="0075144E" w:rsidRPr="00A4053A" w:rsidRDefault="0075144E" w:rsidP="00AE58C7">
            <w:pPr>
              <w:spacing w:after="0" w:line="240" w:lineRule="auto"/>
              <w:jc w:val="center"/>
              <w:rPr>
                <w:rFonts w:ascii="Arial" w:hAnsi="Arial" w:cs="Arial"/>
                <w:u w:val="single"/>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0B2EB70B" w14:textId="77777777" w:rsidR="0075144E" w:rsidRDefault="0075144E" w:rsidP="00AE58C7">
            <w:pPr>
              <w:spacing w:after="0" w:line="240" w:lineRule="auto"/>
              <w:rPr>
                <w:rFonts w:ascii="Arial" w:hAnsi="Arial" w:cs="Arial"/>
              </w:rPr>
            </w:pPr>
            <w:r w:rsidRPr="00A4053A">
              <w:rPr>
                <w:rFonts w:ascii="Arial" w:hAnsi="Arial" w:cs="Arial"/>
                <w:u w:val="single"/>
              </w:rPr>
              <w:t>Management Oversight</w:t>
            </w:r>
            <w:r w:rsidRPr="00A4053A">
              <w:rPr>
                <w:rFonts w:ascii="Arial" w:hAnsi="Arial" w:cs="Arial"/>
              </w:rPr>
              <w:t xml:space="preserve"> to review plan and timescales of further assess</w:t>
            </w:r>
            <w:r>
              <w:rPr>
                <w:rFonts w:ascii="Arial" w:hAnsi="Arial" w:cs="Arial"/>
              </w:rPr>
              <w:t>ment.</w:t>
            </w:r>
          </w:p>
          <w:p w14:paraId="1A30CD6E" w14:textId="77777777" w:rsidR="0075144E" w:rsidRPr="001B4A71" w:rsidRDefault="0075144E" w:rsidP="00AE58C7">
            <w:pPr>
              <w:spacing w:after="0" w:line="240" w:lineRule="auto"/>
              <w:rPr>
                <w:rFonts w:ascii="Arial" w:hAnsi="Arial" w:cs="Arial"/>
              </w:rPr>
            </w:pPr>
            <w:r w:rsidRPr="001B4A71">
              <w:rPr>
                <w:rFonts w:ascii="Arial" w:hAnsi="Arial" w:cs="Arial"/>
                <w:b/>
              </w:rPr>
              <w:t>If case remains CP, proceed</w:t>
            </w:r>
          </w:p>
        </w:tc>
      </w:tr>
      <w:tr w:rsidR="0075144E" w:rsidRPr="00A4053A" w14:paraId="5C3F5FCC" w14:textId="77777777" w:rsidTr="00A35740">
        <w:tc>
          <w:tcPr>
            <w:tcW w:w="1951" w:type="dxa"/>
            <w:gridSpan w:val="2"/>
            <w:vAlign w:val="center"/>
          </w:tcPr>
          <w:p w14:paraId="5874D327" w14:textId="77777777" w:rsidR="0075144E" w:rsidRPr="00A4053A" w:rsidRDefault="0075144E" w:rsidP="00AE58C7">
            <w:pPr>
              <w:spacing w:after="0" w:line="240" w:lineRule="auto"/>
              <w:jc w:val="center"/>
              <w:rPr>
                <w:rFonts w:ascii="Arial" w:hAnsi="Arial" w:cs="Arial"/>
                <w:sz w:val="24"/>
                <w:szCs w:val="24"/>
              </w:rPr>
            </w:pPr>
          </w:p>
        </w:tc>
        <w:tc>
          <w:tcPr>
            <w:tcW w:w="7291" w:type="dxa"/>
            <w:tcBorders>
              <w:bottom w:val="single" w:sz="4" w:space="0" w:color="auto"/>
            </w:tcBorders>
            <w:shd w:val="clear" w:color="auto" w:fill="auto"/>
          </w:tcPr>
          <w:p w14:paraId="14D576E8" w14:textId="77777777" w:rsidR="0075144E" w:rsidRPr="00A4053A" w:rsidRDefault="0075144E" w:rsidP="00AE58C7">
            <w:pPr>
              <w:spacing w:after="0" w:line="240" w:lineRule="auto"/>
              <w:jc w:val="center"/>
              <w:rPr>
                <w:rFonts w:ascii="Arial" w:hAnsi="Arial" w:cs="Arial"/>
              </w:rPr>
            </w:pPr>
            <w:r w:rsidRPr="00A4053A">
              <w:rPr>
                <w:rFonts w:ascii="Arial" w:hAnsi="Arial" w:cs="Arial"/>
                <w:sz w:val="24"/>
                <w:szCs w:val="24"/>
              </w:rPr>
              <w:sym w:font="Wingdings" w:char="F0EA"/>
            </w:r>
          </w:p>
        </w:tc>
      </w:tr>
      <w:tr w:rsidR="0075144E" w:rsidRPr="00A4053A" w14:paraId="36569CE4" w14:textId="77777777" w:rsidTr="00A3574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4AF3D3"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By Day 7</w:t>
            </w:r>
          </w:p>
        </w:tc>
        <w:tc>
          <w:tcPr>
            <w:tcW w:w="992" w:type="dxa"/>
            <w:tcBorders>
              <w:left w:val="single" w:sz="4" w:space="0" w:color="auto"/>
              <w:right w:val="single" w:sz="4" w:space="0" w:color="auto"/>
            </w:tcBorders>
            <w:vAlign w:val="center"/>
          </w:tcPr>
          <w:p w14:paraId="0478898C" w14:textId="77777777" w:rsidR="0075144E" w:rsidRPr="00A4053A" w:rsidRDefault="0075144E" w:rsidP="00AE58C7">
            <w:pPr>
              <w:spacing w:after="0" w:line="240" w:lineRule="auto"/>
              <w:jc w:val="center"/>
              <w:rPr>
                <w:rFonts w:ascii="Arial" w:hAnsi="Arial" w:cs="Arial"/>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1F417390" w14:textId="769AEC98" w:rsidR="00BF74EB" w:rsidRPr="006428FC" w:rsidRDefault="0075144E" w:rsidP="00AE58C7">
            <w:pPr>
              <w:spacing w:after="0" w:line="240" w:lineRule="auto"/>
              <w:jc w:val="both"/>
              <w:rPr>
                <w:rFonts w:ascii="Arial" w:hAnsi="Arial" w:cs="Arial"/>
              </w:rPr>
            </w:pPr>
            <w:r w:rsidRPr="006428FC">
              <w:rPr>
                <w:rFonts w:ascii="Arial" w:hAnsi="Arial" w:cs="Arial"/>
              </w:rPr>
              <w:t xml:space="preserve">Multi-Agency Planning Discussion determines CP or CIN - nature/focus/timing of further assess and continuing early help based on </w:t>
            </w:r>
            <w:r w:rsidR="00D5225B">
              <w:rPr>
                <w:rFonts w:ascii="Arial" w:hAnsi="Arial" w:cs="Arial"/>
              </w:rPr>
              <w:t>SOS</w:t>
            </w:r>
            <w:r w:rsidR="00955249">
              <w:rPr>
                <w:rFonts w:ascii="Arial" w:hAnsi="Arial" w:cs="Arial"/>
              </w:rPr>
              <w:t>+</w:t>
            </w:r>
            <w:r w:rsidR="00955249" w:rsidRPr="006428FC">
              <w:rPr>
                <w:rFonts w:ascii="Arial" w:hAnsi="Arial" w:cs="Arial"/>
              </w:rPr>
              <w:t xml:space="preserve"> (</w:t>
            </w:r>
            <w:r w:rsidRPr="006428FC">
              <w:rPr>
                <w:rFonts w:ascii="Arial" w:hAnsi="Arial" w:cs="Arial"/>
              </w:rPr>
              <w:t xml:space="preserve">risks, protective factors, danger-safety scale, goals and outcome plan), makes recommendations to ICPCC or CIN assessment and planning. </w:t>
            </w:r>
          </w:p>
          <w:p w14:paraId="2CFB1B87" w14:textId="1421A9A5" w:rsidR="00BF74EB" w:rsidRPr="006428FC" w:rsidRDefault="00BF74EB" w:rsidP="00AE58C7">
            <w:pPr>
              <w:spacing w:after="0" w:line="240" w:lineRule="auto"/>
              <w:jc w:val="both"/>
              <w:rPr>
                <w:rFonts w:ascii="Arial" w:hAnsi="Arial" w:cs="Arial"/>
              </w:rPr>
            </w:pPr>
            <w:r w:rsidRPr="006428FC">
              <w:rPr>
                <w:rFonts w:ascii="Arial" w:hAnsi="Arial" w:cs="Arial"/>
              </w:rPr>
              <w:t xml:space="preserve">Consideration to Family Network </w:t>
            </w:r>
            <w:r w:rsidR="00D5225B" w:rsidRPr="006428FC">
              <w:rPr>
                <w:rFonts w:ascii="Arial" w:hAnsi="Arial" w:cs="Arial"/>
              </w:rPr>
              <w:t>Meeting (</w:t>
            </w:r>
            <w:r w:rsidRPr="006428FC">
              <w:rPr>
                <w:rFonts w:ascii="Arial" w:hAnsi="Arial" w:cs="Arial"/>
              </w:rPr>
              <w:t>CIN) during assessment</w:t>
            </w:r>
          </w:p>
          <w:p w14:paraId="385BD712" w14:textId="461E98A5" w:rsidR="0075144E" w:rsidRPr="006428FC" w:rsidRDefault="009F3546" w:rsidP="00AE58C7">
            <w:pPr>
              <w:spacing w:after="0" w:line="240" w:lineRule="auto"/>
              <w:jc w:val="both"/>
              <w:rPr>
                <w:rFonts w:ascii="Arial" w:hAnsi="Arial" w:cs="Arial"/>
              </w:rPr>
            </w:pPr>
            <w:r w:rsidRPr="006428FC">
              <w:rPr>
                <w:rFonts w:ascii="Arial" w:hAnsi="Arial" w:cs="Arial"/>
              </w:rPr>
              <w:t>If ICPC to be convened, the assessment is to be</w:t>
            </w:r>
            <w:r w:rsidR="00916AE0" w:rsidRPr="006428FC">
              <w:rPr>
                <w:rFonts w:ascii="Arial" w:hAnsi="Arial" w:cs="Arial"/>
              </w:rPr>
              <w:t xml:space="preserve"> recorded to date, with proposed plan and further assessment agreed with the </w:t>
            </w:r>
            <w:r w:rsidR="00D5225B" w:rsidRPr="006428FC">
              <w:rPr>
                <w:rFonts w:ascii="Arial" w:hAnsi="Arial" w:cs="Arial"/>
              </w:rPr>
              <w:t>PM and</w:t>
            </w:r>
            <w:r w:rsidR="00916AE0" w:rsidRPr="006428FC">
              <w:rPr>
                <w:rFonts w:ascii="Arial" w:hAnsi="Arial" w:cs="Arial"/>
              </w:rPr>
              <w:t xml:space="preserve"> will form the Social </w:t>
            </w:r>
            <w:r w:rsidR="001C5100" w:rsidRPr="006428FC">
              <w:rPr>
                <w:rFonts w:ascii="Arial" w:hAnsi="Arial" w:cs="Arial"/>
              </w:rPr>
              <w:t>Worker’s</w:t>
            </w:r>
            <w:r w:rsidR="00916AE0" w:rsidRPr="006428FC">
              <w:rPr>
                <w:rFonts w:ascii="Arial" w:hAnsi="Arial" w:cs="Arial"/>
              </w:rPr>
              <w:t xml:space="preserve"> r</w:t>
            </w:r>
            <w:r w:rsidR="000B2436" w:rsidRPr="006428FC">
              <w:rPr>
                <w:rFonts w:ascii="Arial" w:hAnsi="Arial" w:cs="Arial"/>
              </w:rPr>
              <w:t xml:space="preserve">eport to the ICPC, - prepared </w:t>
            </w:r>
            <w:r w:rsidR="008B004B" w:rsidRPr="006428FC">
              <w:rPr>
                <w:rFonts w:ascii="Arial" w:hAnsi="Arial" w:cs="Arial"/>
              </w:rPr>
              <w:t>48</w:t>
            </w:r>
            <w:r w:rsidR="00916AE0" w:rsidRPr="006428FC">
              <w:rPr>
                <w:rFonts w:ascii="Arial" w:hAnsi="Arial" w:cs="Arial"/>
              </w:rPr>
              <w:t xml:space="preserve"> hours in advance of the ICPC (day 13)</w:t>
            </w:r>
            <w:r w:rsidR="006428FC">
              <w:rPr>
                <w:rFonts w:ascii="Arial" w:hAnsi="Arial" w:cs="Arial"/>
              </w:rPr>
              <w:t>.</w:t>
            </w:r>
            <w:r w:rsidRPr="006428FC">
              <w:rPr>
                <w:rFonts w:ascii="Arial" w:hAnsi="Arial" w:cs="Arial"/>
              </w:rPr>
              <w:t xml:space="preserve"> </w:t>
            </w:r>
          </w:p>
        </w:tc>
      </w:tr>
      <w:tr w:rsidR="0075144E" w:rsidRPr="00A4053A" w14:paraId="4BD96C1B" w14:textId="77777777" w:rsidTr="00A35740">
        <w:tc>
          <w:tcPr>
            <w:tcW w:w="1951" w:type="dxa"/>
            <w:gridSpan w:val="2"/>
            <w:vAlign w:val="center"/>
          </w:tcPr>
          <w:p w14:paraId="33CD9804" w14:textId="77777777" w:rsidR="0075144E" w:rsidRPr="00A4053A" w:rsidRDefault="0075144E" w:rsidP="00AE58C7">
            <w:pPr>
              <w:spacing w:after="0" w:line="240" w:lineRule="auto"/>
              <w:jc w:val="center"/>
              <w:rPr>
                <w:rFonts w:ascii="Arial" w:hAnsi="Arial" w:cs="Arial"/>
                <w:sz w:val="24"/>
                <w:szCs w:val="24"/>
              </w:rPr>
            </w:pPr>
          </w:p>
        </w:tc>
        <w:tc>
          <w:tcPr>
            <w:tcW w:w="7291" w:type="dxa"/>
            <w:tcBorders>
              <w:bottom w:val="single" w:sz="4" w:space="0" w:color="auto"/>
            </w:tcBorders>
            <w:shd w:val="clear" w:color="auto" w:fill="auto"/>
          </w:tcPr>
          <w:p w14:paraId="714DAC57" w14:textId="77777777" w:rsidR="0075144E" w:rsidRPr="001524FB" w:rsidRDefault="0075144E" w:rsidP="00AE58C7">
            <w:pPr>
              <w:spacing w:after="0" w:line="240" w:lineRule="auto"/>
              <w:jc w:val="center"/>
              <w:rPr>
                <w:rFonts w:ascii="Arial" w:hAnsi="Arial" w:cs="Arial"/>
              </w:rPr>
            </w:pPr>
            <w:r w:rsidRPr="001524FB">
              <w:rPr>
                <w:rFonts w:ascii="Arial" w:hAnsi="Arial" w:cs="Arial"/>
                <w:sz w:val="24"/>
                <w:szCs w:val="24"/>
              </w:rPr>
              <w:sym w:font="Wingdings" w:char="F0EA"/>
            </w:r>
          </w:p>
        </w:tc>
      </w:tr>
      <w:tr w:rsidR="0075144E" w:rsidRPr="00A4053A" w14:paraId="39A605DF" w14:textId="77777777" w:rsidTr="00A3574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F15343A" w14:textId="77777777" w:rsidR="0075144E" w:rsidRPr="00A4053A" w:rsidRDefault="0075144E" w:rsidP="00AE58C7">
            <w:pPr>
              <w:spacing w:after="0" w:line="240" w:lineRule="auto"/>
              <w:jc w:val="center"/>
              <w:rPr>
                <w:rFonts w:ascii="Arial" w:hAnsi="Arial" w:cs="Arial"/>
                <w:b/>
              </w:rPr>
            </w:pPr>
            <w:r w:rsidRPr="00A4053A">
              <w:rPr>
                <w:rFonts w:ascii="Arial" w:hAnsi="Arial" w:cs="Arial"/>
                <w:b/>
              </w:rPr>
              <w:t>By Day 15</w:t>
            </w:r>
          </w:p>
        </w:tc>
        <w:tc>
          <w:tcPr>
            <w:tcW w:w="992" w:type="dxa"/>
            <w:tcBorders>
              <w:left w:val="single" w:sz="4" w:space="0" w:color="auto"/>
              <w:right w:val="single" w:sz="4" w:space="0" w:color="auto"/>
            </w:tcBorders>
            <w:vAlign w:val="center"/>
          </w:tcPr>
          <w:p w14:paraId="1B818EE8" w14:textId="77777777" w:rsidR="0075144E" w:rsidRPr="00A4053A" w:rsidRDefault="0075144E" w:rsidP="00AE58C7">
            <w:pPr>
              <w:spacing w:after="0" w:line="240" w:lineRule="auto"/>
              <w:jc w:val="center"/>
              <w:rPr>
                <w:rFonts w:ascii="Arial" w:hAnsi="Arial" w:cs="Arial"/>
              </w:rPr>
            </w:pPr>
            <w:r>
              <w:rPr>
                <w:rFonts w:ascii="Arial" w:hAnsi="Arial" w:cs="Arial"/>
              </w:rPr>
              <w:sym w:font="Wingdings" w:char="F0F0"/>
            </w:r>
          </w:p>
        </w:tc>
        <w:tc>
          <w:tcPr>
            <w:tcW w:w="7291" w:type="dxa"/>
            <w:tcBorders>
              <w:top w:val="single" w:sz="4" w:space="0" w:color="auto"/>
              <w:left w:val="single" w:sz="4" w:space="0" w:color="auto"/>
              <w:bottom w:val="single" w:sz="4" w:space="0" w:color="auto"/>
              <w:right w:val="single" w:sz="4" w:space="0" w:color="auto"/>
            </w:tcBorders>
            <w:shd w:val="clear" w:color="auto" w:fill="auto"/>
          </w:tcPr>
          <w:p w14:paraId="54541B3E" w14:textId="100F1C48" w:rsidR="0075144E" w:rsidRPr="006428FC" w:rsidRDefault="009F3546" w:rsidP="00AE58C7">
            <w:pPr>
              <w:spacing w:after="0" w:line="240" w:lineRule="auto"/>
              <w:jc w:val="both"/>
              <w:rPr>
                <w:rFonts w:ascii="Arial" w:hAnsi="Arial" w:cs="Arial"/>
              </w:rPr>
            </w:pPr>
            <w:r w:rsidRPr="006428FC">
              <w:rPr>
                <w:rFonts w:ascii="Arial" w:hAnsi="Arial" w:cs="Arial"/>
              </w:rPr>
              <w:t xml:space="preserve">ICPC </w:t>
            </w:r>
            <w:r w:rsidR="00324618" w:rsidRPr="006428FC">
              <w:rPr>
                <w:rFonts w:ascii="Arial" w:hAnsi="Arial" w:cs="Arial"/>
              </w:rPr>
              <w:t xml:space="preserve">held and determines the nature, scope and timescale of further assessment and actions. </w:t>
            </w:r>
            <w:r w:rsidR="00916AE0" w:rsidRPr="006428FC">
              <w:rPr>
                <w:rFonts w:ascii="Arial" w:hAnsi="Arial" w:cs="Arial"/>
              </w:rPr>
              <w:t>Further assessment focus, endorsed by the ICPC, wil</w:t>
            </w:r>
            <w:r w:rsidR="00E82BE3" w:rsidRPr="006428FC">
              <w:rPr>
                <w:rFonts w:ascii="Arial" w:hAnsi="Arial" w:cs="Arial"/>
              </w:rPr>
              <w:t xml:space="preserve">l be added within </w:t>
            </w:r>
            <w:proofErr w:type="gramStart"/>
            <w:r w:rsidR="00E82BE3" w:rsidRPr="006428FC">
              <w:rPr>
                <w:rFonts w:ascii="Arial" w:hAnsi="Arial" w:cs="Arial"/>
              </w:rPr>
              <w:t>the,</w:t>
            </w:r>
            <w:proofErr w:type="gramEnd"/>
            <w:r w:rsidR="00E82BE3" w:rsidRPr="006428FC">
              <w:rPr>
                <w:rFonts w:ascii="Arial" w:hAnsi="Arial" w:cs="Arial"/>
              </w:rPr>
              <w:t xml:space="preserve"> “Reason </w:t>
            </w:r>
            <w:r w:rsidR="00916AE0" w:rsidRPr="006428FC">
              <w:rPr>
                <w:rFonts w:ascii="Arial" w:hAnsi="Arial" w:cs="Arial"/>
              </w:rPr>
              <w:t>for Assessment”.</w:t>
            </w:r>
          </w:p>
        </w:tc>
      </w:tr>
    </w:tbl>
    <w:p w14:paraId="3A038445" w14:textId="77777777" w:rsidR="000F101A" w:rsidRDefault="000F101A" w:rsidP="007E5C8C">
      <w:pPr>
        <w:spacing w:after="120" w:line="240" w:lineRule="auto"/>
        <w:jc w:val="both"/>
        <w:rPr>
          <w:sz w:val="12"/>
          <w:szCs w:val="16"/>
        </w:rPr>
      </w:pPr>
    </w:p>
    <w:p w14:paraId="4BBEEB08" w14:textId="77777777" w:rsidR="000F101A" w:rsidRDefault="000F101A" w:rsidP="007E5C8C">
      <w:pPr>
        <w:spacing w:after="120" w:line="240" w:lineRule="auto"/>
        <w:jc w:val="both"/>
        <w:rPr>
          <w:rFonts w:ascii="Arial" w:hAnsi="Arial" w:cs="Arial"/>
          <w:color w:val="FF0000"/>
          <w:sz w:val="24"/>
          <w:szCs w:val="24"/>
        </w:rPr>
      </w:pPr>
    </w:p>
    <w:p w14:paraId="16B35420" w14:textId="3D238AB3" w:rsidR="00973318" w:rsidRPr="006428FC" w:rsidRDefault="00973318" w:rsidP="007E5C8C">
      <w:pPr>
        <w:spacing w:after="120" w:line="240" w:lineRule="auto"/>
        <w:jc w:val="both"/>
        <w:rPr>
          <w:rFonts w:ascii="Arial" w:hAnsi="Arial" w:cs="Arial"/>
          <w:sz w:val="24"/>
          <w:szCs w:val="24"/>
        </w:rPr>
      </w:pPr>
      <w:r w:rsidRPr="006428FC">
        <w:rPr>
          <w:rFonts w:ascii="Arial" w:hAnsi="Arial" w:cs="Arial"/>
          <w:sz w:val="24"/>
          <w:szCs w:val="24"/>
        </w:rPr>
        <w:t>When on an initial visit to undertake a S</w:t>
      </w:r>
      <w:r w:rsidR="00471B46">
        <w:rPr>
          <w:rFonts w:ascii="Arial" w:hAnsi="Arial" w:cs="Arial"/>
          <w:sz w:val="24"/>
          <w:szCs w:val="24"/>
        </w:rPr>
        <w:t>WA</w:t>
      </w:r>
      <w:r w:rsidRPr="006428FC">
        <w:rPr>
          <w:rFonts w:ascii="Arial" w:hAnsi="Arial" w:cs="Arial"/>
          <w:sz w:val="24"/>
          <w:szCs w:val="24"/>
        </w:rPr>
        <w:t xml:space="preserve"> with families it is important to take with you all documentation that you need to share with the family. Social Work Teams have a SWA ‘pack’</w:t>
      </w:r>
      <w:r w:rsidR="00C2597A" w:rsidRPr="006428FC">
        <w:rPr>
          <w:rFonts w:ascii="Arial" w:hAnsi="Arial" w:cs="Arial"/>
          <w:sz w:val="24"/>
          <w:szCs w:val="24"/>
        </w:rPr>
        <w:t xml:space="preserve"> to assist with this</w:t>
      </w:r>
      <w:r w:rsidRPr="006428FC">
        <w:rPr>
          <w:rFonts w:ascii="Arial" w:hAnsi="Arial" w:cs="Arial"/>
          <w:sz w:val="24"/>
          <w:szCs w:val="24"/>
        </w:rPr>
        <w:t xml:space="preserve"> which should contain the </w:t>
      </w:r>
      <w:r w:rsidR="00E83A75" w:rsidRPr="006428FC">
        <w:rPr>
          <w:rFonts w:ascii="Arial" w:hAnsi="Arial" w:cs="Arial"/>
          <w:sz w:val="24"/>
          <w:szCs w:val="24"/>
        </w:rPr>
        <w:t>following</w:t>
      </w:r>
      <w:r w:rsidR="00C2597A" w:rsidRPr="006428FC">
        <w:rPr>
          <w:rFonts w:ascii="Arial" w:hAnsi="Arial" w:cs="Arial"/>
          <w:sz w:val="24"/>
          <w:szCs w:val="24"/>
        </w:rPr>
        <w:t xml:space="preserve"> at a minimum</w:t>
      </w:r>
      <w:r w:rsidR="00E83A75" w:rsidRPr="006428FC">
        <w:rPr>
          <w:rFonts w:ascii="Arial" w:hAnsi="Arial" w:cs="Arial"/>
          <w:sz w:val="24"/>
          <w:szCs w:val="24"/>
        </w:rPr>
        <w:t xml:space="preserve">: </w:t>
      </w:r>
    </w:p>
    <w:p w14:paraId="69CDC3DE" w14:textId="3ED2880A" w:rsidR="00C2597A" w:rsidRPr="006428FC" w:rsidRDefault="00C2597A" w:rsidP="007E5C8C">
      <w:pPr>
        <w:pStyle w:val="ListParagraph"/>
        <w:numPr>
          <w:ilvl w:val="0"/>
          <w:numId w:val="48"/>
        </w:numPr>
        <w:spacing w:after="120" w:line="240" w:lineRule="auto"/>
        <w:contextualSpacing w:val="0"/>
        <w:jc w:val="both"/>
        <w:rPr>
          <w:rFonts w:ascii="Arial" w:hAnsi="Arial" w:cs="Arial"/>
          <w:sz w:val="24"/>
          <w:szCs w:val="24"/>
        </w:rPr>
      </w:pPr>
      <w:r w:rsidRPr="006428FC">
        <w:rPr>
          <w:rFonts w:ascii="Arial" w:hAnsi="Arial" w:cs="Arial"/>
          <w:sz w:val="24"/>
          <w:szCs w:val="24"/>
        </w:rPr>
        <w:t>CYPS Privacy Notice</w:t>
      </w:r>
      <w:r w:rsidR="00E13406">
        <w:rPr>
          <w:rFonts w:ascii="Arial" w:hAnsi="Arial" w:cs="Arial"/>
          <w:sz w:val="24"/>
          <w:szCs w:val="24"/>
        </w:rPr>
        <w:t>.</w:t>
      </w:r>
    </w:p>
    <w:p w14:paraId="0AC930E2" w14:textId="2DB9BF73" w:rsidR="00C2597A" w:rsidRPr="006428FC" w:rsidRDefault="00C2597A" w:rsidP="007E5C8C">
      <w:pPr>
        <w:pStyle w:val="ListParagraph"/>
        <w:numPr>
          <w:ilvl w:val="0"/>
          <w:numId w:val="48"/>
        </w:numPr>
        <w:spacing w:after="120" w:line="240" w:lineRule="auto"/>
        <w:contextualSpacing w:val="0"/>
        <w:jc w:val="both"/>
        <w:rPr>
          <w:rFonts w:ascii="Arial" w:hAnsi="Arial" w:cs="Arial"/>
          <w:sz w:val="24"/>
          <w:szCs w:val="24"/>
        </w:rPr>
      </w:pPr>
      <w:r w:rsidRPr="006428FC">
        <w:rPr>
          <w:rFonts w:ascii="Arial" w:hAnsi="Arial" w:cs="Arial"/>
          <w:sz w:val="24"/>
          <w:szCs w:val="24"/>
        </w:rPr>
        <w:t>Social Work Assessment template</w:t>
      </w:r>
      <w:r w:rsidR="00E13406">
        <w:rPr>
          <w:rFonts w:ascii="Arial" w:hAnsi="Arial" w:cs="Arial"/>
          <w:sz w:val="24"/>
          <w:szCs w:val="24"/>
        </w:rPr>
        <w:t>.</w:t>
      </w:r>
    </w:p>
    <w:p w14:paraId="257600CC" w14:textId="51AA2E2D" w:rsidR="00C2597A" w:rsidRPr="006428FC" w:rsidRDefault="00C2597A" w:rsidP="007E5C8C">
      <w:pPr>
        <w:pStyle w:val="ListParagraph"/>
        <w:numPr>
          <w:ilvl w:val="0"/>
          <w:numId w:val="48"/>
        </w:numPr>
        <w:spacing w:after="120" w:line="240" w:lineRule="auto"/>
        <w:contextualSpacing w:val="0"/>
        <w:jc w:val="both"/>
        <w:rPr>
          <w:rFonts w:ascii="Arial" w:hAnsi="Arial" w:cs="Arial"/>
          <w:sz w:val="24"/>
          <w:szCs w:val="24"/>
        </w:rPr>
      </w:pPr>
      <w:r w:rsidRPr="006428FC">
        <w:rPr>
          <w:rFonts w:ascii="Arial" w:hAnsi="Arial" w:cs="Arial"/>
          <w:sz w:val="24"/>
          <w:szCs w:val="24"/>
        </w:rPr>
        <w:t>Copy of template letter for when parents/carers are not at home with a sealable envelope.</w:t>
      </w:r>
    </w:p>
    <w:p w14:paraId="349FE38D" w14:textId="68F672D5" w:rsidR="00EA084D" w:rsidRPr="006428FC" w:rsidRDefault="00C2597A" w:rsidP="00EA084D">
      <w:pPr>
        <w:pStyle w:val="ListParagraph"/>
        <w:numPr>
          <w:ilvl w:val="0"/>
          <w:numId w:val="48"/>
        </w:numPr>
        <w:spacing w:after="0" w:line="240" w:lineRule="auto"/>
        <w:jc w:val="both"/>
        <w:rPr>
          <w:rFonts w:ascii="Arial" w:hAnsi="Arial" w:cs="Arial"/>
          <w:sz w:val="24"/>
          <w:szCs w:val="24"/>
        </w:rPr>
      </w:pPr>
      <w:r w:rsidRPr="006428FC">
        <w:rPr>
          <w:rFonts w:ascii="Arial" w:hAnsi="Arial" w:cs="Arial"/>
          <w:sz w:val="24"/>
          <w:szCs w:val="24"/>
        </w:rPr>
        <w:t>CYPS SOS</w:t>
      </w:r>
      <w:r w:rsidR="00955249">
        <w:rPr>
          <w:rFonts w:ascii="Arial" w:hAnsi="Arial" w:cs="Arial"/>
          <w:sz w:val="24"/>
          <w:szCs w:val="24"/>
        </w:rPr>
        <w:t>+</w:t>
      </w:r>
      <w:r w:rsidRPr="006428FC">
        <w:rPr>
          <w:rFonts w:ascii="Arial" w:hAnsi="Arial" w:cs="Arial"/>
          <w:sz w:val="24"/>
          <w:szCs w:val="24"/>
        </w:rPr>
        <w:t xml:space="preserve"> leaflet for families explaining Assessment process.</w:t>
      </w:r>
    </w:p>
    <w:p w14:paraId="06279996" w14:textId="77777777" w:rsidR="00C2597A" w:rsidRPr="006428FC" w:rsidRDefault="00C2597A" w:rsidP="007E5C8C">
      <w:pPr>
        <w:pStyle w:val="ListParagraph"/>
        <w:spacing w:after="0" w:line="240" w:lineRule="auto"/>
        <w:jc w:val="both"/>
        <w:rPr>
          <w:rFonts w:ascii="Arial" w:hAnsi="Arial" w:cs="Arial"/>
          <w:sz w:val="24"/>
          <w:szCs w:val="24"/>
        </w:rPr>
      </w:pPr>
    </w:p>
    <w:p w14:paraId="38F51691" w14:textId="4FF2E4F1" w:rsidR="00EA084D" w:rsidRDefault="00EA084D" w:rsidP="00EA084D">
      <w:pPr>
        <w:spacing w:after="0" w:line="240" w:lineRule="auto"/>
        <w:rPr>
          <w:rFonts w:ascii="Arial" w:hAnsi="Arial" w:cs="Arial"/>
          <w:b/>
        </w:rPr>
      </w:pPr>
    </w:p>
    <w:p w14:paraId="3445DB33" w14:textId="178CC594" w:rsidR="007E5C8C" w:rsidRDefault="007E5C8C" w:rsidP="00EA084D">
      <w:pPr>
        <w:spacing w:after="0" w:line="240" w:lineRule="auto"/>
        <w:rPr>
          <w:rFonts w:ascii="Arial" w:hAnsi="Arial" w:cs="Arial"/>
          <w:b/>
        </w:rPr>
      </w:pPr>
    </w:p>
    <w:p w14:paraId="0E847C5C" w14:textId="77777777" w:rsidR="00471B46" w:rsidRPr="00EA084D" w:rsidRDefault="00471B46" w:rsidP="00EA084D">
      <w:pPr>
        <w:spacing w:after="0" w:line="240" w:lineRule="auto"/>
        <w:rPr>
          <w:rFonts w:ascii="Arial" w:hAnsi="Arial" w:cs="Arial"/>
          <w:b/>
        </w:rPr>
      </w:pPr>
    </w:p>
    <w:p w14:paraId="56DB41F0" w14:textId="77777777" w:rsidR="000F101A" w:rsidRDefault="000F101A" w:rsidP="00EA084D">
      <w:pPr>
        <w:spacing w:after="0" w:line="240" w:lineRule="auto"/>
        <w:rPr>
          <w:rFonts w:ascii="Arial" w:hAnsi="Arial" w:cs="Arial"/>
          <w:b/>
          <w:sz w:val="28"/>
          <w:szCs w:val="28"/>
        </w:rPr>
      </w:pPr>
    </w:p>
    <w:p w14:paraId="44F95E81" w14:textId="3EDD9CF5" w:rsidR="00EA084D" w:rsidRDefault="00211493" w:rsidP="00EA084D">
      <w:pPr>
        <w:spacing w:after="0" w:line="240" w:lineRule="auto"/>
        <w:rPr>
          <w:rFonts w:ascii="Arial" w:hAnsi="Arial" w:cs="Arial"/>
          <w:b/>
          <w:sz w:val="28"/>
          <w:szCs w:val="28"/>
        </w:rPr>
      </w:pPr>
      <w:r w:rsidRPr="001524FB">
        <w:rPr>
          <w:rFonts w:ascii="Arial" w:hAnsi="Arial" w:cs="Arial"/>
          <w:b/>
          <w:sz w:val="28"/>
          <w:szCs w:val="28"/>
        </w:rPr>
        <w:t xml:space="preserve">Completing and </w:t>
      </w:r>
      <w:r w:rsidR="007C3F58">
        <w:rPr>
          <w:rFonts w:ascii="Arial" w:hAnsi="Arial" w:cs="Arial"/>
          <w:b/>
          <w:sz w:val="28"/>
          <w:szCs w:val="28"/>
        </w:rPr>
        <w:t>R</w:t>
      </w:r>
      <w:r w:rsidRPr="001524FB">
        <w:rPr>
          <w:rFonts w:ascii="Arial" w:hAnsi="Arial" w:cs="Arial"/>
          <w:b/>
          <w:sz w:val="28"/>
          <w:szCs w:val="28"/>
        </w:rPr>
        <w:t xml:space="preserve">ecording the </w:t>
      </w:r>
      <w:r w:rsidR="00F10AD2" w:rsidRPr="001524FB">
        <w:rPr>
          <w:rFonts w:ascii="Arial" w:hAnsi="Arial" w:cs="Arial"/>
          <w:b/>
          <w:sz w:val="28"/>
          <w:szCs w:val="28"/>
        </w:rPr>
        <w:t>Social Work</w:t>
      </w:r>
      <w:r w:rsidR="00886199" w:rsidRPr="001524FB">
        <w:rPr>
          <w:rFonts w:ascii="Arial" w:hAnsi="Arial" w:cs="Arial"/>
          <w:b/>
          <w:sz w:val="28"/>
          <w:szCs w:val="28"/>
        </w:rPr>
        <w:t xml:space="preserve"> Assessment</w:t>
      </w:r>
    </w:p>
    <w:p w14:paraId="1EF1D0A5" w14:textId="77777777" w:rsidR="00EA084D" w:rsidRPr="00EA084D" w:rsidRDefault="00EA084D" w:rsidP="00EA084D">
      <w:pPr>
        <w:pBdr>
          <w:bottom w:val="single" w:sz="4" w:space="1" w:color="auto"/>
        </w:pBdr>
        <w:spacing w:after="0" w:line="240" w:lineRule="auto"/>
        <w:rPr>
          <w:rFonts w:ascii="Arial" w:hAnsi="Arial" w:cs="Arial"/>
          <w:b/>
          <w:sz w:val="24"/>
          <w:szCs w:val="24"/>
        </w:rPr>
      </w:pPr>
    </w:p>
    <w:p w14:paraId="092A39B8" w14:textId="77777777" w:rsidR="00EA084D" w:rsidRPr="00EA084D" w:rsidRDefault="00EA084D" w:rsidP="00EA084D">
      <w:pPr>
        <w:spacing w:after="0" w:line="240" w:lineRule="auto"/>
        <w:rPr>
          <w:rFonts w:ascii="Arial" w:hAnsi="Arial" w:cs="Arial"/>
          <w:b/>
          <w:sz w:val="24"/>
          <w:szCs w:val="24"/>
        </w:rPr>
      </w:pPr>
    </w:p>
    <w:p w14:paraId="671F74E3" w14:textId="42EAB722" w:rsidR="000F4636" w:rsidRPr="00EA084D" w:rsidRDefault="000F4636" w:rsidP="00EA084D">
      <w:pPr>
        <w:spacing w:after="0" w:line="240" w:lineRule="auto"/>
        <w:rPr>
          <w:rFonts w:ascii="Arial" w:hAnsi="Arial" w:cs="Arial"/>
          <w:b/>
          <w:sz w:val="28"/>
          <w:szCs w:val="28"/>
        </w:rPr>
      </w:pPr>
      <w:r w:rsidRPr="006428FC">
        <w:rPr>
          <w:rFonts w:ascii="Arial" w:hAnsi="Arial" w:cs="Arial"/>
          <w:sz w:val="24"/>
          <w:szCs w:val="24"/>
        </w:rPr>
        <w:t xml:space="preserve">The </w:t>
      </w:r>
      <w:r w:rsidR="00F10AD2" w:rsidRPr="006428FC">
        <w:rPr>
          <w:rFonts w:ascii="Arial" w:hAnsi="Arial" w:cs="Arial"/>
          <w:sz w:val="24"/>
          <w:szCs w:val="24"/>
        </w:rPr>
        <w:t>S</w:t>
      </w:r>
      <w:r w:rsidR="00471B46">
        <w:rPr>
          <w:rFonts w:ascii="Arial" w:hAnsi="Arial" w:cs="Arial"/>
          <w:sz w:val="24"/>
          <w:szCs w:val="24"/>
        </w:rPr>
        <w:t>WA</w:t>
      </w:r>
      <w:r w:rsidRPr="006428FC">
        <w:rPr>
          <w:rFonts w:ascii="Arial" w:hAnsi="Arial" w:cs="Arial"/>
          <w:sz w:val="24"/>
          <w:szCs w:val="24"/>
        </w:rPr>
        <w:t xml:space="preserve"> </w:t>
      </w:r>
      <w:r w:rsidR="00E225D3" w:rsidRPr="006428FC">
        <w:rPr>
          <w:rFonts w:ascii="Arial" w:hAnsi="Arial" w:cs="Arial"/>
          <w:sz w:val="24"/>
          <w:szCs w:val="24"/>
        </w:rPr>
        <w:t>form is in Liquid Logic</w:t>
      </w:r>
      <w:r w:rsidR="00581A91" w:rsidRPr="006428FC">
        <w:rPr>
          <w:rFonts w:ascii="Arial" w:hAnsi="Arial" w:cs="Arial"/>
          <w:sz w:val="24"/>
          <w:szCs w:val="24"/>
        </w:rPr>
        <w:t>. This section considers</w:t>
      </w:r>
      <w:r w:rsidRPr="006428FC">
        <w:rPr>
          <w:rFonts w:ascii="Arial" w:hAnsi="Arial" w:cs="Arial"/>
          <w:sz w:val="24"/>
          <w:szCs w:val="24"/>
        </w:rPr>
        <w:t xml:space="preserve"> the hea</w:t>
      </w:r>
      <w:smartTag w:uri="urn:schemas-microsoft-com:office:smarttags" w:element="PersonName">
        <w:r w:rsidRPr="006428FC">
          <w:rPr>
            <w:rFonts w:ascii="Arial" w:hAnsi="Arial" w:cs="Arial"/>
            <w:sz w:val="24"/>
            <w:szCs w:val="24"/>
          </w:rPr>
          <w:t>di</w:t>
        </w:r>
      </w:smartTag>
      <w:r w:rsidRPr="006428FC">
        <w:rPr>
          <w:rFonts w:ascii="Arial" w:hAnsi="Arial" w:cs="Arial"/>
          <w:sz w:val="24"/>
          <w:szCs w:val="24"/>
        </w:rPr>
        <w:t xml:space="preserve">ngs </w:t>
      </w:r>
      <w:r w:rsidRPr="001524FB">
        <w:rPr>
          <w:rFonts w:ascii="Arial" w:hAnsi="Arial" w:cs="Arial"/>
          <w:sz w:val="24"/>
          <w:szCs w:val="24"/>
        </w:rPr>
        <w:t>of the template and the information required to complete each section.</w:t>
      </w:r>
    </w:p>
    <w:p w14:paraId="3CD40680" w14:textId="77777777" w:rsidR="00211493" w:rsidRPr="001524FB" w:rsidRDefault="00211493" w:rsidP="007C3F58">
      <w:pPr>
        <w:shd w:val="clear" w:color="auto" w:fill="FFFFFF"/>
        <w:spacing w:after="0" w:line="240" w:lineRule="auto"/>
        <w:jc w:val="both"/>
        <w:rPr>
          <w:rFonts w:ascii="Arial" w:hAnsi="Arial" w:cs="Arial"/>
          <w:sz w:val="24"/>
          <w:szCs w:val="24"/>
        </w:rPr>
      </w:pPr>
    </w:p>
    <w:p w14:paraId="2D0A34C4" w14:textId="38997847" w:rsidR="000F4636" w:rsidRDefault="001F5EA2"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Some customer data within</w:t>
      </w:r>
      <w:r w:rsidR="00581A91" w:rsidRPr="001524FB">
        <w:rPr>
          <w:rFonts w:ascii="Arial" w:hAnsi="Arial" w:cs="Arial"/>
          <w:sz w:val="24"/>
          <w:szCs w:val="24"/>
        </w:rPr>
        <w:t xml:space="preserve"> the </w:t>
      </w:r>
      <w:r w:rsidR="00F10AD2" w:rsidRPr="001524FB">
        <w:rPr>
          <w:rFonts w:ascii="Arial" w:hAnsi="Arial" w:cs="Arial"/>
          <w:sz w:val="24"/>
          <w:szCs w:val="24"/>
        </w:rPr>
        <w:t>S</w:t>
      </w:r>
      <w:r w:rsidR="00E360BF">
        <w:rPr>
          <w:rFonts w:ascii="Arial" w:hAnsi="Arial" w:cs="Arial"/>
          <w:sz w:val="24"/>
          <w:szCs w:val="24"/>
        </w:rPr>
        <w:t>WA</w:t>
      </w:r>
      <w:r w:rsidR="000F4636" w:rsidRPr="001524FB">
        <w:rPr>
          <w:rFonts w:ascii="Arial" w:hAnsi="Arial" w:cs="Arial"/>
          <w:sz w:val="24"/>
          <w:szCs w:val="24"/>
        </w:rPr>
        <w:t xml:space="preserve"> template will be pre-populated from existing records held in respect of the child </w:t>
      </w:r>
      <w:r w:rsidR="00581A91" w:rsidRPr="001524FB">
        <w:rPr>
          <w:rFonts w:ascii="Arial" w:hAnsi="Arial" w:cs="Arial"/>
          <w:sz w:val="24"/>
          <w:szCs w:val="24"/>
        </w:rPr>
        <w:t>and their family</w:t>
      </w:r>
      <w:r w:rsidR="000F4636" w:rsidRPr="001524FB">
        <w:rPr>
          <w:rFonts w:ascii="Arial" w:hAnsi="Arial" w:cs="Arial"/>
          <w:sz w:val="24"/>
          <w:szCs w:val="24"/>
        </w:rPr>
        <w:t>. However</w:t>
      </w:r>
      <w:r w:rsidR="00C8772C" w:rsidRPr="001524FB">
        <w:rPr>
          <w:rFonts w:ascii="Arial" w:hAnsi="Arial" w:cs="Arial"/>
          <w:sz w:val="24"/>
          <w:szCs w:val="24"/>
        </w:rPr>
        <w:t>,</w:t>
      </w:r>
      <w:r w:rsidR="000F4636" w:rsidRPr="001524FB">
        <w:rPr>
          <w:rFonts w:ascii="Arial" w:hAnsi="Arial" w:cs="Arial"/>
          <w:sz w:val="24"/>
          <w:szCs w:val="24"/>
        </w:rPr>
        <w:t xml:space="preserve"> the main information within the assess</w:t>
      </w:r>
      <w:r w:rsidR="005A334A" w:rsidRPr="001524FB">
        <w:rPr>
          <w:rFonts w:ascii="Arial" w:hAnsi="Arial" w:cs="Arial"/>
          <w:sz w:val="24"/>
          <w:szCs w:val="24"/>
        </w:rPr>
        <w:t>ment template will require the Social W</w:t>
      </w:r>
      <w:r w:rsidR="000F4636" w:rsidRPr="001524FB">
        <w:rPr>
          <w:rFonts w:ascii="Arial" w:hAnsi="Arial" w:cs="Arial"/>
          <w:sz w:val="24"/>
          <w:szCs w:val="24"/>
        </w:rPr>
        <w:t>orker to demonstrate their understan</w:t>
      </w:r>
      <w:smartTag w:uri="urn:schemas-microsoft-com:office:smarttags" w:element="PersonName">
        <w:r w:rsidR="000F4636" w:rsidRPr="001524FB">
          <w:rPr>
            <w:rFonts w:ascii="Arial" w:hAnsi="Arial" w:cs="Arial"/>
            <w:sz w:val="24"/>
            <w:szCs w:val="24"/>
          </w:rPr>
          <w:t>di</w:t>
        </w:r>
      </w:smartTag>
      <w:r w:rsidR="000F4636" w:rsidRPr="001524FB">
        <w:rPr>
          <w:rFonts w:ascii="Arial" w:hAnsi="Arial" w:cs="Arial"/>
          <w:sz w:val="24"/>
          <w:szCs w:val="24"/>
        </w:rPr>
        <w:t>ng of the child, family, reasons for and information contained in the most current referral, and how this is perceived within the context of the family’s history.</w:t>
      </w:r>
    </w:p>
    <w:p w14:paraId="26D1BB1F" w14:textId="77777777" w:rsidR="008705CF" w:rsidRDefault="008705CF" w:rsidP="007C3F58">
      <w:pPr>
        <w:shd w:val="clear" w:color="auto" w:fill="FFFFFF"/>
        <w:spacing w:after="0" w:line="240" w:lineRule="auto"/>
        <w:jc w:val="both"/>
        <w:rPr>
          <w:rFonts w:ascii="Arial" w:hAnsi="Arial" w:cs="Arial"/>
          <w:sz w:val="24"/>
          <w:szCs w:val="24"/>
        </w:rPr>
      </w:pPr>
    </w:p>
    <w:p w14:paraId="4684D625" w14:textId="77777777" w:rsidR="008705CF" w:rsidRPr="001524FB" w:rsidRDefault="008705CF" w:rsidP="007C3F58">
      <w:pPr>
        <w:shd w:val="clear" w:color="auto" w:fill="FFFFFF"/>
        <w:spacing w:after="120" w:line="240" w:lineRule="auto"/>
        <w:jc w:val="both"/>
        <w:rPr>
          <w:rFonts w:ascii="Arial" w:hAnsi="Arial" w:cs="Arial"/>
          <w:b/>
          <w:sz w:val="24"/>
          <w:szCs w:val="24"/>
        </w:rPr>
      </w:pPr>
      <w:r w:rsidRPr="001524FB">
        <w:rPr>
          <w:rFonts w:ascii="Arial" w:hAnsi="Arial" w:cs="Arial"/>
          <w:b/>
          <w:sz w:val="24"/>
          <w:szCs w:val="24"/>
        </w:rPr>
        <w:t>Sibling Recor</w:t>
      </w:r>
      <w:smartTag w:uri="urn:schemas-microsoft-com:office:smarttags" w:element="PersonName">
        <w:r w:rsidRPr="001524FB">
          <w:rPr>
            <w:rFonts w:ascii="Arial" w:hAnsi="Arial" w:cs="Arial"/>
            <w:b/>
            <w:sz w:val="24"/>
            <w:szCs w:val="24"/>
          </w:rPr>
          <w:t>di</w:t>
        </w:r>
      </w:smartTag>
      <w:r w:rsidRPr="001524FB">
        <w:rPr>
          <w:rFonts w:ascii="Arial" w:hAnsi="Arial" w:cs="Arial"/>
          <w:b/>
          <w:sz w:val="24"/>
          <w:szCs w:val="24"/>
        </w:rPr>
        <w:t>ng</w:t>
      </w:r>
    </w:p>
    <w:p w14:paraId="71181D5C" w14:textId="49F2741F" w:rsidR="008705CF" w:rsidRPr="00564070" w:rsidRDefault="008705CF" w:rsidP="007C3F58">
      <w:pPr>
        <w:shd w:val="clear" w:color="auto" w:fill="FFFFFF"/>
        <w:spacing w:after="0" w:line="240" w:lineRule="auto"/>
        <w:jc w:val="both"/>
        <w:rPr>
          <w:rFonts w:ascii="Arial" w:hAnsi="Arial" w:cs="Arial"/>
          <w:sz w:val="24"/>
          <w:szCs w:val="24"/>
        </w:rPr>
      </w:pPr>
      <w:r w:rsidRPr="006428FC">
        <w:rPr>
          <w:rFonts w:ascii="Arial" w:hAnsi="Arial" w:cs="Arial"/>
          <w:sz w:val="24"/>
          <w:szCs w:val="24"/>
        </w:rPr>
        <w:t xml:space="preserve">Assessments can be recorded and consolidated to siblings before authorisation. Where this </w:t>
      </w:r>
      <w:r w:rsidRPr="00564070">
        <w:rPr>
          <w:rFonts w:ascii="Arial" w:hAnsi="Arial" w:cs="Arial"/>
          <w:sz w:val="24"/>
          <w:szCs w:val="24"/>
        </w:rPr>
        <w:t>occurs, sibling assessment information must be modified to reflect differing individual needs, circumstances, and any proposed plans, before authorisation</w:t>
      </w:r>
      <w:r w:rsidR="00E13406">
        <w:rPr>
          <w:rFonts w:ascii="Arial" w:hAnsi="Arial" w:cs="Arial"/>
          <w:sz w:val="24"/>
          <w:szCs w:val="24"/>
        </w:rPr>
        <w:t>.</w:t>
      </w:r>
    </w:p>
    <w:p w14:paraId="581C08A7" w14:textId="77777777" w:rsidR="008705CF" w:rsidRDefault="008705CF" w:rsidP="007C3F58">
      <w:pPr>
        <w:shd w:val="clear" w:color="auto" w:fill="FFFFFF"/>
        <w:spacing w:after="0" w:line="240" w:lineRule="auto"/>
        <w:jc w:val="both"/>
        <w:rPr>
          <w:rFonts w:ascii="Arial" w:hAnsi="Arial" w:cs="Arial"/>
          <w:sz w:val="24"/>
          <w:szCs w:val="24"/>
        </w:rPr>
      </w:pPr>
    </w:p>
    <w:p w14:paraId="6F19C27A" w14:textId="509A1C2B" w:rsidR="000F4636" w:rsidRPr="006428FC" w:rsidRDefault="00E70C76" w:rsidP="007C3F58">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Child and</w:t>
      </w:r>
      <w:r w:rsidR="00B800F2" w:rsidRPr="006428FC">
        <w:rPr>
          <w:rFonts w:ascii="Arial" w:hAnsi="Arial" w:cs="Arial"/>
          <w:b/>
          <w:sz w:val="24"/>
          <w:szCs w:val="24"/>
        </w:rPr>
        <w:t xml:space="preserve"> </w:t>
      </w:r>
      <w:r w:rsidR="00783F9B" w:rsidRPr="006428FC">
        <w:rPr>
          <w:rFonts w:ascii="Arial" w:hAnsi="Arial" w:cs="Arial"/>
          <w:b/>
          <w:sz w:val="24"/>
          <w:szCs w:val="24"/>
        </w:rPr>
        <w:t>F</w:t>
      </w:r>
      <w:r w:rsidR="00B800F2" w:rsidRPr="006428FC">
        <w:rPr>
          <w:rFonts w:ascii="Arial" w:hAnsi="Arial" w:cs="Arial"/>
          <w:b/>
          <w:sz w:val="24"/>
          <w:szCs w:val="24"/>
        </w:rPr>
        <w:t>amily</w:t>
      </w:r>
      <w:r w:rsidR="00783F9B" w:rsidRPr="006428FC">
        <w:rPr>
          <w:rFonts w:ascii="Arial" w:hAnsi="Arial" w:cs="Arial"/>
          <w:b/>
          <w:sz w:val="24"/>
          <w:szCs w:val="24"/>
        </w:rPr>
        <w:t xml:space="preserve"> Network</w:t>
      </w:r>
      <w:r w:rsidR="00B800F2" w:rsidRPr="006428FC">
        <w:rPr>
          <w:rFonts w:ascii="Arial" w:hAnsi="Arial" w:cs="Arial"/>
          <w:b/>
          <w:sz w:val="24"/>
          <w:szCs w:val="24"/>
        </w:rPr>
        <w:t xml:space="preserve"> Details.</w:t>
      </w:r>
    </w:p>
    <w:p w14:paraId="14B6020E" w14:textId="75A76769" w:rsidR="002375AE" w:rsidRDefault="000F4636" w:rsidP="007C3F58">
      <w:pPr>
        <w:shd w:val="clear" w:color="auto" w:fill="FFFFFF"/>
        <w:spacing w:after="0" w:line="240" w:lineRule="auto"/>
        <w:jc w:val="both"/>
        <w:rPr>
          <w:rFonts w:ascii="Arial" w:hAnsi="Arial" w:cs="Arial"/>
          <w:sz w:val="24"/>
          <w:szCs w:val="24"/>
        </w:rPr>
      </w:pPr>
      <w:r>
        <w:rPr>
          <w:rFonts w:ascii="Arial" w:hAnsi="Arial" w:cs="Arial"/>
          <w:sz w:val="24"/>
          <w:szCs w:val="24"/>
        </w:rPr>
        <w:t xml:space="preserve">Additional family members/significant others identified as a result of the assessment </w:t>
      </w:r>
      <w:r w:rsidR="00E225D3">
        <w:rPr>
          <w:rFonts w:ascii="Arial" w:hAnsi="Arial" w:cs="Arial"/>
          <w:sz w:val="24"/>
          <w:szCs w:val="24"/>
        </w:rPr>
        <w:t>can be</w:t>
      </w:r>
      <w:r>
        <w:rPr>
          <w:rFonts w:ascii="Arial" w:hAnsi="Arial" w:cs="Arial"/>
          <w:sz w:val="24"/>
          <w:szCs w:val="24"/>
        </w:rPr>
        <w:t xml:space="preserve"> added</w:t>
      </w:r>
      <w:r w:rsidR="00E225D3">
        <w:rPr>
          <w:rFonts w:ascii="Arial" w:hAnsi="Arial" w:cs="Arial"/>
          <w:sz w:val="24"/>
          <w:szCs w:val="24"/>
        </w:rPr>
        <w:t xml:space="preserve"> or removed from </w:t>
      </w:r>
      <w:r w:rsidR="00581A91">
        <w:rPr>
          <w:rFonts w:ascii="Arial" w:hAnsi="Arial" w:cs="Arial"/>
          <w:sz w:val="24"/>
          <w:szCs w:val="24"/>
        </w:rPr>
        <w:t xml:space="preserve">the child’s </w:t>
      </w:r>
      <w:r w:rsidR="00E225D3">
        <w:rPr>
          <w:rFonts w:ascii="Arial" w:hAnsi="Arial" w:cs="Arial"/>
          <w:sz w:val="24"/>
          <w:szCs w:val="24"/>
        </w:rPr>
        <w:t>demographics through the</w:t>
      </w:r>
      <w:r w:rsidR="00581A91">
        <w:rPr>
          <w:rFonts w:ascii="Arial" w:hAnsi="Arial" w:cs="Arial"/>
          <w:sz w:val="24"/>
          <w:szCs w:val="24"/>
        </w:rPr>
        <w:t xml:space="preserve"> </w:t>
      </w:r>
      <w:r w:rsidR="009276CA" w:rsidRPr="001C5100">
        <w:rPr>
          <w:rFonts w:ascii="Arial" w:hAnsi="Arial" w:cs="Arial"/>
          <w:sz w:val="24"/>
          <w:szCs w:val="24"/>
        </w:rPr>
        <w:t xml:space="preserve">personal </w:t>
      </w:r>
      <w:r w:rsidR="00581A91" w:rsidRPr="001C5100">
        <w:rPr>
          <w:rFonts w:ascii="Arial" w:hAnsi="Arial" w:cs="Arial"/>
          <w:sz w:val="24"/>
          <w:szCs w:val="24"/>
        </w:rPr>
        <w:t>r</w:t>
      </w:r>
      <w:r w:rsidR="00581A91">
        <w:rPr>
          <w:rFonts w:ascii="Arial" w:hAnsi="Arial" w:cs="Arial"/>
          <w:sz w:val="24"/>
          <w:szCs w:val="24"/>
        </w:rPr>
        <w:t xml:space="preserve">elationships </w:t>
      </w:r>
      <w:r w:rsidR="00E225D3">
        <w:rPr>
          <w:rFonts w:ascii="Arial" w:hAnsi="Arial" w:cs="Arial"/>
          <w:sz w:val="24"/>
          <w:szCs w:val="24"/>
        </w:rPr>
        <w:t>tables within the assessment</w:t>
      </w:r>
      <w:r>
        <w:rPr>
          <w:rFonts w:ascii="Arial" w:hAnsi="Arial" w:cs="Arial"/>
          <w:sz w:val="24"/>
          <w:szCs w:val="24"/>
        </w:rPr>
        <w:t>.</w:t>
      </w:r>
    </w:p>
    <w:p w14:paraId="3237178A" w14:textId="77777777" w:rsidR="007C3F58" w:rsidRDefault="007C3F58" w:rsidP="007C3F58">
      <w:pPr>
        <w:shd w:val="clear" w:color="auto" w:fill="FFFFFF"/>
        <w:spacing w:after="0" w:line="240" w:lineRule="auto"/>
        <w:jc w:val="both"/>
        <w:rPr>
          <w:rFonts w:ascii="Arial" w:hAnsi="Arial" w:cs="Arial"/>
          <w:sz w:val="24"/>
          <w:szCs w:val="24"/>
        </w:rPr>
      </w:pPr>
    </w:p>
    <w:p w14:paraId="25798A63" w14:textId="0C1FB550" w:rsidR="000F4636" w:rsidRPr="006428FC" w:rsidRDefault="00783F9B" w:rsidP="007C3F58">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 xml:space="preserve">Services </w:t>
      </w:r>
      <w:r w:rsidR="007E5C8C" w:rsidRPr="006428FC">
        <w:rPr>
          <w:rFonts w:ascii="Arial" w:hAnsi="Arial" w:cs="Arial"/>
          <w:b/>
          <w:sz w:val="24"/>
          <w:szCs w:val="24"/>
        </w:rPr>
        <w:t>W</w:t>
      </w:r>
      <w:r w:rsidRPr="006428FC">
        <w:rPr>
          <w:rFonts w:ascii="Arial" w:hAnsi="Arial" w:cs="Arial"/>
          <w:b/>
          <w:sz w:val="24"/>
          <w:szCs w:val="24"/>
        </w:rPr>
        <w:t>orking with the Child and Family (</w:t>
      </w:r>
      <w:r w:rsidR="00E225D3" w:rsidRPr="006428FC">
        <w:rPr>
          <w:rFonts w:ascii="Arial" w:hAnsi="Arial" w:cs="Arial"/>
          <w:b/>
          <w:sz w:val="24"/>
          <w:szCs w:val="24"/>
        </w:rPr>
        <w:t>Key Agencies)</w:t>
      </w:r>
    </w:p>
    <w:p w14:paraId="42BEAD64" w14:textId="180AF3A0" w:rsidR="000F4636" w:rsidRDefault="00E225D3" w:rsidP="007C3F58">
      <w:pPr>
        <w:shd w:val="clear" w:color="auto" w:fill="FFFFFF"/>
        <w:spacing w:after="0" w:line="240" w:lineRule="auto"/>
        <w:jc w:val="both"/>
        <w:rPr>
          <w:rFonts w:ascii="Arial" w:hAnsi="Arial" w:cs="Arial"/>
          <w:sz w:val="24"/>
          <w:szCs w:val="24"/>
        </w:rPr>
      </w:pPr>
      <w:r>
        <w:rPr>
          <w:rFonts w:ascii="Arial" w:hAnsi="Arial" w:cs="Arial"/>
          <w:sz w:val="24"/>
          <w:szCs w:val="24"/>
        </w:rPr>
        <w:t>Agencies or professionals working with the child can be added from within the assessment and existing involvements can be updated or ended</w:t>
      </w:r>
      <w:r w:rsidR="000F4636">
        <w:rPr>
          <w:rFonts w:ascii="Arial" w:hAnsi="Arial" w:cs="Arial"/>
          <w:sz w:val="24"/>
          <w:szCs w:val="24"/>
        </w:rPr>
        <w:t>.</w:t>
      </w:r>
    </w:p>
    <w:p w14:paraId="7730F619" w14:textId="77777777" w:rsidR="003131E0" w:rsidRDefault="003131E0" w:rsidP="007C3F58">
      <w:pPr>
        <w:shd w:val="clear" w:color="auto" w:fill="FFFFFF"/>
        <w:spacing w:after="0" w:line="240" w:lineRule="auto"/>
        <w:jc w:val="both"/>
        <w:rPr>
          <w:rFonts w:ascii="Arial" w:hAnsi="Arial" w:cs="Arial"/>
          <w:sz w:val="24"/>
          <w:szCs w:val="24"/>
        </w:rPr>
      </w:pPr>
    </w:p>
    <w:p w14:paraId="3B0019DB" w14:textId="14389E65" w:rsidR="002A37EB" w:rsidRPr="006428FC" w:rsidRDefault="002A37EB" w:rsidP="007C3F58">
      <w:pPr>
        <w:shd w:val="clear" w:color="auto" w:fill="FFFFFF"/>
        <w:spacing w:after="120" w:line="240" w:lineRule="auto"/>
        <w:jc w:val="both"/>
        <w:rPr>
          <w:rFonts w:ascii="Arial" w:hAnsi="Arial" w:cs="Arial"/>
          <w:b/>
          <w:bCs/>
          <w:sz w:val="24"/>
          <w:szCs w:val="24"/>
        </w:rPr>
      </w:pPr>
      <w:r w:rsidRPr="006428FC">
        <w:rPr>
          <w:rFonts w:ascii="Arial" w:hAnsi="Arial" w:cs="Arial"/>
          <w:b/>
          <w:bCs/>
          <w:sz w:val="24"/>
          <w:szCs w:val="24"/>
        </w:rPr>
        <w:t xml:space="preserve">Information </w:t>
      </w:r>
      <w:r w:rsidR="007E5C8C" w:rsidRPr="006428FC">
        <w:rPr>
          <w:rFonts w:ascii="Arial" w:hAnsi="Arial" w:cs="Arial"/>
          <w:b/>
          <w:bCs/>
          <w:sz w:val="24"/>
          <w:szCs w:val="24"/>
        </w:rPr>
        <w:t>S</w:t>
      </w:r>
      <w:r w:rsidRPr="006428FC">
        <w:rPr>
          <w:rFonts w:ascii="Arial" w:hAnsi="Arial" w:cs="Arial"/>
          <w:b/>
          <w:bCs/>
          <w:sz w:val="24"/>
          <w:szCs w:val="24"/>
        </w:rPr>
        <w:t>haring.</w:t>
      </w:r>
    </w:p>
    <w:p w14:paraId="74ABEE15" w14:textId="7F7241C0" w:rsidR="006A3702" w:rsidRPr="006428FC" w:rsidRDefault="006A3702" w:rsidP="007C3F58">
      <w:pPr>
        <w:shd w:val="clear" w:color="auto" w:fill="FFFFFF"/>
        <w:spacing w:after="0" w:line="240" w:lineRule="auto"/>
        <w:jc w:val="both"/>
        <w:rPr>
          <w:rFonts w:ascii="Arial" w:hAnsi="Arial" w:cs="Arial"/>
          <w:sz w:val="24"/>
          <w:szCs w:val="24"/>
        </w:rPr>
      </w:pPr>
      <w:r w:rsidRPr="006428FC">
        <w:rPr>
          <w:rFonts w:ascii="Arial" w:hAnsi="Arial" w:cs="Arial"/>
          <w:sz w:val="24"/>
          <w:szCs w:val="24"/>
        </w:rPr>
        <w:t>This section requires the Social Worker to identify if there is any data or aspect of the assessment that should not be shared with any party (</w:t>
      </w:r>
      <w:r w:rsidR="00CF0A35" w:rsidRPr="006428FC">
        <w:rPr>
          <w:rFonts w:ascii="Arial" w:hAnsi="Arial" w:cs="Arial"/>
          <w:sz w:val="24"/>
          <w:szCs w:val="24"/>
        </w:rPr>
        <w:t>for example,</w:t>
      </w:r>
      <w:r w:rsidRPr="006428FC">
        <w:rPr>
          <w:rFonts w:ascii="Arial" w:hAnsi="Arial" w:cs="Arial"/>
          <w:sz w:val="24"/>
          <w:szCs w:val="24"/>
        </w:rPr>
        <w:t xml:space="preserve"> consent issues or an “absent” parent/partner posing a risk).</w:t>
      </w:r>
    </w:p>
    <w:p w14:paraId="6A23A633" w14:textId="77777777" w:rsidR="006A3702" w:rsidRPr="006428FC" w:rsidRDefault="006A3702" w:rsidP="007C3F58">
      <w:pPr>
        <w:shd w:val="clear" w:color="auto" w:fill="FFFFFF"/>
        <w:spacing w:after="0" w:line="240" w:lineRule="auto"/>
        <w:jc w:val="both"/>
        <w:rPr>
          <w:rFonts w:ascii="Arial" w:hAnsi="Arial" w:cs="Arial"/>
          <w:b/>
          <w:bCs/>
          <w:sz w:val="24"/>
          <w:szCs w:val="24"/>
        </w:rPr>
      </w:pPr>
    </w:p>
    <w:p w14:paraId="0DECAC78" w14:textId="2AC876EA"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Since May 2018 when the Data protection Act 2018 (GDPR) came into effect, social workers do not require the consent of the young person or the child’s parents </w:t>
      </w:r>
      <w:r w:rsidR="00FF541B" w:rsidRPr="006428FC">
        <w:rPr>
          <w:rFonts w:ascii="Arial" w:eastAsia="Calibri" w:hAnsi="Arial" w:cs="Arial"/>
          <w:sz w:val="24"/>
          <w:szCs w:val="24"/>
        </w:rPr>
        <w:t>to</w:t>
      </w:r>
      <w:r w:rsidRPr="006428FC">
        <w:rPr>
          <w:rFonts w:ascii="Arial" w:eastAsia="Calibri" w:hAnsi="Arial" w:cs="Arial"/>
          <w:sz w:val="24"/>
          <w:szCs w:val="24"/>
        </w:rPr>
        <w:t xml:space="preserve"> record information about them. Workers will instead have to share CYP’s Privacy Notice </w:t>
      </w:r>
      <w:r w:rsidR="00FF541B" w:rsidRPr="006428FC">
        <w:rPr>
          <w:rFonts w:ascii="Arial" w:eastAsia="Calibri" w:hAnsi="Arial" w:cs="Arial"/>
          <w:sz w:val="24"/>
          <w:szCs w:val="24"/>
        </w:rPr>
        <w:t>to</w:t>
      </w:r>
      <w:r w:rsidRPr="006428FC">
        <w:rPr>
          <w:rFonts w:ascii="Arial" w:eastAsia="Calibri" w:hAnsi="Arial" w:cs="Arial"/>
          <w:sz w:val="24"/>
          <w:szCs w:val="24"/>
        </w:rPr>
        <w:t xml:space="preserve"> ensure the family is fully aware of how the Council deals with their information.</w:t>
      </w:r>
    </w:p>
    <w:p w14:paraId="4BA13D20" w14:textId="77777777" w:rsidR="002A37EB" w:rsidRPr="006428FC" w:rsidRDefault="002A37EB" w:rsidP="00AE58C7">
      <w:pPr>
        <w:autoSpaceDE w:val="0"/>
        <w:autoSpaceDN w:val="0"/>
        <w:adjustRightInd w:val="0"/>
        <w:spacing w:after="0" w:line="240" w:lineRule="auto"/>
        <w:rPr>
          <w:rFonts w:ascii="Arial" w:eastAsia="Calibri" w:hAnsi="Arial" w:cs="Arial"/>
          <w:sz w:val="24"/>
          <w:szCs w:val="24"/>
        </w:rPr>
      </w:pPr>
    </w:p>
    <w:p w14:paraId="03B2E40C" w14:textId="7777777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Whilst written consent to record is no longer required, the family will still be able to determine whether they wish to take part in an assessment under s17 of the Children Act. </w:t>
      </w:r>
    </w:p>
    <w:p w14:paraId="00E357A9" w14:textId="7777777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p>
    <w:p w14:paraId="2CA6A3D2" w14:textId="7777777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Section 47 assessments should continue even if the child or parent is not agreeable, as the Local Authority have an over-riding duty to protect children from significant harm. Any decision to progress Section 47 enquiries and actions against one or more family members’ wishes should be clearly recorded, including the for this and any risks that would be associated with failing to progress against parental wishes. </w:t>
      </w:r>
    </w:p>
    <w:p w14:paraId="0FE77653" w14:textId="7777777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p>
    <w:p w14:paraId="3DB3149F" w14:textId="7E0C10E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Where an </w:t>
      </w:r>
      <w:r w:rsidR="008C661B">
        <w:rPr>
          <w:rFonts w:ascii="Arial" w:eastAsia="Calibri" w:hAnsi="Arial" w:cs="Arial"/>
          <w:sz w:val="24"/>
          <w:szCs w:val="24"/>
        </w:rPr>
        <w:t>a</w:t>
      </w:r>
      <w:r w:rsidRPr="006428FC">
        <w:rPr>
          <w:rFonts w:ascii="Arial" w:eastAsia="Calibri" w:hAnsi="Arial" w:cs="Arial"/>
          <w:sz w:val="24"/>
          <w:szCs w:val="24"/>
        </w:rPr>
        <w:t xml:space="preserve">ssessment takes place, the information recorded must be proportional to the risks and challenges the child and family face and should deal with issues that are relevant to the case. </w:t>
      </w:r>
    </w:p>
    <w:p w14:paraId="1A2AFE61" w14:textId="77777777" w:rsidR="002A37EB" w:rsidRPr="008B004B" w:rsidRDefault="002A37EB" w:rsidP="007C3F58">
      <w:pPr>
        <w:autoSpaceDE w:val="0"/>
        <w:autoSpaceDN w:val="0"/>
        <w:adjustRightInd w:val="0"/>
        <w:spacing w:after="0" w:line="240" w:lineRule="auto"/>
        <w:jc w:val="both"/>
        <w:rPr>
          <w:rFonts w:ascii="Arial" w:eastAsia="Calibri" w:hAnsi="Arial" w:cs="Arial"/>
          <w:color w:val="FF0000"/>
          <w:sz w:val="24"/>
          <w:szCs w:val="24"/>
        </w:rPr>
      </w:pPr>
    </w:p>
    <w:p w14:paraId="7E6D8C87" w14:textId="5CB5A606" w:rsidR="002A37EB" w:rsidRPr="006428FC" w:rsidRDefault="002A37EB" w:rsidP="000F101A">
      <w:pPr>
        <w:autoSpaceDE w:val="0"/>
        <w:autoSpaceDN w:val="0"/>
        <w:adjustRightInd w:val="0"/>
        <w:spacing w:after="120" w:line="240" w:lineRule="auto"/>
        <w:jc w:val="both"/>
        <w:rPr>
          <w:rFonts w:ascii="Arial" w:eastAsia="Calibri" w:hAnsi="Arial" w:cs="Arial"/>
          <w:sz w:val="24"/>
          <w:szCs w:val="24"/>
        </w:rPr>
      </w:pPr>
      <w:r w:rsidRPr="006428FC">
        <w:rPr>
          <w:rFonts w:ascii="Arial" w:eastAsia="Calibri" w:hAnsi="Arial" w:cs="Arial"/>
          <w:sz w:val="24"/>
          <w:szCs w:val="24"/>
        </w:rPr>
        <w:t xml:space="preserve">Workers and Managers must be mindful that an </w:t>
      </w:r>
      <w:r w:rsidR="008C661B">
        <w:rPr>
          <w:rFonts w:ascii="Arial" w:eastAsia="Calibri" w:hAnsi="Arial" w:cs="Arial"/>
          <w:sz w:val="24"/>
          <w:szCs w:val="24"/>
        </w:rPr>
        <w:t>a</w:t>
      </w:r>
      <w:r w:rsidRPr="006428FC">
        <w:rPr>
          <w:rFonts w:ascii="Arial" w:eastAsia="Calibri" w:hAnsi="Arial" w:cs="Arial"/>
          <w:sz w:val="24"/>
          <w:szCs w:val="24"/>
        </w:rPr>
        <w:t xml:space="preserve">ssessment is written to be shared with the family and, at times with other professionals. Family members may share information with a worker which they have not shared with others in the family and which they might prefer to remain in confidence. Where sensitive information considered highly confidential by one member of the family is given to the worker: </w:t>
      </w:r>
    </w:p>
    <w:p w14:paraId="7AE2794E" w14:textId="77777777" w:rsidR="002A37EB" w:rsidRPr="006428FC" w:rsidRDefault="002A37EB" w:rsidP="00E77181">
      <w:pPr>
        <w:numPr>
          <w:ilvl w:val="0"/>
          <w:numId w:val="44"/>
        </w:numPr>
        <w:autoSpaceDE w:val="0"/>
        <w:autoSpaceDN w:val="0"/>
        <w:adjustRightInd w:val="0"/>
        <w:spacing w:after="120" w:line="240" w:lineRule="auto"/>
        <w:jc w:val="both"/>
        <w:rPr>
          <w:rFonts w:ascii="Arial" w:eastAsia="Calibri" w:hAnsi="Arial" w:cs="Arial"/>
          <w:sz w:val="24"/>
          <w:szCs w:val="24"/>
        </w:rPr>
      </w:pPr>
      <w:r w:rsidRPr="006428FC">
        <w:rPr>
          <w:rFonts w:ascii="Arial" w:eastAsia="Calibri" w:hAnsi="Arial" w:cs="Arial"/>
          <w:sz w:val="24"/>
          <w:szCs w:val="24"/>
        </w:rPr>
        <w:t>The information is highly relevant to the case and must be recorded within the assessment as it forms the basis of decision making:</w:t>
      </w:r>
    </w:p>
    <w:p w14:paraId="14484655" w14:textId="038D90BE" w:rsidR="002A37EB" w:rsidRDefault="002A37EB" w:rsidP="00E77181">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Discuss this with the family member who is giving the information and explain why the information needs to be part of the assessment and whom the assessment will be shared with. Consider redacting the </w:t>
      </w:r>
      <w:r w:rsidR="008C661B">
        <w:rPr>
          <w:rFonts w:ascii="Arial" w:eastAsia="Calibri" w:hAnsi="Arial" w:cs="Arial"/>
          <w:sz w:val="24"/>
          <w:szCs w:val="24"/>
        </w:rPr>
        <w:t>a</w:t>
      </w:r>
      <w:r w:rsidRPr="006428FC">
        <w:rPr>
          <w:rFonts w:ascii="Arial" w:eastAsia="Calibri" w:hAnsi="Arial" w:cs="Arial"/>
          <w:sz w:val="24"/>
          <w:szCs w:val="24"/>
        </w:rPr>
        <w:t xml:space="preserve">ssessment when sharing it with people who do not need to know this </w:t>
      </w:r>
      <w:r w:rsidR="00955249" w:rsidRPr="006428FC">
        <w:rPr>
          <w:rFonts w:ascii="Arial" w:eastAsia="Calibri" w:hAnsi="Arial" w:cs="Arial"/>
          <w:sz w:val="24"/>
          <w:szCs w:val="24"/>
        </w:rPr>
        <w:t>detail</w:t>
      </w:r>
      <w:r w:rsidRPr="006428FC">
        <w:rPr>
          <w:rFonts w:ascii="Arial" w:eastAsia="Calibri" w:hAnsi="Arial" w:cs="Arial"/>
          <w:sz w:val="24"/>
          <w:szCs w:val="24"/>
        </w:rPr>
        <w:t xml:space="preserve">. Offer support to the family member so they may discuss the information with their family before it is disclosed to them as part of the </w:t>
      </w:r>
      <w:r w:rsidR="008C661B">
        <w:rPr>
          <w:rFonts w:ascii="Arial" w:eastAsia="Calibri" w:hAnsi="Arial" w:cs="Arial"/>
          <w:sz w:val="24"/>
          <w:szCs w:val="24"/>
        </w:rPr>
        <w:t>a</w:t>
      </w:r>
      <w:r w:rsidRPr="006428FC">
        <w:rPr>
          <w:rFonts w:ascii="Arial" w:eastAsia="Calibri" w:hAnsi="Arial" w:cs="Arial"/>
          <w:sz w:val="24"/>
          <w:szCs w:val="24"/>
        </w:rPr>
        <w:t xml:space="preserve">ssessment. </w:t>
      </w:r>
    </w:p>
    <w:p w14:paraId="5103E721" w14:textId="77777777" w:rsidR="00E77181" w:rsidRPr="006428FC" w:rsidRDefault="00E77181" w:rsidP="00E77181">
      <w:pPr>
        <w:autoSpaceDE w:val="0"/>
        <w:autoSpaceDN w:val="0"/>
        <w:adjustRightInd w:val="0"/>
        <w:spacing w:after="0" w:line="240" w:lineRule="auto"/>
        <w:jc w:val="both"/>
        <w:rPr>
          <w:rFonts w:ascii="Arial" w:eastAsia="Calibri" w:hAnsi="Arial" w:cs="Arial"/>
          <w:sz w:val="24"/>
          <w:szCs w:val="24"/>
        </w:rPr>
      </w:pPr>
    </w:p>
    <w:p w14:paraId="3E0BA7B8" w14:textId="77777777" w:rsidR="002A37EB" w:rsidRPr="006428FC" w:rsidRDefault="002A37EB" w:rsidP="00E77181">
      <w:pPr>
        <w:numPr>
          <w:ilvl w:val="0"/>
          <w:numId w:val="44"/>
        </w:numPr>
        <w:autoSpaceDE w:val="0"/>
        <w:autoSpaceDN w:val="0"/>
        <w:adjustRightInd w:val="0"/>
        <w:spacing w:after="120" w:line="240" w:lineRule="auto"/>
        <w:jc w:val="both"/>
        <w:rPr>
          <w:rFonts w:ascii="Arial" w:eastAsia="Calibri" w:hAnsi="Arial" w:cs="Arial"/>
          <w:sz w:val="24"/>
          <w:szCs w:val="24"/>
        </w:rPr>
      </w:pPr>
      <w:r w:rsidRPr="006428FC">
        <w:rPr>
          <w:rFonts w:ascii="Arial" w:eastAsia="Calibri" w:hAnsi="Arial" w:cs="Arial"/>
          <w:sz w:val="24"/>
          <w:szCs w:val="24"/>
        </w:rPr>
        <w:t>The information is relevant to the child’s situation but does not directly lead to certain decision making:</w:t>
      </w:r>
    </w:p>
    <w:p w14:paraId="6C85E77E" w14:textId="72592ACD" w:rsidR="00E77181" w:rsidRDefault="002A37EB" w:rsidP="00E77181">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Record the information within the case management system but not as part of the assessment. Refer to it indirectly where it does influence your analysis (e.g. “events/health issues/etc</w:t>
      </w:r>
      <w:r w:rsidR="004E297D">
        <w:rPr>
          <w:rFonts w:ascii="Arial" w:eastAsia="Calibri" w:hAnsi="Arial" w:cs="Arial"/>
          <w:sz w:val="24"/>
          <w:szCs w:val="24"/>
        </w:rPr>
        <w:t>.</w:t>
      </w:r>
      <w:r w:rsidRPr="006428FC">
        <w:rPr>
          <w:rFonts w:ascii="Arial" w:eastAsia="Calibri" w:hAnsi="Arial" w:cs="Arial"/>
          <w:sz w:val="24"/>
          <w:szCs w:val="24"/>
        </w:rPr>
        <w:t xml:space="preserve"> in the mother’s past are having a detrimental effect on her parenting/health/ attitudes”) but do not write out the information.</w:t>
      </w:r>
    </w:p>
    <w:p w14:paraId="79DA1F3B" w14:textId="1DC6BE79" w:rsidR="002A37EB" w:rsidRPr="006428FC" w:rsidRDefault="002A37EB" w:rsidP="00E77181">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 </w:t>
      </w:r>
    </w:p>
    <w:p w14:paraId="3FED0E7F" w14:textId="77777777" w:rsidR="002A37EB" w:rsidRPr="006428FC" w:rsidRDefault="002A37EB" w:rsidP="00E77181">
      <w:pPr>
        <w:numPr>
          <w:ilvl w:val="0"/>
          <w:numId w:val="44"/>
        </w:numPr>
        <w:autoSpaceDE w:val="0"/>
        <w:autoSpaceDN w:val="0"/>
        <w:adjustRightInd w:val="0"/>
        <w:spacing w:after="120" w:line="240" w:lineRule="auto"/>
        <w:jc w:val="both"/>
        <w:rPr>
          <w:rFonts w:ascii="Arial" w:eastAsia="Calibri" w:hAnsi="Arial" w:cs="Arial"/>
          <w:sz w:val="24"/>
          <w:szCs w:val="24"/>
        </w:rPr>
      </w:pPr>
      <w:r w:rsidRPr="006428FC">
        <w:rPr>
          <w:rFonts w:ascii="Arial" w:eastAsia="Calibri" w:hAnsi="Arial" w:cs="Arial"/>
          <w:sz w:val="24"/>
          <w:szCs w:val="24"/>
        </w:rPr>
        <w:t>The information is not relevant to your assessment of the child’s situation, as far as you can tell:</w:t>
      </w:r>
    </w:p>
    <w:p w14:paraId="59B9AB70" w14:textId="04B2F74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Do not include the information or reference to it in the </w:t>
      </w:r>
      <w:r w:rsidR="00E360BF">
        <w:rPr>
          <w:rFonts w:ascii="Arial" w:eastAsia="Calibri" w:hAnsi="Arial" w:cs="Arial"/>
          <w:sz w:val="24"/>
          <w:szCs w:val="24"/>
        </w:rPr>
        <w:t>a</w:t>
      </w:r>
      <w:r w:rsidRPr="006428FC">
        <w:rPr>
          <w:rFonts w:ascii="Arial" w:eastAsia="Calibri" w:hAnsi="Arial" w:cs="Arial"/>
          <w:sz w:val="24"/>
          <w:szCs w:val="24"/>
        </w:rPr>
        <w:t xml:space="preserve">ssessment. </w:t>
      </w:r>
    </w:p>
    <w:p w14:paraId="42F2C1D4" w14:textId="7777777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p>
    <w:p w14:paraId="7602A932" w14:textId="77777777" w:rsidR="002A37EB" w:rsidRPr="006428FC" w:rsidRDefault="002A37EB" w:rsidP="007C3F58">
      <w:pPr>
        <w:autoSpaceDE w:val="0"/>
        <w:autoSpaceDN w:val="0"/>
        <w:adjustRightInd w:val="0"/>
        <w:spacing w:after="0" w:line="240" w:lineRule="auto"/>
        <w:jc w:val="both"/>
        <w:rPr>
          <w:rFonts w:ascii="Arial" w:eastAsia="Calibri" w:hAnsi="Arial" w:cs="Arial"/>
          <w:sz w:val="24"/>
          <w:szCs w:val="24"/>
        </w:rPr>
      </w:pPr>
      <w:r w:rsidRPr="006428FC">
        <w:rPr>
          <w:rFonts w:ascii="Arial" w:eastAsia="Calibri" w:hAnsi="Arial" w:cs="Arial"/>
          <w:sz w:val="24"/>
          <w:szCs w:val="24"/>
        </w:rPr>
        <w:t xml:space="preserve">These options will not apply where sharing information would put a person at risk. In such situations the safety of a child or adult must always come first. </w:t>
      </w:r>
    </w:p>
    <w:p w14:paraId="5F21D26E" w14:textId="77777777" w:rsidR="002A37EB" w:rsidRPr="006428FC" w:rsidRDefault="002A37EB" w:rsidP="007C3F58">
      <w:pPr>
        <w:shd w:val="clear" w:color="auto" w:fill="FFFFFF"/>
        <w:spacing w:after="0" w:line="240" w:lineRule="auto"/>
        <w:jc w:val="both"/>
        <w:rPr>
          <w:rFonts w:ascii="Arial" w:hAnsi="Arial" w:cs="Arial"/>
          <w:sz w:val="24"/>
          <w:szCs w:val="24"/>
        </w:rPr>
      </w:pPr>
    </w:p>
    <w:p w14:paraId="2F92BC20" w14:textId="0360727C" w:rsidR="002A37EB" w:rsidRPr="006428FC" w:rsidRDefault="002A37EB" w:rsidP="007C3F58">
      <w:pPr>
        <w:shd w:val="clear" w:color="auto" w:fill="FFFFFF"/>
        <w:spacing w:after="0" w:line="240" w:lineRule="auto"/>
        <w:jc w:val="both"/>
        <w:rPr>
          <w:rFonts w:ascii="Arial" w:hAnsi="Arial" w:cs="Arial"/>
          <w:sz w:val="24"/>
          <w:szCs w:val="24"/>
        </w:rPr>
      </w:pPr>
      <w:r w:rsidRPr="006428FC">
        <w:rPr>
          <w:rFonts w:ascii="Arial" w:hAnsi="Arial" w:cs="Arial"/>
          <w:sz w:val="24"/>
          <w:szCs w:val="24"/>
        </w:rPr>
        <w:t xml:space="preserve">Information may be gained from other agencies via telephone, but detailed information gathering can be supported </w:t>
      </w:r>
      <w:r w:rsidR="00E360BF" w:rsidRPr="006428FC">
        <w:rPr>
          <w:rFonts w:ascii="Arial" w:hAnsi="Arial" w:cs="Arial"/>
          <w:sz w:val="24"/>
          <w:szCs w:val="24"/>
        </w:rPr>
        <w:t>using</w:t>
      </w:r>
      <w:r w:rsidRPr="006428FC">
        <w:rPr>
          <w:rFonts w:ascii="Arial" w:hAnsi="Arial" w:cs="Arial"/>
          <w:sz w:val="24"/>
          <w:szCs w:val="24"/>
        </w:rPr>
        <w:t xml:space="preserve"> the</w:t>
      </w:r>
      <w:r w:rsidR="00E360BF">
        <w:rPr>
          <w:rFonts w:ascii="Arial" w:hAnsi="Arial" w:cs="Arial"/>
          <w:sz w:val="24"/>
          <w:szCs w:val="24"/>
        </w:rPr>
        <w:t xml:space="preserve"> Suffolk Safeguarding Partnership</w:t>
      </w:r>
      <w:r w:rsidRPr="006428FC">
        <w:rPr>
          <w:rFonts w:ascii="Arial" w:hAnsi="Arial" w:cs="Arial"/>
          <w:sz w:val="24"/>
          <w:szCs w:val="24"/>
        </w:rPr>
        <w:t xml:space="preserve"> generic agency information form at (</w:t>
      </w:r>
      <w:hyperlink w:anchor="AppendixA" w:history="1">
        <w:r w:rsidR="00E77181">
          <w:rPr>
            <w:rStyle w:val="Hyperlink"/>
            <w:rFonts w:ascii="Arial" w:hAnsi="Arial" w:cs="Arial"/>
            <w:color w:val="auto"/>
            <w:sz w:val="24"/>
            <w:szCs w:val="24"/>
          </w:rPr>
          <w:t>A</w:t>
        </w:r>
        <w:r w:rsidRPr="006428FC">
          <w:rPr>
            <w:rStyle w:val="Hyperlink"/>
            <w:rFonts w:ascii="Arial" w:hAnsi="Arial" w:cs="Arial"/>
            <w:color w:val="auto"/>
            <w:sz w:val="24"/>
            <w:szCs w:val="24"/>
          </w:rPr>
          <w:t>ppendix A</w:t>
        </w:r>
      </w:hyperlink>
      <w:r w:rsidRPr="006428FC">
        <w:rPr>
          <w:rFonts w:ascii="Arial" w:hAnsi="Arial" w:cs="Arial"/>
          <w:sz w:val="24"/>
          <w:szCs w:val="24"/>
        </w:rPr>
        <w:t>).</w:t>
      </w:r>
    </w:p>
    <w:p w14:paraId="18A6F8C4" w14:textId="3915DE85" w:rsidR="00CF0A35" w:rsidRPr="006428FC" w:rsidRDefault="00CF0A35" w:rsidP="007C3F58">
      <w:pPr>
        <w:shd w:val="clear" w:color="auto" w:fill="FFFFFF"/>
        <w:spacing w:after="0" w:line="240" w:lineRule="auto"/>
        <w:jc w:val="both"/>
        <w:rPr>
          <w:rFonts w:ascii="Arial" w:hAnsi="Arial" w:cs="Arial"/>
          <w:b/>
          <w:sz w:val="24"/>
          <w:szCs w:val="24"/>
        </w:rPr>
      </w:pPr>
    </w:p>
    <w:p w14:paraId="170654D5" w14:textId="77777777" w:rsidR="003B2757" w:rsidRDefault="003B2757" w:rsidP="007C3F58">
      <w:pPr>
        <w:shd w:val="clear" w:color="auto" w:fill="FFFFFF"/>
        <w:spacing w:after="0" w:line="240" w:lineRule="auto"/>
        <w:jc w:val="both"/>
        <w:rPr>
          <w:rFonts w:ascii="Arial" w:hAnsi="Arial" w:cs="Arial"/>
          <w:b/>
          <w:sz w:val="24"/>
          <w:szCs w:val="24"/>
        </w:rPr>
      </w:pPr>
    </w:p>
    <w:p w14:paraId="4AAC0446" w14:textId="5B215318" w:rsidR="0001614F" w:rsidRPr="006428FC" w:rsidRDefault="00202CDF" w:rsidP="007C3F58">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Reason for Assessment</w:t>
      </w:r>
    </w:p>
    <w:p w14:paraId="3FF87430" w14:textId="5E51B92E" w:rsidR="00581A91" w:rsidRDefault="00C8772C" w:rsidP="007C3F58">
      <w:pPr>
        <w:shd w:val="clear" w:color="auto" w:fill="FFFFFF"/>
        <w:spacing w:after="0" w:line="240" w:lineRule="auto"/>
        <w:jc w:val="both"/>
        <w:rPr>
          <w:rFonts w:ascii="Arial" w:hAnsi="Arial" w:cs="Arial"/>
          <w:sz w:val="24"/>
          <w:szCs w:val="24"/>
        </w:rPr>
      </w:pPr>
      <w:r>
        <w:rPr>
          <w:rFonts w:ascii="Arial" w:hAnsi="Arial" w:cs="Arial"/>
          <w:sz w:val="24"/>
          <w:szCs w:val="24"/>
        </w:rPr>
        <w:t>The Social W</w:t>
      </w:r>
      <w:r w:rsidR="000F4636">
        <w:rPr>
          <w:rFonts w:ascii="Arial" w:hAnsi="Arial" w:cs="Arial"/>
          <w:sz w:val="24"/>
          <w:szCs w:val="24"/>
        </w:rPr>
        <w:t xml:space="preserve">orker must clearly outline the reason this assessment is taking place. This should be a brief narrative </w:t>
      </w:r>
      <w:r w:rsidR="003268F4">
        <w:rPr>
          <w:rFonts w:ascii="Arial" w:hAnsi="Arial" w:cs="Arial"/>
          <w:sz w:val="24"/>
          <w:szCs w:val="24"/>
        </w:rPr>
        <w:t>including</w:t>
      </w:r>
      <w:r w:rsidR="000F4636">
        <w:rPr>
          <w:rFonts w:ascii="Arial" w:hAnsi="Arial" w:cs="Arial"/>
          <w:sz w:val="24"/>
          <w:szCs w:val="24"/>
        </w:rPr>
        <w:t xml:space="preserve"> the referral information</w:t>
      </w:r>
      <w:r>
        <w:rPr>
          <w:rFonts w:ascii="Arial" w:hAnsi="Arial" w:cs="Arial"/>
          <w:sz w:val="24"/>
          <w:szCs w:val="24"/>
        </w:rPr>
        <w:t>,</w:t>
      </w:r>
      <w:r w:rsidR="00581A91">
        <w:rPr>
          <w:rFonts w:ascii="Arial" w:hAnsi="Arial" w:cs="Arial"/>
          <w:sz w:val="24"/>
          <w:szCs w:val="24"/>
        </w:rPr>
        <w:t xml:space="preserve"> information gained from</w:t>
      </w:r>
      <w:r w:rsidR="00ED667A">
        <w:rPr>
          <w:rFonts w:ascii="Arial" w:hAnsi="Arial" w:cs="Arial"/>
          <w:sz w:val="24"/>
          <w:szCs w:val="24"/>
        </w:rPr>
        <w:t xml:space="preserve"> any MASH enquiries/threshold decisions/</w:t>
      </w:r>
      <w:r w:rsidR="00581A91">
        <w:rPr>
          <w:rFonts w:ascii="Arial" w:hAnsi="Arial" w:cs="Arial"/>
          <w:sz w:val="24"/>
          <w:szCs w:val="24"/>
        </w:rPr>
        <w:t>Sec 47 Strateg</w:t>
      </w:r>
      <w:r w:rsidR="00ED667A">
        <w:rPr>
          <w:rFonts w:ascii="Arial" w:hAnsi="Arial" w:cs="Arial"/>
          <w:sz w:val="24"/>
          <w:szCs w:val="24"/>
        </w:rPr>
        <w:t>y Discussion</w:t>
      </w:r>
      <w:r w:rsidR="00E07E88">
        <w:rPr>
          <w:rFonts w:ascii="Arial" w:hAnsi="Arial" w:cs="Arial"/>
          <w:sz w:val="24"/>
          <w:szCs w:val="24"/>
        </w:rPr>
        <w:t xml:space="preserve">, the likely/possible impact of historical information </w:t>
      </w:r>
      <w:r w:rsidR="000F4636">
        <w:rPr>
          <w:rFonts w:ascii="Arial" w:hAnsi="Arial" w:cs="Arial"/>
          <w:sz w:val="24"/>
          <w:szCs w:val="24"/>
        </w:rPr>
        <w:t>at the point of referral</w:t>
      </w:r>
      <w:r>
        <w:rPr>
          <w:rFonts w:ascii="Arial" w:hAnsi="Arial" w:cs="Arial"/>
          <w:sz w:val="24"/>
          <w:szCs w:val="24"/>
        </w:rPr>
        <w:t>,</w:t>
      </w:r>
      <w:r w:rsidR="000F4636">
        <w:rPr>
          <w:rFonts w:ascii="Arial" w:hAnsi="Arial" w:cs="Arial"/>
          <w:sz w:val="24"/>
          <w:szCs w:val="24"/>
        </w:rPr>
        <w:t xml:space="preserve"> and why we are concerned. </w:t>
      </w:r>
    </w:p>
    <w:p w14:paraId="41A05C45" w14:textId="77777777" w:rsidR="00DB0D14" w:rsidRPr="00636F77" w:rsidRDefault="00DB0D14" w:rsidP="007C3F58">
      <w:pPr>
        <w:shd w:val="clear" w:color="auto" w:fill="FFFFFF"/>
        <w:spacing w:after="0" w:line="240" w:lineRule="auto"/>
        <w:jc w:val="both"/>
        <w:rPr>
          <w:rFonts w:ascii="Arial" w:hAnsi="Arial" w:cs="Arial"/>
          <w:b/>
          <w:sz w:val="24"/>
          <w:szCs w:val="24"/>
        </w:rPr>
      </w:pPr>
    </w:p>
    <w:p w14:paraId="40008D78" w14:textId="5AE636DF" w:rsidR="00DB0D14" w:rsidRPr="006428FC" w:rsidRDefault="00DB0D14" w:rsidP="007C3F58">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Assessment Details</w:t>
      </w:r>
    </w:p>
    <w:p w14:paraId="799DBB85" w14:textId="6BAC67A6" w:rsidR="0006337D" w:rsidRDefault="0006337D" w:rsidP="007C3F58">
      <w:pPr>
        <w:spacing w:after="0" w:line="240" w:lineRule="auto"/>
        <w:jc w:val="both"/>
        <w:rPr>
          <w:rFonts w:ascii="Arial" w:hAnsi="Arial" w:cs="Arial"/>
          <w:iCs/>
          <w:sz w:val="24"/>
          <w:szCs w:val="24"/>
          <w:lang w:eastAsia="en-GB"/>
        </w:rPr>
      </w:pPr>
      <w:r w:rsidRPr="00F07BDB">
        <w:rPr>
          <w:rFonts w:ascii="Arial" w:hAnsi="Arial" w:cs="Arial"/>
          <w:iCs/>
          <w:sz w:val="24"/>
          <w:szCs w:val="24"/>
          <w:lang w:eastAsia="en-GB"/>
        </w:rPr>
        <w:t xml:space="preserve">This section should include significant </w:t>
      </w:r>
      <w:r>
        <w:rPr>
          <w:rFonts w:ascii="Arial" w:hAnsi="Arial" w:cs="Arial"/>
          <w:iCs/>
          <w:sz w:val="24"/>
          <w:szCs w:val="24"/>
          <w:lang w:eastAsia="en-GB"/>
        </w:rPr>
        <w:t xml:space="preserve">events for the child and family from all agencies </w:t>
      </w:r>
      <w:r w:rsidR="005873C0">
        <w:rPr>
          <w:rFonts w:ascii="Arial" w:hAnsi="Arial" w:cs="Arial"/>
          <w:iCs/>
          <w:sz w:val="24"/>
          <w:szCs w:val="24"/>
          <w:lang w:eastAsia="en-GB"/>
        </w:rPr>
        <w:t>involved,</w:t>
      </w:r>
      <w:r>
        <w:rPr>
          <w:rFonts w:ascii="Arial" w:hAnsi="Arial" w:cs="Arial"/>
          <w:iCs/>
          <w:sz w:val="24"/>
          <w:szCs w:val="24"/>
          <w:lang w:eastAsia="en-GB"/>
        </w:rPr>
        <w:t xml:space="preserve"> i.e. r</w:t>
      </w:r>
      <w:r w:rsidRPr="00F07BDB">
        <w:rPr>
          <w:rFonts w:ascii="Arial" w:hAnsi="Arial" w:cs="Arial"/>
          <w:iCs/>
          <w:sz w:val="24"/>
          <w:szCs w:val="24"/>
          <w:lang w:eastAsia="en-GB"/>
        </w:rPr>
        <w:t>efe</w:t>
      </w:r>
      <w:r>
        <w:rPr>
          <w:rFonts w:ascii="Arial" w:hAnsi="Arial" w:cs="Arial"/>
          <w:iCs/>
          <w:sz w:val="24"/>
          <w:szCs w:val="24"/>
          <w:lang w:eastAsia="en-GB"/>
        </w:rPr>
        <w:t>rrals, assessments, interventions, and o</w:t>
      </w:r>
      <w:r w:rsidRPr="00F07BDB">
        <w:rPr>
          <w:rFonts w:ascii="Arial" w:hAnsi="Arial" w:cs="Arial"/>
          <w:iCs/>
          <w:sz w:val="24"/>
          <w:szCs w:val="24"/>
          <w:lang w:eastAsia="en-GB"/>
        </w:rPr>
        <w:t>utcomes</w:t>
      </w:r>
      <w:r>
        <w:rPr>
          <w:rFonts w:ascii="Arial" w:hAnsi="Arial" w:cs="Arial"/>
          <w:iCs/>
          <w:sz w:val="24"/>
          <w:szCs w:val="24"/>
          <w:lang w:eastAsia="en-GB"/>
        </w:rPr>
        <w:t>. H</w:t>
      </w:r>
      <w:r w:rsidRPr="00F07BDB">
        <w:rPr>
          <w:rFonts w:ascii="Arial" w:hAnsi="Arial" w:cs="Arial"/>
          <w:iCs/>
          <w:sz w:val="24"/>
          <w:szCs w:val="24"/>
          <w:lang w:eastAsia="en-GB"/>
        </w:rPr>
        <w:t>ow long were agencies working with t</w:t>
      </w:r>
      <w:r>
        <w:rPr>
          <w:rFonts w:ascii="Arial" w:hAnsi="Arial" w:cs="Arial"/>
          <w:iCs/>
          <w:sz w:val="24"/>
          <w:szCs w:val="24"/>
          <w:lang w:eastAsia="en-GB"/>
        </w:rPr>
        <w:t>he family at each intervention and how effective was this? Did the family demonstrate meaningful engagement and/or progress? What worked well and what was less successful?</w:t>
      </w:r>
    </w:p>
    <w:p w14:paraId="332FCF95" w14:textId="77777777" w:rsidR="0006337D" w:rsidRDefault="0006337D" w:rsidP="007C3F58">
      <w:pPr>
        <w:spacing w:after="0" w:line="240" w:lineRule="auto"/>
        <w:jc w:val="both"/>
        <w:rPr>
          <w:rFonts w:ascii="Arial" w:hAnsi="Arial" w:cs="Arial"/>
          <w:iCs/>
          <w:sz w:val="24"/>
          <w:szCs w:val="24"/>
          <w:lang w:eastAsia="en-GB"/>
        </w:rPr>
      </w:pPr>
    </w:p>
    <w:p w14:paraId="4C3B611E" w14:textId="77777777" w:rsidR="0006337D" w:rsidRDefault="0006337D" w:rsidP="007C3F58">
      <w:pPr>
        <w:spacing w:after="0" w:line="240" w:lineRule="auto"/>
        <w:jc w:val="both"/>
        <w:rPr>
          <w:rFonts w:ascii="Arial" w:hAnsi="Arial" w:cs="Arial"/>
          <w:iCs/>
          <w:sz w:val="24"/>
          <w:szCs w:val="24"/>
          <w:lang w:eastAsia="en-GB"/>
        </w:rPr>
      </w:pPr>
      <w:r>
        <w:rPr>
          <w:rFonts w:ascii="Arial" w:hAnsi="Arial" w:cs="Arial"/>
          <w:iCs/>
          <w:sz w:val="24"/>
          <w:szCs w:val="24"/>
          <w:lang w:eastAsia="en-GB"/>
        </w:rPr>
        <w:t xml:space="preserve">The Social Worker should include dates and </w:t>
      </w:r>
      <w:r w:rsidRPr="00F23BEE">
        <w:rPr>
          <w:rFonts w:ascii="Arial" w:hAnsi="Arial" w:cs="Arial"/>
          <w:iCs/>
          <w:sz w:val="24"/>
          <w:szCs w:val="24"/>
          <w:u w:val="single"/>
          <w:lang w:eastAsia="en-GB"/>
        </w:rPr>
        <w:t>significant</w:t>
      </w:r>
      <w:r>
        <w:rPr>
          <w:rFonts w:ascii="Arial" w:hAnsi="Arial" w:cs="Arial"/>
          <w:iCs/>
          <w:sz w:val="24"/>
          <w:szCs w:val="24"/>
          <w:lang w:eastAsia="en-GB"/>
        </w:rPr>
        <w:t xml:space="preserve"> events from the family’s history as relevant to this referral and assessment. The Social Worker must carefully consider what information is contained here and be able to demonstrate how these events impact on the current family circumstance and inform this assessment.</w:t>
      </w:r>
    </w:p>
    <w:p w14:paraId="149F9B60" w14:textId="075E4CDC" w:rsidR="0006337D" w:rsidRDefault="0006337D" w:rsidP="007C3F58">
      <w:pPr>
        <w:spacing w:after="0" w:line="240" w:lineRule="auto"/>
        <w:jc w:val="both"/>
        <w:rPr>
          <w:rFonts w:ascii="Arial" w:hAnsi="Arial" w:cs="Arial"/>
          <w:iCs/>
          <w:sz w:val="24"/>
          <w:szCs w:val="24"/>
          <w:lang w:eastAsia="en-GB"/>
        </w:rPr>
      </w:pPr>
      <w:r w:rsidRPr="001C5100">
        <w:rPr>
          <w:rFonts w:ascii="Arial" w:hAnsi="Arial" w:cs="Arial"/>
          <w:iCs/>
          <w:sz w:val="24"/>
          <w:szCs w:val="24"/>
          <w:lang w:eastAsia="en-GB"/>
        </w:rPr>
        <w:t xml:space="preserve">This assessment section may or may not contain the full chronology of significant events for the child and family. In many cases it will be the full known chronology of </w:t>
      </w:r>
      <w:r w:rsidRPr="001C5100">
        <w:rPr>
          <w:rFonts w:ascii="Arial" w:hAnsi="Arial" w:cs="Arial"/>
          <w:iCs/>
          <w:sz w:val="24"/>
          <w:szCs w:val="24"/>
          <w:u w:val="single"/>
          <w:lang w:eastAsia="en-GB"/>
        </w:rPr>
        <w:t>significant events</w:t>
      </w:r>
      <w:r w:rsidRPr="001C5100">
        <w:rPr>
          <w:rFonts w:ascii="Arial" w:hAnsi="Arial" w:cs="Arial"/>
          <w:iCs/>
          <w:sz w:val="24"/>
          <w:szCs w:val="24"/>
          <w:lang w:eastAsia="en-GB"/>
        </w:rPr>
        <w:t xml:space="preserve">, but in cases of many years of agency involvement, the focus of detail should be significant events for the </w:t>
      </w:r>
      <w:r>
        <w:rPr>
          <w:rFonts w:ascii="Arial" w:hAnsi="Arial" w:cs="Arial"/>
          <w:iCs/>
          <w:sz w:val="24"/>
          <w:szCs w:val="24"/>
          <w:lang w:eastAsia="en-GB"/>
        </w:rPr>
        <w:t xml:space="preserve">most relevant recent period – </w:t>
      </w:r>
      <w:r w:rsidR="003268F4">
        <w:rPr>
          <w:rFonts w:ascii="Arial" w:hAnsi="Arial" w:cs="Arial"/>
          <w:iCs/>
          <w:sz w:val="24"/>
          <w:szCs w:val="24"/>
          <w:lang w:eastAsia="en-GB"/>
        </w:rPr>
        <w:t>i.e.,</w:t>
      </w:r>
      <w:r>
        <w:rPr>
          <w:rFonts w:ascii="Arial" w:hAnsi="Arial" w:cs="Arial"/>
          <w:iCs/>
          <w:sz w:val="24"/>
          <w:szCs w:val="24"/>
          <w:lang w:eastAsia="en-GB"/>
        </w:rPr>
        <w:t xml:space="preserve"> minimum the</w:t>
      </w:r>
      <w:r w:rsidRPr="001C5100">
        <w:rPr>
          <w:rFonts w:ascii="Arial" w:hAnsi="Arial" w:cs="Arial"/>
          <w:iCs/>
          <w:sz w:val="24"/>
          <w:szCs w:val="24"/>
          <w:lang w:eastAsia="en-GB"/>
        </w:rPr>
        <w:t xml:space="preserve"> past year, with earlier history summarised rather than separate headings for every event. If the section does not contain the full chronology, the assessor should refer here to where the full chronology is held.</w:t>
      </w:r>
      <w:r>
        <w:rPr>
          <w:rFonts w:ascii="Arial" w:hAnsi="Arial" w:cs="Arial"/>
          <w:iCs/>
          <w:sz w:val="24"/>
          <w:szCs w:val="24"/>
          <w:lang w:eastAsia="en-GB"/>
        </w:rPr>
        <w:t xml:space="preserve"> This section needs to be populated before the system will allow assessment authorisation.</w:t>
      </w:r>
    </w:p>
    <w:p w14:paraId="4A1880D9" w14:textId="77777777" w:rsidR="0006337D" w:rsidRDefault="0006337D" w:rsidP="007C3F58">
      <w:pPr>
        <w:spacing w:after="0" w:line="240" w:lineRule="auto"/>
        <w:jc w:val="both"/>
        <w:rPr>
          <w:rFonts w:ascii="Arial" w:hAnsi="Arial" w:cs="Arial"/>
          <w:iCs/>
          <w:sz w:val="24"/>
          <w:szCs w:val="24"/>
          <w:lang w:eastAsia="en-GB"/>
        </w:rPr>
      </w:pPr>
    </w:p>
    <w:p w14:paraId="19990CFF" w14:textId="19F98E56" w:rsidR="00997A2A" w:rsidRPr="001C5100" w:rsidRDefault="00997A2A" w:rsidP="007C3F58">
      <w:pPr>
        <w:shd w:val="clear" w:color="auto" w:fill="FFFFFF"/>
        <w:spacing w:after="0" w:line="240" w:lineRule="auto"/>
        <w:jc w:val="both"/>
        <w:rPr>
          <w:rFonts w:ascii="Arial" w:hAnsi="Arial" w:cs="Arial"/>
          <w:sz w:val="24"/>
          <w:szCs w:val="24"/>
        </w:rPr>
      </w:pPr>
      <w:r>
        <w:rPr>
          <w:rFonts w:ascii="Arial" w:hAnsi="Arial" w:cs="Arial"/>
          <w:sz w:val="24"/>
          <w:szCs w:val="24"/>
        </w:rPr>
        <w:t xml:space="preserve">This section should also summarise information from any </w:t>
      </w:r>
      <w:r w:rsidR="00FF541B">
        <w:rPr>
          <w:rFonts w:ascii="Arial" w:hAnsi="Arial" w:cs="Arial"/>
          <w:sz w:val="24"/>
          <w:szCs w:val="24"/>
        </w:rPr>
        <w:t>Family Support</w:t>
      </w:r>
      <w:r>
        <w:rPr>
          <w:rFonts w:ascii="Arial" w:hAnsi="Arial" w:cs="Arial"/>
          <w:sz w:val="24"/>
          <w:szCs w:val="24"/>
        </w:rPr>
        <w:t xml:space="preserve"> services` understanding of the child and family’s needs, to be evaluated within the Social Care assessment being commenced. </w:t>
      </w:r>
      <w:r w:rsidRPr="001C5100">
        <w:rPr>
          <w:rFonts w:ascii="Arial" w:hAnsi="Arial" w:cs="Arial"/>
          <w:sz w:val="24"/>
          <w:szCs w:val="24"/>
        </w:rPr>
        <w:t>If the matter is to be presented to a</w:t>
      </w:r>
      <w:r>
        <w:rPr>
          <w:rFonts w:ascii="Arial" w:hAnsi="Arial" w:cs="Arial"/>
          <w:sz w:val="24"/>
          <w:szCs w:val="24"/>
        </w:rPr>
        <w:t>n</w:t>
      </w:r>
      <w:r w:rsidRPr="001C5100">
        <w:rPr>
          <w:rFonts w:ascii="Arial" w:hAnsi="Arial" w:cs="Arial"/>
          <w:sz w:val="24"/>
          <w:szCs w:val="24"/>
        </w:rPr>
        <w:t xml:space="preserve"> ICPC, then further assessment focus, as endorsed by the conference, will need to be added in this section, to provide record of the rationale for the nature of further assessment.</w:t>
      </w:r>
    </w:p>
    <w:p w14:paraId="57F7E0AA" w14:textId="5B72CF8B" w:rsidR="00DF2D8F" w:rsidRDefault="00DF2D8F" w:rsidP="007C3F58">
      <w:pPr>
        <w:shd w:val="clear" w:color="auto" w:fill="FFFFFF"/>
        <w:spacing w:after="0" w:line="240" w:lineRule="auto"/>
        <w:jc w:val="both"/>
        <w:rPr>
          <w:rFonts w:ascii="Arial" w:hAnsi="Arial" w:cs="Arial"/>
          <w:b/>
          <w:color w:val="FF0000"/>
          <w:sz w:val="24"/>
          <w:szCs w:val="24"/>
        </w:rPr>
      </w:pPr>
    </w:p>
    <w:p w14:paraId="5E90F604" w14:textId="4CD3EA91" w:rsidR="00DF2D8F" w:rsidRPr="006428FC" w:rsidRDefault="00DF2D8F" w:rsidP="007C3F58">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Draft Danger Statement</w:t>
      </w:r>
    </w:p>
    <w:p w14:paraId="2751A647" w14:textId="5590ED77" w:rsidR="00DF2D8F" w:rsidRPr="00BC0896" w:rsidRDefault="00DF2D8F" w:rsidP="007C3F58">
      <w:pPr>
        <w:shd w:val="clear" w:color="auto" w:fill="FFFFFF"/>
        <w:spacing w:after="0" w:line="240" w:lineRule="auto"/>
        <w:jc w:val="both"/>
        <w:rPr>
          <w:rFonts w:ascii="Arial" w:hAnsi="Arial" w:cs="Arial"/>
          <w:sz w:val="24"/>
          <w:szCs w:val="24"/>
        </w:rPr>
      </w:pPr>
      <w:r>
        <w:rPr>
          <w:rFonts w:ascii="Arial" w:hAnsi="Arial" w:cs="Arial"/>
          <w:sz w:val="24"/>
          <w:szCs w:val="24"/>
        </w:rPr>
        <w:t>SOS supports assessors to bring assessment to a few brief statements that clearly articulate their specific concerns for the child in plain language, spelling out likely consequences for the child if change does not occur. These statements are shared with the family and need to be expressed in a way that the family understands, even if they do not agree. Danger Statements are used as the basis for the Safety Goals, Next Steps and Safety Plans.</w:t>
      </w:r>
    </w:p>
    <w:p w14:paraId="0B87C8A6" w14:textId="77777777" w:rsidR="00037C74" w:rsidRDefault="00037C74" w:rsidP="007C3F58">
      <w:pPr>
        <w:spacing w:after="0" w:line="240" w:lineRule="auto"/>
        <w:jc w:val="both"/>
        <w:rPr>
          <w:rFonts w:ascii="Arial" w:hAnsi="Arial" w:cs="Arial"/>
          <w:iCs/>
          <w:sz w:val="24"/>
          <w:szCs w:val="24"/>
          <w:lang w:eastAsia="en-GB"/>
        </w:rPr>
      </w:pPr>
    </w:p>
    <w:p w14:paraId="7329393B" w14:textId="035760DB" w:rsidR="00037C74" w:rsidRPr="006428FC" w:rsidRDefault="00DF2D8F" w:rsidP="007C3F58">
      <w:pPr>
        <w:spacing w:after="120" w:line="240" w:lineRule="auto"/>
        <w:jc w:val="both"/>
        <w:rPr>
          <w:rFonts w:ascii="Arial" w:hAnsi="Arial" w:cs="Arial"/>
          <w:b/>
          <w:iCs/>
          <w:sz w:val="24"/>
          <w:szCs w:val="24"/>
          <w:lang w:eastAsia="en-GB"/>
        </w:rPr>
      </w:pPr>
      <w:r w:rsidRPr="006428FC">
        <w:rPr>
          <w:rFonts w:ascii="Arial" w:hAnsi="Arial" w:cs="Arial"/>
          <w:b/>
          <w:iCs/>
          <w:sz w:val="24"/>
          <w:szCs w:val="24"/>
          <w:lang w:eastAsia="en-GB"/>
        </w:rPr>
        <w:t xml:space="preserve">Childs </w:t>
      </w:r>
      <w:r w:rsidR="00037C74" w:rsidRPr="006428FC">
        <w:rPr>
          <w:rFonts w:ascii="Arial" w:hAnsi="Arial" w:cs="Arial"/>
          <w:b/>
          <w:iCs/>
          <w:sz w:val="24"/>
          <w:szCs w:val="24"/>
          <w:lang w:eastAsia="en-GB"/>
        </w:rPr>
        <w:t xml:space="preserve">Family Tree </w:t>
      </w:r>
    </w:p>
    <w:p w14:paraId="77AEFA6E" w14:textId="78DAA98B" w:rsidR="00037C74" w:rsidRDefault="00037C74" w:rsidP="007C3F58">
      <w:pPr>
        <w:spacing w:after="0" w:line="240" w:lineRule="auto"/>
        <w:jc w:val="both"/>
        <w:rPr>
          <w:rFonts w:ascii="Arial" w:hAnsi="Arial" w:cs="Arial"/>
          <w:iCs/>
          <w:sz w:val="24"/>
          <w:szCs w:val="24"/>
          <w:lang w:eastAsia="en-GB"/>
        </w:rPr>
      </w:pPr>
      <w:r>
        <w:rPr>
          <w:rFonts w:ascii="Arial" w:hAnsi="Arial" w:cs="Arial"/>
          <w:iCs/>
          <w:sz w:val="24"/>
          <w:szCs w:val="24"/>
          <w:lang w:eastAsia="en-GB"/>
        </w:rPr>
        <w:t>Family Tree: The Social W</w:t>
      </w:r>
      <w:r w:rsidRPr="00371DB7">
        <w:rPr>
          <w:rFonts w:ascii="Arial" w:hAnsi="Arial" w:cs="Arial"/>
          <w:iCs/>
          <w:sz w:val="24"/>
          <w:szCs w:val="24"/>
          <w:lang w:eastAsia="en-GB"/>
        </w:rPr>
        <w:t>orker</w:t>
      </w:r>
      <w:r>
        <w:rPr>
          <w:rFonts w:ascii="Arial" w:hAnsi="Arial" w:cs="Arial"/>
          <w:iCs/>
          <w:sz w:val="24"/>
          <w:szCs w:val="24"/>
          <w:lang w:eastAsia="en-GB"/>
        </w:rPr>
        <w:t>, working with</w:t>
      </w:r>
      <w:r w:rsidRPr="00371DB7">
        <w:rPr>
          <w:rFonts w:ascii="Arial" w:hAnsi="Arial" w:cs="Arial"/>
          <w:iCs/>
          <w:sz w:val="24"/>
          <w:szCs w:val="24"/>
          <w:lang w:eastAsia="en-GB"/>
        </w:rPr>
        <w:t xml:space="preserve"> key family members</w:t>
      </w:r>
      <w:r>
        <w:rPr>
          <w:rFonts w:ascii="Arial" w:hAnsi="Arial" w:cs="Arial"/>
          <w:iCs/>
          <w:sz w:val="24"/>
          <w:szCs w:val="24"/>
          <w:lang w:eastAsia="en-GB"/>
        </w:rPr>
        <w:t>,</w:t>
      </w:r>
      <w:r w:rsidRPr="00371DB7">
        <w:rPr>
          <w:rFonts w:ascii="Arial" w:hAnsi="Arial" w:cs="Arial"/>
          <w:iCs/>
          <w:sz w:val="24"/>
          <w:szCs w:val="24"/>
          <w:lang w:eastAsia="en-GB"/>
        </w:rPr>
        <w:t xml:space="preserve"> should draw a clear and understandable family tree (genogram)</w:t>
      </w:r>
      <w:r>
        <w:rPr>
          <w:rFonts w:ascii="Arial" w:hAnsi="Arial" w:cs="Arial"/>
          <w:iCs/>
          <w:sz w:val="24"/>
          <w:szCs w:val="24"/>
          <w:lang w:eastAsia="en-GB"/>
        </w:rPr>
        <w:t>, which may also help discussion about support networks</w:t>
      </w:r>
      <w:r w:rsidRPr="00371DB7">
        <w:rPr>
          <w:rFonts w:ascii="Arial" w:hAnsi="Arial" w:cs="Arial"/>
          <w:iCs/>
          <w:sz w:val="24"/>
          <w:szCs w:val="24"/>
          <w:lang w:eastAsia="en-GB"/>
        </w:rPr>
        <w:t>.</w:t>
      </w:r>
      <w:r>
        <w:rPr>
          <w:rFonts w:ascii="Arial" w:hAnsi="Arial" w:cs="Arial"/>
          <w:iCs/>
          <w:sz w:val="24"/>
          <w:szCs w:val="24"/>
          <w:lang w:eastAsia="en-GB"/>
        </w:rPr>
        <w:t xml:space="preserve"> </w:t>
      </w:r>
    </w:p>
    <w:p w14:paraId="77A736C6" w14:textId="77777777" w:rsidR="007C3F58" w:rsidRDefault="007C3F58" w:rsidP="007C3F58">
      <w:pPr>
        <w:spacing w:after="0" w:line="240" w:lineRule="auto"/>
        <w:jc w:val="both"/>
        <w:rPr>
          <w:rFonts w:ascii="Arial" w:hAnsi="Arial" w:cs="Arial"/>
          <w:iCs/>
          <w:sz w:val="24"/>
          <w:szCs w:val="24"/>
          <w:lang w:eastAsia="en-GB"/>
        </w:rPr>
      </w:pPr>
    </w:p>
    <w:p w14:paraId="0ECA4A59" w14:textId="77777777" w:rsidR="00037C74" w:rsidRDefault="00037C74" w:rsidP="007C3F58">
      <w:pPr>
        <w:spacing w:after="0" w:line="240" w:lineRule="auto"/>
        <w:jc w:val="both"/>
        <w:rPr>
          <w:rFonts w:ascii="Arial" w:hAnsi="Arial" w:cs="Arial"/>
          <w:iCs/>
          <w:sz w:val="24"/>
          <w:szCs w:val="24"/>
          <w:lang w:eastAsia="en-GB"/>
        </w:rPr>
      </w:pPr>
      <w:r w:rsidRPr="00371DB7">
        <w:rPr>
          <w:rFonts w:ascii="Arial" w:hAnsi="Arial" w:cs="Arial"/>
          <w:iCs/>
          <w:sz w:val="24"/>
          <w:szCs w:val="24"/>
          <w:lang w:eastAsia="en-GB"/>
        </w:rPr>
        <w:t xml:space="preserve">Wider family networks </w:t>
      </w:r>
      <w:r>
        <w:rPr>
          <w:rFonts w:ascii="Arial" w:hAnsi="Arial" w:cs="Arial"/>
          <w:iCs/>
          <w:sz w:val="24"/>
          <w:szCs w:val="24"/>
          <w:lang w:eastAsia="en-GB"/>
        </w:rPr>
        <w:t xml:space="preserve">can </w:t>
      </w:r>
      <w:r w:rsidRPr="00371DB7">
        <w:rPr>
          <w:rFonts w:ascii="Arial" w:hAnsi="Arial" w:cs="Arial"/>
          <w:iCs/>
          <w:sz w:val="24"/>
          <w:szCs w:val="24"/>
          <w:lang w:eastAsia="en-GB"/>
        </w:rPr>
        <w:t>be demonstrated in a wider family tree.</w:t>
      </w:r>
      <w:r>
        <w:rPr>
          <w:rFonts w:ascii="Arial" w:hAnsi="Arial" w:cs="Arial"/>
          <w:iCs/>
          <w:sz w:val="24"/>
          <w:szCs w:val="24"/>
          <w:lang w:eastAsia="en-GB"/>
        </w:rPr>
        <w:t xml:space="preserve"> The family tree will need </w:t>
      </w:r>
      <w:r w:rsidRPr="006428FC">
        <w:rPr>
          <w:rFonts w:ascii="Arial" w:hAnsi="Arial" w:cs="Arial"/>
          <w:iCs/>
          <w:sz w:val="24"/>
          <w:szCs w:val="24"/>
          <w:lang w:eastAsia="en-GB"/>
        </w:rPr>
        <w:t xml:space="preserve">to be generated electronically on the child’s electronic record. These provide invaluable </w:t>
      </w:r>
      <w:r>
        <w:rPr>
          <w:rFonts w:ascii="Arial" w:hAnsi="Arial" w:cs="Arial"/>
          <w:iCs/>
          <w:sz w:val="24"/>
          <w:szCs w:val="24"/>
          <w:lang w:eastAsia="en-GB"/>
        </w:rPr>
        <w:t>information for a child in the longer term, particularly where they do not remain within the birth family.</w:t>
      </w:r>
    </w:p>
    <w:p w14:paraId="0192F09B" w14:textId="77777777" w:rsidR="00037C74" w:rsidRDefault="00037C74" w:rsidP="007C3F58">
      <w:pPr>
        <w:spacing w:after="0" w:line="240" w:lineRule="auto"/>
        <w:jc w:val="both"/>
        <w:rPr>
          <w:rFonts w:ascii="Arial" w:hAnsi="Arial" w:cs="Arial"/>
          <w:iCs/>
          <w:sz w:val="24"/>
          <w:szCs w:val="24"/>
          <w:lang w:eastAsia="en-GB"/>
        </w:rPr>
      </w:pPr>
    </w:p>
    <w:p w14:paraId="7D252D97" w14:textId="5C1234F4" w:rsidR="00037C74" w:rsidRDefault="00037C74" w:rsidP="007C3F58">
      <w:pPr>
        <w:spacing w:after="0" w:line="240" w:lineRule="auto"/>
        <w:jc w:val="both"/>
        <w:rPr>
          <w:rFonts w:ascii="Arial" w:hAnsi="Arial" w:cs="Arial"/>
          <w:iCs/>
          <w:sz w:val="24"/>
          <w:szCs w:val="24"/>
          <w:lang w:eastAsia="en-GB"/>
        </w:rPr>
      </w:pPr>
      <w:r>
        <w:rPr>
          <w:rFonts w:ascii="Arial" w:hAnsi="Arial" w:cs="Arial"/>
          <w:iCs/>
          <w:sz w:val="24"/>
          <w:szCs w:val="24"/>
          <w:lang w:eastAsia="en-GB"/>
        </w:rPr>
        <w:t>Eco Map: The Social Worker, working with key family members, should draw up an Eco Map which is clear and understandable. It is essential to gain an understan</w:t>
      </w:r>
      <w:smartTag w:uri="urn:schemas-microsoft-com:office:smarttags" w:element="PersonName">
        <w:r>
          <w:rPr>
            <w:rFonts w:ascii="Arial" w:hAnsi="Arial" w:cs="Arial"/>
            <w:iCs/>
            <w:sz w:val="24"/>
            <w:szCs w:val="24"/>
            <w:lang w:eastAsia="en-GB"/>
          </w:rPr>
          <w:t>di</w:t>
        </w:r>
      </w:smartTag>
      <w:r>
        <w:rPr>
          <w:rFonts w:ascii="Arial" w:hAnsi="Arial" w:cs="Arial"/>
          <w:iCs/>
          <w:sz w:val="24"/>
          <w:szCs w:val="24"/>
          <w:lang w:eastAsia="en-GB"/>
        </w:rPr>
        <w:t>ng of the family’s perception of their family and professional systems and how they relate to the world around them. The Eco Map will assist with the assessment, identifying areas of support and areas which may pose ad</w:t>
      </w:r>
      <w:smartTag w:uri="urn:schemas-microsoft-com:office:smarttags" w:element="PersonName">
        <w:r>
          <w:rPr>
            <w:rFonts w:ascii="Arial" w:hAnsi="Arial" w:cs="Arial"/>
            <w:iCs/>
            <w:sz w:val="24"/>
            <w:szCs w:val="24"/>
            <w:lang w:eastAsia="en-GB"/>
          </w:rPr>
          <w:t>di</w:t>
        </w:r>
      </w:smartTag>
      <w:r>
        <w:rPr>
          <w:rFonts w:ascii="Arial" w:hAnsi="Arial" w:cs="Arial"/>
          <w:iCs/>
          <w:sz w:val="24"/>
          <w:szCs w:val="24"/>
          <w:lang w:eastAsia="en-GB"/>
        </w:rPr>
        <w:t>tional stressors for the child and family.</w:t>
      </w:r>
    </w:p>
    <w:p w14:paraId="41864989" w14:textId="77777777" w:rsidR="002A37EB" w:rsidRDefault="002A37EB" w:rsidP="007C3F58">
      <w:pPr>
        <w:spacing w:after="0" w:line="240" w:lineRule="auto"/>
        <w:jc w:val="both"/>
        <w:rPr>
          <w:rFonts w:ascii="Arial" w:hAnsi="Arial" w:cs="Arial"/>
          <w:iCs/>
          <w:sz w:val="24"/>
          <w:szCs w:val="24"/>
          <w:lang w:eastAsia="en-GB"/>
        </w:rPr>
      </w:pPr>
    </w:p>
    <w:p w14:paraId="68B47050" w14:textId="77777777" w:rsidR="00162C9A" w:rsidRDefault="00DF2D8F" w:rsidP="00707B6D">
      <w:pPr>
        <w:pBdr>
          <w:bottom w:val="single" w:sz="4" w:space="1" w:color="auto"/>
        </w:pBdr>
        <w:shd w:val="clear" w:color="auto" w:fill="FFFFFF"/>
        <w:spacing w:after="120" w:line="240" w:lineRule="auto"/>
        <w:jc w:val="both"/>
        <w:rPr>
          <w:rFonts w:ascii="Arial" w:hAnsi="Arial" w:cs="Arial"/>
          <w:b/>
          <w:sz w:val="24"/>
          <w:szCs w:val="24"/>
        </w:rPr>
      </w:pPr>
      <w:r w:rsidRPr="00E225D3">
        <w:rPr>
          <w:rFonts w:ascii="Arial" w:hAnsi="Arial" w:cs="Arial"/>
          <w:b/>
          <w:sz w:val="24"/>
          <w:szCs w:val="24"/>
        </w:rPr>
        <w:t>Chronology</w:t>
      </w:r>
    </w:p>
    <w:p w14:paraId="7153C3D4" w14:textId="229C3427" w:rsidR="00DF2D8F" w:rsidRPr="00FB332B" w:rsidRDefault="00DF2D8F" w:rsidP="00707B6D">
      <w:pPr>
        <w:pBdr>
          <w:bottom w:val="single" w:sz="4" w:space="1" w:color="auto"/>
        </w:pBdr>
        <w:shd w:val="clear" w:color="auto" w:fill="FFFFFF"/>
        <w:spacing w:after="0" w:line="240" w:lineRule="auto"/>
        <w:jc w:val="both"/>
        <w:rPr>
          <w:rFonts w:ascii="Arial" w:hAnsi="Arial" w:cs="Arial"/>
          <w:sz w:val="24"/>
          <w:szCs w:val="24"/>
        </w:rPr>
      </w:pPr>
      <w:r w:rsidRPr="00FB332B">
        <w:rPr>
          <w:rFonts w:ascii="Arial" w:hAnsi="Arial" w:cs="Arial"/>
          <w:sz w:val="24"/>
          <w:szCs w:val="24"/>
        </w:rPr>
        <w:t>If a chronology is started and maintained on the child’s demographics, the chronology is still required to be added manually into the current S</w:t>
      </w:r>
      <w:r w:rsidR="00E360BF">
        <w:rPr>
          <w:rFonts w:ascii="Arial" w:hAnsi="Arial" w:cs="Arial"/>
          <w:sz w:val="24"/>
          <w:szCs w:val="24"/>
        </w:rPr>
        <w:t>WA</w:t>
      </w:r>
      <w:r w:rsidRPr="00FB332B">
        <w:rPr>
          <w:rFonts w:ascii="Arial" w:hAnsi="Arial" w:cs="Arial"/>
          <w:sz w:val="24"/>
          <w:szCs w:val="24"/>
        </w:rPr>
        <w:t xml:space="preserve"> and does not pull through into </w:t>
      </w:r>
      <w:r w:rsidRPr="00FB332B">
        <w:rPr>
          <w:rFonts w:ascii="Arial" w:hAnsi="Arial" w:cs="Arial"/>
          <w:i/>
          <w:iCs/>
          <w:sz w:val="24"/>
          <w:szCs w:val="24"/>
        </w:rPr>
        <w:t>future</w:t>
      </w:r>
      <w:r w:rsidRPr="00FB332B">
        <w:rPr>
          <w:rFonts w:ascii="Arial" w:hAnsi="Arial" w:cs="Arial"/>
          <w:sz w:val="24"/>
          <w:szCs w:val="24"/>
        </w:rPr>
        <w:t xml:space="preserve"> S</w:t>
      </w:r>
      <w:r w:rsidR="00E360BF">
        <w:rPr>
          <w:rFonts w:ascii="Arial" w:hAnsi="Arial" w:cs="Arial"/>
          <w:sz w:val="24"/>
          <w:szCs w:val="24"/>
        </w:rPr>
        <w:t>WA</w:t>
      </w:r>
      <w:r w:rsidRPr="00FB332B">
        <w:rPr>
          <w:rFonts w:ascii="Arial" w:hAnsi="Arial" w:cs="Arial"/>
          <w:sz w:val="24"/>
          <w:szCs w:val="24"/>
        </w:rPr>
        <w:t>. The worker can also edit the chronology within the assessment, but changes will not be saved to the child’s chronology.</w:t>
      </w:r>
    </w:p>
    <w:p w14:paraId="398E1A4C" w14:textId="77777777" w:rsidR="005F2825" w:rsidRPr="00FB332B" w:rsidRDefault="005F2825" w:rsidP="00707B6D">
      <w:pPr>
        <w:pBdr>
          <w:bottom w:val="single" w:sz="4" w:space="1" w:color="auto"/>
        </w:pBdr>
        <w:shd w:val="clear" w:color="auto" w:fill="FFFFFF"/>
        <w:spacing w:after="0" w:line="240" w:lineRule="auto"/>
        <w:jc w:val="both"/>
        <w:rPr>
          <w:rFonts w:ascii="Arial" w:hAnsi="Arial" w:cs="Arial"/>
          <w:sz w:val="24"/>
          <w:szCs w:val="24"/>
        </w:rPr>
      </w:pPr>
    </w:p>
    <w:p w14:paraId="1B93ACAE" w14:textId="196C8707" w:rsidR="003C13B6" w:rsidRPr="001C5100" w:rsidRDefault="003C13B6" w:rsidP="00707B6D">
      <w:pPr>
        <w:pBdr>
          <w:bottom w:val="single" w:sz="4" w:space="1" w:color="auto"/>
        </w:pBdr>
        <w:shd w:val="clear" w:color="auto" w:fill="FFFFFF"/>
        <w:spacing w:after="0" w:line="240" w:lineRule="auto"/>
        <w:jc w:val="both"/>
        <w:rPr>
          <w:rFonts w:ascii="Arial" w:hAnsi="Arial" w:cs="Arial"/>
          <w:sz w:val="24"/>
          <w:szCs w:val="24"/>
        </w:rPr>
      </w:pPr>
      <w:r>
        <w:rPr>
          <w:rFonts w:ascii="Arial" w:hAnsi="Arial" w:cs="Arial"/>
          <w:sz w:val="24"/>
          <w:szCs w:val="24"/>
        </w:rPr>
        <w:t xml:space="preserve">This section should also summarise </w:t>
      </w:r>
      <w:r w:rsidR="00C2105B">
        <w:rPr>
          <w:rFonts w:ascii="Arial" w:hAnsi="Arial" w:cs="Arial"/>
          <w:sz w:val="24"/>
          <w:szCs w:val="24"/>
        </w:rPr>
        <w:t xml:space="preserve">information from any </w:t>
      </w:r>
      <w:r w:rsidR="00FF541B">
        <w:rPr>
          <w:rFonts w:ascii="Arial" w:hAnsi="Arial" w:cs="Arial"/>
          <w:sz w:val="24"/>
          <w:szCs w:val="24"/>
        </w:rPr>
        <w:t xml:space="preserve">Family Services </w:t>
      </w:r>
      <w:r w:rsidR="00C2105B">
        <w:rPr>
          <w:rFonts w:ascii="Arial" w:hAnsi="Arial" w:cs="Arial"/>
          <w:sz w:val="24"/>
          <w:szCs w:val="24"/>
        </w:rPr>
        <w:t>service</w:t>
      </w:r>
      <w:r w:rsidR="00593DB2">
        <w:rPr>
          <w:rFonts w:ascii="Arial" w:hAnsi="Arial" w:cs="Arial"/>
          <w:sz w:val="24"/>
          <w:szCs w:val="24"/>
        </w:rPr>
        <w:t>`</w:t>
      </w:r>
      <w:r w:rsidR="00C2105B">
        <w:rPr>
          <w:rFonts w:ascii="Arial" w:hAnsi="Arial" w:cs="Arial"/>
          <w:sz w:val="24"/>
          <w:szCs w:val="24"/>
        </w:rPr>
        <w:t xml:space="preserve"> understanding of the child and </w:t>
      </w:r>
      <w:r w:rsidR="00593DB2">
        <w:rPr>
          <w:rFonts w:ascii="Arial" w:hAnsi="Arial" w:cs="Arial"/>
          <w:sz w:val="24"/>
          <w:szCs w:val="24"/>
        </w:rPr>
        <w:t>family’s</w:t>
      </w:r>
      <w:r w:rsidR="00C2105B">
        <w:rPr>
          <w:rFonts w:ascii="Arial" w:hAnsi="Arial" w:cs="Arial"/>
          <w:sz w:val="24"/>
          <w:szCs w:val="24"/>
        </w:rPr>
        <w:t xml:space="preserve"> needs, to be evaluated within the Social Care assessment being commenced.</w:t>
      </w:r>
      <w:r w:rsidR="009276CA">
        <w:rPr>
          <w:rFonts w:ascii="Arial" w:hAnsi="Arial" w:cs="Arial"/>
          <w:sz w:val="24"/>
          <w:szCs w:val="24"/>
        </w:rPr>
        <w:t xml:space="preserve"> </w:t>
      </w:r>
      <w:r w:rsidR="009276CA" w:rsidRPr="001C5100">
        <w:rPr>
          <w:rFonts w:ascii="Arial" w:hAnsi="Arial" w:cs="Arial"/>
          <w:sz w:val="24"/>
          <w:szCs w:val="24"/>
        </w:rPr>
        <w:t>If the matter is to be presented to a</w:t>
      </w:r>
      <w:r w:rsidR="002C2FE7">
        <w:rPr>
          <w:rFonts w:ascii="Arial" w:hAnsi="Arial" w:cs="Arial"/>
          <w:sz w:val="24"/>
          <w:szCs w:val="24"/>
        </w:rPr>
        <w:t>n</w:t>
      </w:r>
      <w:r w:rsidR="009276CA" w:rsidRPr="001C5100">
        <w:rPr>
          <w:rFonts w:ascii="Arial" w:hAnsi="Arial" w:cs="Arial"/>
          <w:sz w:val="24"/>
          <w:szCs w:val="24"/>
        </w:rPr>
        <w:t xml:space="preserve"> ICPC, then further assessment focus, as endorsed by the conference, will need to be added in this section, to provide record of the rationale for the nature of further assessment.</w:t>
      </w:r>
    </w:p>
    <w:p w14:paraId="0B54453D" w14:textId="64ED3EBE" w:rsidR="00AC3A85" w:rsidRDefault="00AC3A85" w:rsidP="00707B6D">
      <w:pPr>
        <w:pBdr>
          <w:bottom w:val="single" w:sz="4" w:space="1" w:color="auto"/>
        </w:pBdr>
        <w:shd w:val="clear" w:color="auto" w:fill="FFFFFF"/>
        <w:spacing w:after="0" w:line="240" w:lineRule="auto"/>
        <w:jc w:val="both"/>
        <w:rPr>
          <w:rFonts w:ascii="Arial" w:hAnsi="Arial" w:cs="Arial"/>
          <w:b/>
          <w:sz w:val="24"/>
          <w:szCs w:val="24"/>
        </w:rPr>
      </w:pPr>
    </w:p>
    <w:p w14:paraId="7C8CDFC1" w14:textId="77777777" w:rsidR="007C3F58" w:rsidRPr="001524FB" w:rsidRDefault="007C3F58" w:rsidP="00707B6D">
      <w:pPr>
        <w:pBdr>
          <w:bottom w:val="single" w:sz="4" w:space="1" w:color="auto"/>
        </w:pBdr>
        <w:shd w:val="clear" w:color="auto" w:fill="FFFFFF"/>
        <w:spacing w:after="0" w:line="240" w:lineRule="auto"/>
        <w:jc w:val="both"/>
        <w:rPr>
          <w:rFonts w:ascii="Arial" w:hAnsi="Arial" w:cs="Arial"/>
          <w:b/>
          <w:sz w:val="24"/>
          <w:szCs w:val="24"/>
        </w:rPr>
      </w:pPr>
    </w:p>
    <w:p w14:paraId="1E14370F" w14:textId="77777777" w:rsidR="000F4636" w:rsidRPr="009F014A" w:rsidRDefault="000F4636" w:rsidP="00707B6D">
      <w:pPr>
        <w:pBdr>
          <w:bottom w:val="single" w:sz="4" w:space="1" w:color="auto"/>
        </w:pBdr>
        <w:shd w:val="clear" w:color="auto" w:fill="FFFFFF"/>
        <w:spacing w:after="0" w:line="240" w:lineRule="auto"/>
        <w:jc w:val="both"/>
        <w:rPr>
          <w:rFonts w:ascii="Arial" w:hAnsi="Arial" w:cs="Arial"/>
          <w:b/>
          <w:sz w:val="28"/>
          <w:szCs w:val="28"/>
        </w:rPr>
      </w:pPr>
      <w:r w:rsidRPr="009F014A">
        <w:rPr>
          <w:rFonts w:ascii="Arial" w:hAnsi="Arial" w:cs="Arial"/>
          <w:b/>
          <w:sz w:val="28"/>
          <w:szCs w:val="28"/>
        </w:rPr>
        <w:t>Child Protection</w:t>
      </w:r>
    </w:p>
    <w:p w14:paraId="38DE11C7" w14:textId="77777777" w:rsidR="00707B6D" w:rsidRDefault="00707B6D" w:rsidP="00707B6D">
      <w:pPr>
        <w:pBdr>
          <w:bottom w:val="single" w:sz="4" w:space="1" w:color="auto"/>
        </w:pBdr>
        <w:shd w:val="clear" w:color="auto" w:fill="FFFFFF"/>
        <w:spacing w:after="0" w:line="240" w:lineRule="auto"/>
        <w:jc w:val="both"/>
        <w:rPr>
          <w:rFonts w:ascii="Arial" w:hAnsi="Arial" w:cs="Arial"/>
          <w:sz w:val="24"/>
          <w:szCs w:val="24"/>
        </w:rPr>
      </w:pPr>
    </w:p>
    <w:p w14:paraId="59003C26" w14:textId="77777777" w:rsidR="00707B6D" w:rsidRDefault="00707B6D" w:rsidP="00707B6D">
      <w:pPr>
        <w:shd w:val="clear" w:color="auto" w:fill="FFFFFF"/>
        <w:spacing w:after="0" w:line="240" w:lineRule="auto"/>
        <w:jc w:val="both"/>
        <w:rPr>
          <w:rFonts w:ascii="Arial" w:hAnsi="Arial" w:cs="Arial"/>
          <w:sz w:val="24"/>
          <w:szCs w:val="24"/>
        </w:rPr>
      </w:pPr>
    </w:p>
    <w:p w14:paraId="0890EB62" w14:textId="077143B1" w:rsidR="000F4636" w:rsidRPr="005A334A" w:rsidRDefault="000F4636" w:rsidP="00707B6D">
      <w:pPr>
        <w:shd w:val="clear" w:color="auto" w:fill="FFFFFF"/>
        <w:spacing w:after="0" w:line="240" w:lineRule="auto"/>
        <w:jc w:val="both"/>
        <w:rPr>
          <w:rFonts w:ascii="Arial" w:hAnsi="Arial" w:cs="Arial"/>
          <w:color w:val="FF0000"/>
          <w:sz w:val="24"/>
          <w:szCs w:val="24"/>
        </w:rPr>
      </w:pPr>
      <w:r>
        <w:rPr>
          <w:rFonts w:ascii="Arial" w:hAnsi="Arial" w:cs="Arial"/>
          <w:sz w:val="24"/>
          <w:szCs w:val="24"/>
        </w:rPr>
        <w:t>If at any point from the referral during the assessment there is a reason to believe the child/young person is suffering or likely to suffer significant harm, Children</w:t>
      </w:r>
      <w:r w:rsidR="00E51958">
        <w:rPr>
          <w:rFonts w:ascii="Arial" w:hAnsi="Arial" w:cs="Arial"/>
          <w:sz w:val="24"/>
          <w:szCs w:val="24"/>
        </w:rPr>
        <w:t>’</w:t>
      </w:r>
      <w:r>
        <w:rPr>
          <w:rFonts w:ascii="Arial" w:hAnsi="Arial" w:cs="Arial"/>
          <w:sz w:val="24"/>
          <w:szCs w:val="24"/>
        </w:rPr>
        <w:t>s Social Care has a duty under the Children Act 1</w:t>
      </w:r>
      <w:r w:rsidR="00E648C5">
        <w:rPr>
          <w:rFonts w:ascii="Arial" w:hAnsi="Arial" w:cs="Arial"/>
          <w:sz w:val="24"/>
          <w:szCs w:val="24"/>
        </w:rPr>
        <w:t xml:space="preserve">989, section 47, to make enquiries to find out what is </w:t>
      </w:r>
      <w:r w:rsidR="00E648C5" w:rsidRPr="000459D3">
        <w:rPr>
          <w:rFonts w:ascii="Arial" w:hAnsi="Arial" w:cs="Arial"/>
          <w:sz w:val="24"/>
          <w:szCs w:val="24"/>
        </w:rPr>
        <w:t>happening to the child and whether protective action is required</w:t>
      </w:r>
      <w:r w:rsidRPr="000459D3">
        <w:rPr>
          <w:rFonts w:ascii="Arial" w:hAnsi="Arial" w:cs="Arial"/>
          <w:sz w:val="24"/>
          <w:szCs w:val="24"/>
        </w:rPr>
        <w:t xml:space="preserve">. </w:t>
      </w:r>
      <w:r w:rsidR="00292F52" w:rsidRPr="000459D3">
        <w:rPr>
          <w:rFonts w:ascii="Arial" w:hAnsi="Arial" w:cs="Arial"/>
          <w:sz w:val="24"/>
          <w:szCs w:val="24"/>
        </w:rPr>
        <w:t xml:space="preserve">See </w:t>
      </w:r>
      <w:hyperlink r:id="rId14" w:history="1">
        <w:r w:rsidRPr="000459D3">
          <w:rPr>
            <w:rStyle w:val="Hyperlink"/>
            <w:rFonts w:ascii="Arial" w:hAnsi="Arial" w:cs="Arial"/>
            <w:sz w:val="24"/>
            <w:szCs w:val="24"/>
          </w:rPr>
          <w:t>Child Prote</w:t>
        </w:r>
        <w:r w:rsidR="00E648C5" w:rsidRPr="000459D3">
          <w:rPr>
            <w:rStyle w:val="Hyperlink"/>
            <w:rFonts w:ascii="Arial" w:hAnsi="Arial" w:cs="Arial"/>
            <w:sz w:val="24"/>
            <w:szCs w:val="24"/>
          </w:rPr>
          <w:t>ction (Section 47) enquiry</w:t>
        </w:r>
        <w:r w:rsidR="0068373A" w:rsidRPr="000459D3">
          <w:rPr>
            <w:rStyle w:val="Hyperlink"/>
            <w:rFonts w:ascii="Arial" w:hAnsi="Arial" w:cs="Arial"/>
            <w:sz w:val="24"/>
            <w:szCs w:val="24"/>
          </w:rPr>
          <w:t xml:space="preserve"> </w:t>
        </w:r>
        <w:r w:rsidRPr="000459D3">
          <w:rPr>
            <w:rStyle w:val="Hyperlink"/>
            <w:rFonts w:ascii="Arial" w:hAnsi="Arial" w:cs="Arial"/>
            <w:sz w:val="24"/>
            <w:szCs w:val="24"/>
          </w:rPr>
          <w:t>.</w:t>
        </w:r>
      </w:hyperlink>
      <w:r w:rsidR="0068373A" w:rsidRPr="005873C0">
        <w:rPr>
          <w:rFonts w:ascii="Arial" w:hAnsi="Arial" w:cs="Arial"/>
          <w:sz w:val="24"/>
          <w:szCs w:val="24"/>
        </w:rPr>
        <w:t xml:space="preserve"> </w:t>
      </w:r>
    </w:p>
    <w:p w14:paraId="3AA2B32B" w14:textId="4370DC0F" w:rsidR="005F4317" w:rsidRDefault="005F4317" w:rsidP="00707B6D">
      <w:pPr>
        <w:shd w:val="clear" w:color="auto" w:fill="FFFFFF"/>
        <w:spacing w:after="0" w:line="240" w:lineRule="auto"/>
        <w:jc w:val="both"/>
        <w:rPr>
          <w:rFonts w:ascii="Arial" w:hAnsi="Arial" w:cs="Arial"/>
          <w:color w:val="FF0000"/>
          <w:sz w:val="24"/>
          <w:szCs w:val="24"/>
        </w:rPr>
      </w:pPr>
    </w:p>
    <w:p w14:paraId="5BB7097C" w14:textId="2DB939D3" w:rsidR="007C3F58" w:rsidRDefault="007C3F58" w:rsidP="00707B6D">
      <w:pPr>
        <w:shd w:val="clear" w:color="auto" w:fill="FFFFFF"/>
        <w:spacing w:after="0" w:line="240" w:lineRule="auto"/>
        <w:jc w:val="both"/>
        <w:rPr>
          <w:rFonts w:ascii="Arial" w:hAnsi="Arial" w:cs="Arial"/>
          <w:color w:val="FF0000"/>
          <w:sz w:val="24"/>
          <w:szCs w:val="24"/>
        </w:rPr>
      </w:pPr>
    </w:p>
    <w:p w14:paraId="4C8E0BC2" w14:textId="3CAF46D9" w:rsidR="00707B6D" w:rsidRPr="00707B6D" w:rsidRDefault="00707B6D">
      <w:pPr>
        <w:spacing w:after="0" w:line="240" w:lineRule="auto"/>
        <w:rPr>
          <w:rFonts w:ascii="Arial" w:hAnsi="Arial" w:cs="Arial"/>
          <w:b/>
          <w:sz w:val="24"/>
          <w:szCs w:val="24"/>
        </w:rPr>
      </w:pPr>
    </w:p>
    <w:p w14:paraId="0EC044AD" w14:textId="15C1BE24" w:rsidR="005F4317" w:rsidRDefault="005F4317" w:rsidP="000B6C94">
      <w:pPr>
        <w:shd w:val="clear" w:color="auto" w:fill="FFFFFF"/>
        <w:spacing w:after="0" w:line="240" w:lineRule="auto"/>
        <w:jc w:val="both"/>
        <w:rPr>
          <w:rFonts w:ascii="Arial" w:hAnsi="Arial" w:cs="Arial"/>
          <w:b/>
          <w:sz w:val="28"/>
          <w:szCs w:val="28"/>
        </w:rPr>
      </w:pPr>
      <w:r w:rsidRPr="003C67D8">
        <w:rPr>
          <w:rFonts w:ascii="Arial" w:hAnsi="Arial" w:cs="Arial"/>
          <w:b/>
          <w:sz w:val="28"/>
          <w:szCs w:val="28"/>
        </w:rPr>
        <w:t>Section 47 Enquiry</w:t>
      </w:r>
    </w:p>
    <w:p w14:paraId="44A8266C" w14:textId="77777777" w:rsidR="00707B6D" w:rsidRPr="00707B6D" w:rsidRDefault="00707B6D" w:rsidP="0083194A">
      <w:pPr>
        <w:shd w:val="clear" w:color="auto" w:fill="FFFFFF"/>
        <w:spacing w:after="0" w:line="240" w:lineRule="auto"/>
        <w:jc w:val="both"/>
        <w:rPr>
          <w:rFonts w:ascii="Arial" w:hAnsi="Arial" w:cs="Arial"/>
          <w:b/>
          <w:sz w:val="24"/>
          <w:szCs w:val="24"/>
        </w:rPr>
      </w:pPr>
    </w:p>
    <w:p w14:paraId="07B946A4" w14:textId="2D05AECD" w:rsidR="0068373A" w:rsidRDefault="0083194A" w:rsidP="000B6C94">
      <w:pPr>
        <w:shd w:val="clear" w:color="auto" w:fill="FFFFFF"/>
        <w:spacing w:after="0" w:line="24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E0FAC5D" wp14:editId="66E3B3CA">
                <wp:simplePos x="0" y="0"/>
                <wp:positionH relativeFrom="column">
                  <wp:posOffset>1270</wp:posOffset>
                </wp:positionH>
                <wp:positionV relativeFrom="paragraph">
                  <wp:posOffset>12494</wp:posOffset>
                </wp:positionV>
                <wp:extent cx="6105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7D1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pt" to="48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" strokecolor="black [3200]" strokeweight=".5pt">
                <v:stroke joinstyle="miter"/>
              </v:line>
            </w:pict>
          </mc:Fallback>
        </mc:AlternateContent>
      </w:r>
    </w:p>
    <w:p w14:paraId="01176257" w14:textId="4C558417" w:rsidR="005F4317" w:rsidRDefault="005F4317" w:rsidP="000B6C94">
      <w:pPr>
        <w:shd w:val="clear" w:color="auto" w:fill="FFFFFF"/>
        <w:spacing w:after="120" w:line="240" w:lineRule="auto"/>
        <w:jc w:val="both"/>
        <w:rPr>
          <w:rFonts w:ascii="Arial" w:hAnsi="Arial" w:cs="Arial"/>
          <w:b/>
          <w:sz w:val="24"/>
          <w:szCs w:val="24"/>
        </w:rPr>
      </w:pPr>
      <w:r>
        <w:rPr>
          <w:rFonts w:ascii="Arial" w:hAnsi="Arial" w:cs="Arial"/>
          <w:b/>
          <w:sz w:val="24"/>
          <w:szCs w:val="24"/>
        </w:rPr>
        <w:t>Summary, conclusion &amp; recommendations</w:t>
      </w:r>
    </w:p>
    <w:p w14:paraId="79244DA3" w14:textId="4B6FADD4" w:rsidR="000C10A6" w:rsidRDefault="00380FC3" w:rsidP="000B6C94">
      <w:pPr>
        <w:shd w:val="clear" w:color="auto" w:fill="FFFFFF"/>
        <w:spacing w:after="0" w:line="240" w:lineRule="auto"/>
        <w:jc w:val="both"/>
        <w:rPr>
          <w:rFonts w:ascii="Arial" w:hAnsi="Arial" w:cs="Arial"/>
          <w:sz w:val="24"/>
          <w:szCs w:val="24"/>
        </w:rPr>
      </w:pPr>
      <w:r>
        <w:rPr>
          <w:rFonts w:ascii="Arial" w:hAnsi="Arial" w:cs="Arial"/>
          <w:sz w:val="24"/>
          <w:szCs w:val="24"/>
        </w:rPr>
        <w:t>The Social Worker should summarise the findings of enquiries</w:t>
      </w:r>
      <w:r w:rsidR="002C2FE7">
        <w:rPr>
          <w:rFonts w:ascii="Arial" w:hAnsi="Arial" w:cs="Arial"/>
          <w:sz w:val="24"/>
          <w:szCs w:val="24"/>
        </w:rPr>
        <w:t xml:space="preserve"> (including within the “Sec 47 Outcome” screen)</w:t>
      </w:r>
      <w:r>
        <w:rPr>
          <w:rFonts w:ascii="Arial" w:hAnsi="Arial" w:cs="Arial"/>
          <w:sz w:val="24"/>
          <w:szCs w:val="24"/>
        </w:rPr>
        <w:t xml:space="preserve"> into the precipitating concerns/</w:t>
      </w:r>
      <w:r w:rsidR="00FF541B">
        <w:rPr>
          <w:rFonts w:ascii="Arial" w:hAnsi="Arial" w:cs="Arial"/>
          <w:sz w:val="24"/>
          <w:szCs w:val="24"/>
        </w:rPr>
        <w:t>incident and</w:t>
      </w:r>
      <w:r>
        <w:rPr>
          <w:rFonts w:ascii="Arial" w:hAnsi="Arial" w:cs="Arial"/>
          <w:sz w:val="24"/>
          <w:szCs w:val="24"/>
        </w:rPr>
        <w:t xml:space="preserve"> make recommendations for any further action</w:t>
      </w:r>
      <w:r w:rsidR="002C2FE7">
        <w:rPr>
          <w:rFonts w:ascii="Arial" w:hAnsi="Arial" w:cs="Arial"/>
          <w:sz w:val="24"/>
          <w:szCs w:val="24"/>
        </w:rPr>
        <w:t>. The S47 e</w:t>
      </w:r>
      <w:r w:rsidR="00E648C5">
        <w:rPr>
          <w:rFonts w:ascii="Arial" w:hAnsi="Arial" w:cs="Arial"/>
          <w:sz w:val="24"/>
          <w:szCs w:val="24"/>
        </w:rPr>
        <w:t>nquiry</w:t>
      </w:r>
      <w:r w:rsidR="000F4636">
        <w:rPr>
          <w:rFonts w:ascii="Arial" w:hAnsi="Arial" w:cs="Arial"/>
          <w:sz w:val="24"/>
          <w:szCs w:val="24"/>
        </w:rPr>
        <w:t xml:space="preserve"> needs to reach an informed decision about whether the child is suffering or likely to suffer significant harm</w:t>
      </w:r>
      <w:r w:rsidR="006C1F70">
        <w:rPr>
          <w:rFonts w:ascii="Arial" w:hAnsi="Arial" w:cs="Arial"/>
          <w:sz w:val="24"/>
          <w:szCs w:val="24"/>
        </w:rPr>
        <w:t xml:space="preserve"> (see also the “Signs of Safety” scale within the assessment analysis section)</w:t>
      </w:r>
      <w:r w:rsidR="002375AE">
        <w:rPr>
          <w:rFonts w:ascii="Arial" w:hAnsi="Arial" w:cs="Arial"/>
          <w:sz w:val="24"/>
          <w:szCs w:val="24"/>
        </w:rPr>
        <w:t xml:space="preserve">. </w:t>
      </w:r>
      <w:r w:rsidR="000F4636">
        <w:rPr>
          <w:rFonts w:ascii="Arial" w:hAnsi="Arial" w:cs="Arial"/>
          <w:sz w:val="24"/>
          <w:szCs w:val="24"/>
        </w:rPr>
        <w:t xml:space="preserve"> </w:t>
      </w:r>
    </w:p>
    <w:p w14:paraId="00C3629A" w14:textId="77777777" w:rsidR="000C10A6" w:rsidRDefault="000C10A6" w:rsidP="000B6C94">
      <w:pPr>
        <w:shd w:val="clear" w:color="auto" w:fill="FFFFFF"/>
        <w:spacing w:after="0" w:line="240" w:lineRule="auto"/>
        <w:jc w:val="both"/>
        <w:rPr>
          <w:rFonts w:ascii="Arial" w:hAnsi="Arial" w:cs="Arial"/>
          <w:sz w:val="24"/>
          <w:szCs w:val="24"/>
        </w:rPr>
      </w:pPr>
    </w:p>
    <w:p w14:paraId="62AA5AAD" w14:textId="4503F733" w:rsidR="000F4636" w:rsidRDefault="000F4636" w:rsidP="000B6C94">
      <w:pPr>
        <w:shd w:val="clear" w:color="auto" w:fill="FFFFFF"/>
        <w:spacing w:after="0" w:line="240" w:lineRule="auto"/>
        <w:jc w:val="both"/>
        <w:rPr>
          <w:rFonts w:ascii="Arial" w:hAnsi="Arial" w:cs="Arial"/>
          <w:sz w:val="24"/>
          <w:szCs w:val="24"/>
        </w:rPr>
      </w:pPr>
      <w:r>
        <w:rPr>
          <w:rFonts w:ascii="Arial" w:hAnsi="Arial" w:cs="Arial"/>
          <w:sz w:val="24"/>
          <w:szCs w:val="24"/>
        </w:rPr>
        <w:t>If the child is deemed to be suffering, or likely to suffer, significant harm, an I</w:t>
      </w:r>
      <w:r w:rsidR="00E360BF">
        <w:rPr>
          <w:rFonts w:ascii="Arial" w:hAnsi="Arial" w:cs="Arial"/>
          <w:sz w:val="24"/>
          <w:szCs w:val="24"/>
        </w:rPr>
        <w:t>CPC</w:t>
      </w:r>
      <w:r>
        <w:rPr>
          <w:rFonts w:ascii="Arial" w:hAnsi="Arial" w:cs="Arial"/>
          <w:sz w:val="24"/>
          <w:szCs w:val="24"/>
        </w:rPr>
        <w:t xml:space="preserve"> should be convened within 15 working days o</w:t>
      </w:r>
      <w:r w:rsidR="00E648C5">
        <w:rPr>
          <w:rFonts w:ascii="Arial" w:hAnsi="Arial" w:cs="Arial"/>
          <w:sz w:val="24"/>
          <w:szCs w:val="24"/>
        </w:rPr>
        <w:t xml:space="preserve">f the strategy discussion. </w:t>
      </w:r>
    </w:p>
    <w:p w14:paraId="3C65898C" w14:textId="77777777" w:rsidR="000622BE" w:rsidRDefault="000622BE" w:rsidP="000B6C94">
      <w:pPr>
        <w:shd w:val="clear" w:color="auto" w:fill="FFFFFF"/>
        <w:spacing w:after="0" w:line="240" w:lineRule="auto"/>
        <w:jc w:val="both"/>
        <w:rPr>
          <w:rFonts w:ascii="Arial" w:hAnsi="Arial" w:cs="Arial"/>
          <w:sz w:val="24"/>
          <w:szCs w:val="24"/>
        </w:rPr>
      </w:pPr>
    </w:p>
    <w:p w14:paraId="1E5A97FA" w14:textId="64F8C29E" w:rsidR="000F4636" w:rsidRDefault="000F4636" w:rsidP="000B6C94">
      <w:pPr>
        <w:shd w:val="clear" w:color="auto" w:fill="FFFFFF"/>
        <w:spacing w:after="0" w:line="240" w:lineRule="auto"/>
        <w:jc w:val="both"/>
        <w:rPr>
          <w:rFonts w:ascii="Arial" w:hAnsi="Arial" w:cs="Arial"/>
          <w:sz w:val="24"/>
          <w:szCs w:val="24"/>
        </w:rPr>
      </w:pPr>
      <w:r>
        <w:rPr>
          <w:rFonts w:ascii="Arial" w:hAnsi="Arial" w:cs="Arial"/>
          <w:sz w:val="24"/>
          <w:szCs w:val="24"/>
        </w:rPr>
        <w:t>Where sig</w:t>
      </w:r>
      <w:r w:rsidR="00E749CD">
        <w:rPr>
          <w:rFonts w:ascii="Arial" w:hAnsi="Arial" w:cs="Arial"/>
          <w:sz w:val="24"/>
          <w:szCs w:val="24"/>
        </w:rPr>
        <w:t>nificant harm is found, the Practice</w:t>
      </w:r>
      <w:r w:rsidR="00047713">
        <w:rPr>
          <w:rFonts w:ascii="Arial" w:hAnsi="Arial" w:cs="Arial"/>
          <w:sz w:val="24"/>
          <w:szCs w:val="24"/>
        </w:rPr>
        <w:t xml:space="preserve"> Manager,</w:t>
      </w:r>
      <w:r>
        <w:rPr>
          <w:rFonts w:ascii="Arial" w:hAnsi="Arial" w:cs="Arial"/>
          <w:sz w:val="24"/>
          <w:szCs w:val="24"/>
        </w:rPr>
        <w:t xml:space="preserve"> will ensure an I</w:t>
      </w:r>
      <w:r w:rsidR="00E360BF">
        <w:rPr>
          <w:rFonts w:ascii="Arial" w:hAnsi="Arial" w:cs="Arial"/>
          <w:sz w:val="24"/>
          <w:szCs w:val="24"/>
        </w:rPr>
        <w:t>CPC</w:t>
      </w:r>
      <w:r>
        <w:rPr>
          <w:rFonts w:ascii="Arial" w:hAnsi="Arial" w:cs="Arial"/>
          <w:sz w:val="24"/>
          <w:szCs w:val="24"/>
        </w:rPr>
        <w:t xml:space="preserve"> has been</w:t>
      </w:r>
      <w:r w:rsidR="00E749CD">
        <w:rPr>
          <w:rFonts w:ascii="Arial" w:hAnsi="Arial" w:cs="Arial"/>
          <w:sz w:val="24"/>
          <w:szCs w:val="24"/>
        </w:rPr>
        <w:t xml:space="preserve"> requested and </w:t>
      </w:r>
      <w:r>
        <w:rPr>
          <w:rFonts w:ascii="Arial" w:hAnsi="Arial" w:cs="Arial"/>
          <w:sz w:val="24"/>
          <w:szCs w:val="24"/>
        </w:rPr>
        <w:t>scheduled within the 15 day timeframe.</w:t>
      </w:r>
    </w:p>
    <w:p w14:paraId="14851CAD" w14:textId="77777777" w:rsidR="00327C41" w:rsidRPr="00FA3405" w:rsidRDefault="00327C41" w:rsidP="007C3F58">
      <w:pPr>
        <w:pStyle w:val="ListParagraph"/>
        <w:shd w:val="clear" w:color="auto" w:fill="FFFFFF"/>
        <w:spacing w:after="0" w:line="240" w:lineRule="auto"/>
        <w:ind w:left="360"/>
        <w:jc w:val="both"/>
        <w:rPr>
          <w:rFonts w:ascii="Arial" w:hAnsi="Arial" w:cs="Arial"/>
          <w:i/>
          <w:sz w:val="24"/>
          <w:szCs w:val="24"/>
        </w:rPr>
      </w:pPr>
    </w:p>
    <w:p w14:paraId="51A9DDEE" w14:textId="77981C2D" w:rsidR="000F4636" w:rsidRPr="006428FC" w:rsidRDefault="004442AD" w:rsidP="007C3F58">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Record of Family Network Meeting/Assessment</w:t>
      </w:r>
    </w:p>
    <w:p w14:paraId="1AA35946" w14:textId="307F12FA" w:rsidR="00037C74" w:rsidRPr="004E297D" w:rsidRDefault="00037C74" w:rsidP="004E297D">
      <w:pPr>
        <w:spacing w:after="120" w:line="240" w:lineRule="auto"/>
        <w:jc w:val="both"/>
        <w:rPr>
          <w:rFonts w:ascii="Arial" w:hAnsi="Arial" w:cs="Arial"/>
          <w:iCs/>
          <w:sz w:val="24"/>
          <w:szCs w:val="24"/>
          <w:lang w:eastAsia="en-GB"/>
        </w:rPr>
      </w:pPr>
      <w:r>
        <w:rPr>
          <w:rFonts w:ascii="Arial" w:hAnsi="Arial" w:cs="Arial"/>
          <w:iCs/>
          <w:sz w:val="24"/>
          <w:szCs w:val="24"/>
          <w:lang w:eastAsia="en-GB"/>
        </w:rPr>
        <w:t xml:space="preserve">Suffolk Children’s Services has adopted the </w:t>
      </w:r>
      <w:r w:rsidRPr="00F83E64">
        <w:rPr>
          <w:rFonts w:ascii="Arial" w:hAnsi="Arial" w:cs="Arial"/>
          <w:b/>
          <w:iCs/>
          <w:sz w:val="24"/>
          <w:szCs w:val="24"/>
          <w:lang w:eastAsia="en-GB"/>
        </w:rPr>
        <w:t>Signs of Safety</w:t>
      </w:r>
      <w:r w:rsidR="00FF541B">
        <w:rPr>
          <w:rFonts w:ascii="Arial" w:hAnsi="Arial" w:cs="Arial"/>
          <w:b/>
          <w:iCs/>
          <w:sz w:val="24"/>
          <w:szCs w:val="24"/>
          <w:lang w:eastAsia="en-GB"/>
        </w:rPr>
        <w:t xml:space="preserve"> plus</w:t>
      </w:r>
      <w:r>
        <w:rPr>
          <w:rFonts w:ascii="Arial" w:hAnsi="Arial" w:cs="Arial"/>
          <w:b/>
          <w:iCs/>
          <w:sz w:val="24"/>
          <w:szCs w:val="24"/>
          <w:lang w:eastAsia="en-GB"/>
        </w:rPr>
        <w:t xml:space="preserve"> </w:t>
      </w:r>
      <w:r w:rsidRPr="00213466">
        <w:rPr>
          <w:rFonts w:ascii="Arial" w:hAnsi="Arial" w:cs="Arial"/>
          <w:iCs/>
          <w:sz w:val="24"/>
          <w:szCs w:val="24"/>
          <w:lang w:eastAsia="en-GB"/>
        </w:rPr>
        <w:t>model of practice</w:t>
      </w:r>
      <w:r>
        <w:rPr>
          <w:rFonts w:ascii="Arial" w:hAnsi="Arial" w:cs="Arial"/>
          <w:b/>
          <w:iCs/>
          <w:sz w:val="24"/>
          <w:szCs w:val="24"/>
          <w:lang w:eastAsia="en-GB"/>
        </w:rPr>
        <w:t xml:space="preserve">. </w:t>
      </w:r>
      <w:r>
        <w:rPr>
          <w:rFonts w:ascii="Arial" w:hAnsi="Arial" w:cs="Arial"/>
          <w:iCs/>
          <w:sz w:val="24"/>
          <w:szCs w:val="24"/>
          <w:lang w:eastAsia="en-GB"/>
        </w:rPr>
        <w:t xml:space="preserve">Therefore, the Social Worker </w:t>
      </w:r>
      <w:r w:rsidR="00FF541B">
        <w:rPr>
          <w:rFonts w:ascii="Arial" w:hAnsi="Arial" w:cs="Arial"/>
          <w:iCs/>
          <w:sz w:val="24"/>
          <w:szCs w:val="24"/>
          <w:lang w:eastAsia="en-GB"/>
        </w:rPr>
        <w:t>must</w:t>
      </w:r>
      <w:r>
        <w:rPr>
          <w:rFonts w:ascii="Arial" w:hAnsi="Arial" w:cs="Arial"/>
          <w:iCs/>
          <w:sz w:val="24"/>
          <w:szCs w:val="24"/>
          <w:lang w:eastAsia="en-GB"/>
        </w:rPr>
        <w:t xml:space="preserve"> consider the following:</w:t>
      </w:r>
    </w:p>
    <w:p w14:paraId="07A48C6E" w14:textId="4330ED05" w:rsidR="00037C74" w:rsidRPr="00D241D0" w:rsidRDefault="00037C74" w:rsidP="007C3F58">
      <w:pPr>
        <w:pStyle w:val="ListParagraph"/>
        <w:numPr>
          <w:ilvl w:val="0"/>
          <w:numId w:val="42"/>
        </w:numPr>
        <w:spacing w:after="120" w:line="240" w:lineRule="auto"/>
        <w:jc w:val="both"/>
        <w:rPr>
          <w:rFonts w:ascii="Arial" w:hAnsi="Arial" w:cs="Arial"/>
          <w:i/>
          <w:sz w:val="24"/>
          <w:szCs w:val="24"/>
          <w:lang w:eastAsia="en-GB"/>
        </w:rPr>
      </w:pPr>
      <w:r w:rsidRPr="00D241D0">
        <w:rPr>
          <w:rFonts w:ascii="Arial" w:hAnsi="Arial" w:cs="Arial"/>
          <w:b/>
          <w:sz w:val="24"/>
          <w:szCs w:val="24"/>
          <w:lang w:eastAsia="en-GB"/>
        </w:rPr>
        <w:t xml:space="preserve">What is working well for the child? </w:t>
      </w:r>
      <w:r w:rsidRPr="00D241D0">
        <w:rPr>
          <w:rFonts w:ascii="Arial" w:hAnsi="Arial" w:cs="Arial"/>
          <w:i/>
          <w:sz w:val="24"/>
          <w:szCs w:val="24"/>
          <w:lang w:eastAsia="en-GB"/>
        </w:rPr>
        <w:t>(SOS</w:t>
      </w:r>
      <w:r w:rsidR="00FF541B">
        <w:rPr>
          <w:rFonts w:ascii="Arial" w:hAnsi="Arial" w:cs="Arial"/>
          <w:i/>
          <w:sz w:val="24"/>
          <w:szCs w:val="24"/>
          <w:lang w:eastAsia="en-GB"/>
        </w:rPr>
        <w:t>+</w:t>
      </w:r>
      <w:r w:rsidRPr="00D241D0">
        <w:rPr>
          <w:rFonts w:ascii="Arial" w:hAnsi="Arial" w:cs="Arial"/>
          <w:i/>
          <w:sz w:val="24"/>
          <w:szCs w:val="24"/>
          <w:lang w:eastAsia="en-GB"/>
        </w:rPr>
        <w:t>; existing safety, strengths that demonstrate safety)</w:t>
      </w:r>
    </w:p>
    <w:p w14:paraId="4EABFBB3" w14:textId="7B0C7FD9" w:rsidR="00037C74" w:rsidRDefault="00037C74" w:rsidP="007C3F58">
      <w:pPr>
        <w:shd w:val="clear" w:color="auto" w:fill="FFFFFF"/>
        <w:spacing w:after="0" w:line="240" w:lineRule="auto"/>
        <w:ind w:left="720"/>
        <w:jc w:val="both"/>
        <w:rPr>
          <w:rFonts w:ascii="Arial" w:hAnsi="Arial" w:cs="Arial"/>
          <w:sz w:val="24"/>
          <w:szCs w:val="24"/>
        </w:rPr>
      </w:pPr>
      <w:r>
        <w:rPr>
          <w:rFonts w:ascii="Arial" w:hAnsi="Arial" w:cs="Arial"/>
          <w:sz w:val="24"/>
          <w:szCs w:val="24"/>
        </w:rPr>
        <w:t>This section looks at the strengths identified within the assessment (</w:t>
      </w:r>
      <w:r w:rsidRPr="00947055">
        <w:rPr>
          <w:rFonts w:ascii="Arial" w:hAnsi="Arial" w:cs="Arial"/>
          <w:i/>
          <w:sz w:val="24"/>
          <w:szCs w:val="24"/>
          <w:u w:val="single"/>
        </w:rPr>
        <w:t>strengths demonstrated as protective or supportive factors for the child/ren)</w:t>
      </w:r>
      <w:r>
        <w:rPr>
          <w:rFonts w:ascii="Arial" w:hAnsi="Arial" w:cs="Arial"/>
          <w:sz w:val="24"/>
          <w:szCs w:val="24"/>
        </w:rPr>
        <w:t xml:space="preserve">. The Social Worker must identify the resilience factors within the immediate and wider family and </w:t>
      </w:r>
      <w:r w:rsidR="00B83D1B">
        <w:rPr>
          <w:rFonts w:ascii="Arial" w:hAnsi="Arial" w:cs="Arial"/>
          <w:sz w:val="24"/>
          <w:szCs w:val="24"/>
        </w:rPr>
        <w:t>friends’</w:t>
      </w:r>
      <w:r>
        <w:rPr>
          <w:rFonts w:ascii="Arial" w:hAnsi="Arial" w:cs="Arial"/>
          <w:sz w:val="24"/>
          <w:szCs w:val="24"/>
        </w:rPr>
        <w:t xml:space="preserve"> network. The Eco Map and Family Tree will be important in assisting this analysis, provi</w:t>
      </w:r>
      <w:smartTag w:uri="urn:schemas-microsoft-com:office:smarttags" w:element="PersonName">
        <w:r>
          <w:rPr>
            <w:rFonts w:ascii="Arial" w:hAnsi="Arial" w:cs="Arial"/>
            <w:sz w:val="24"/>
            <w:szCs w:val="24"/>
          </w:rPr>
          <w:t>di</w:t>
        </w:r>
      </w:smartTag>
      <w:r>
        <w:rPr>
          <w:rFonts w:ascii="Arial" w:hAnsi="Arial" w:cs="Arial"/>
          <w:sz w:val="24"/>
          <w:szCs w:val="24"/>
        </w:rPr>
        <w:t>ng an understan</w:t>
      </w:r>
      <w:smartTag w:uri="urn:schemas-microsoft-com:office:smarttags" w:element="PersonName">
        <w:r>
          <w:rPr>
            <w:rFonts w:ascii="Arial" w:hAnsi="Arial" w:cs="Arial"/>
            <w:sz w:val="24"/>
            <w:szCs w:val="24"/>
          </w:rPr>
          <w:t>di</w:t>
        </w:r>
      </w:smartTag>
      <w:r>
        <w:rPr>
          <w:rFonts w:ascii="Arial" w:hAnsi="Arial" w:cs="Arial"/>
          <w:sz w:val="24"/>
          <w:szCs w:val="24"/>
        </w:rPr>
        <w:t>ng of the family’s systems and how they impact on the child. Consider whether the child identifies a trusted adult. Do they have a strong relationship with a professional? Are they engaged with activities outside of the home?</w:t>
      </w:r>
    </w:p>
    <w:p w14:paraId="2991B167" w14:textId="77777777" w:rsidR="007C3F58" w:rsidRDefault="007C3F58" w:rsidP="007C3F58">
      <w:pPr>
        <w:shd w:val="clear" w:color="auto" w:fill="FFFFFF"/>
        <w:spacing w:after="0" w:line="240" w:lineRule="auto"/>
        <w:jc w:val="both"/>
        <w:rPr>
          <w:rFonts w:ascii="Arial" w:hAnsi="Arial" w:cs="Arial"/>
          <w:sz w:val="24"/>
          <w:szCs w:val="24"/>
        </w:rPr>
      </w:pPr>
    </w:p>
    <w:p w14:paraId="59043F79" w14:textId="3B1A890B" w:rsidR="00FD7E3D" w:rsidRPr="00D241D0" w:rsidRDefault="00FD7E3D" w:rsidP="000B6C94">
      <w:pPr>
        <w:pStyle w:val="ListParagraph"/>
        <w:numPr>
          <w:ilvl w:val="0"/>
          <w:numId w:val="42"/>
        </w:numPr>
        <w:spacing w:after="120" w:line="240" w:lineRule="auto"/>
        <w:ind w:left="731" w:hanging="374"/>
        <w:contextualSpacing w:val="0"/>
        <w:jc w:val="both"/>
        <w:rPr>
          <w:rFonts w:ascii="Arial" w:hAnsi="Arial" w:cs="Arial"/>
          <w:i/>
          <w:iCs/>
          <w:sz w:val="24"/>
          <w:szCs w:val="24"/>
          <w:lang w:eastAsia="en-GB"/>
        </w:rPr>
      </w:pPr>
      <w:r w:rsidRPr="00D241D0">
        <w:rPr>
          <w:rFonts w:ascii="Arial" w:hAnsi="Arial" w:cs="Arial"/>
          <w:b/>
          <w:iCs/>
          <w:sz w:val="24"/>
          <w:szCs w:val="24"/>
          <w:lang w:eastAsia="en-GB"/>
        </w:rPr>
        <w:t xml:space="preserve">What are we worried about? </w:t>
      </w:r>
      <w:r w:rsidR="00B83D1B">
        <w:rPr>
          <w:rFonts w:ascii="Arial" w:hAnsi="Arial" w:cs="Arial"/>
          <w:iCs/>
          <w:sz w:val="24"/>
          <w:szCs w:val="24"/>
          <w:lang w:eastAsia="en-GB"/>
        </w:rPr>
        <w:t>(</w:t>
      </w:r>
      <w:r w:rsidR="00B83D1B" w:rsidRPr="000B6C94">
        <w:rPr>
          <w:rFonts w:ascii="Arial" w:hAnsi="Arial" w:cs="Arial"/>
          <w:i/>
          <w:sz w:val="24"/>
          <w:szCs w:val="24"/>
          <w:lang w:eastAsia="en-GB"/>
        </w:rPr>
        <w:t>past</w:t>
      </w:r>
      <w:r w:rsidRPr="00D241D0">
        <w:rPr>
          <w:rFonts w:ascii="Arial" w:hAnsi="Arial" w:cs="Arial"/>
          <w:i/>
          <w:iCs/>
          <w:sz w:val="24"/>
          <w:szCs w:val="24"/>
          <w:lang w:eastAsia="en-GB"/>
        </w:rPr>
        <w:t xml:space="preserve"> harm, complicating factors, future danger)</w:t>
      </w:r>
    </w:p>
    <w:p w14:paraId="1303D7E8" w14:textId="2DBDC112" w:rsidR="00FD7E3D" w:rsidRDefault="00FD7E3D" w:rsidP="007C3F58">
      <w:pPr>
        <w:pStyle w:val="ListParagraph"/>
        <w:shd w:val="clear" w:color="auto" w:fill="FFFFFF"/>
        <w:spacing w:after="0" w:line="240" w:lineRule="auto"/>
        <w:jc w:val="both"/>
        <w:rPr>
          <w:rFonts w:ascii="Arial" w:hAnsi="Arial" w:cs="Arial"/>
          <w:sz w:val="24"/>
          <w:szCs w:val="24"/>
        </w:rPr>
      </w:pPr>
      <w:r>
        <w:rPr>
          <w:rFonts w:ascii="Arial" w:hAnsi="Arial" w:cs="Arial"/>
          <w:sz w:val="24"/>
          <w:szCs w:val="24"/>
        </w:rPr>
        <w:t xml:space="preserve">This section of the assessment identifies the risks for the child, and it should summarise the concerns the Social Worker has for the child’s immediate and </w:t>
      </w:r>
      <w:r w:rsidR="00B83D1B">
        <w:rPr>
          <w:rFonts w:ascii="Arial" w:hAnsi="Arial" w:cs="Arial"/>
          <w:sz w:val="24"/>
          <w:szCs w:val="24"/>
        </w:rPr>
        <w:t>longer-term</w:t>
      </w:r>
      <w:r>
        <w:rPr>
          <w:rFonts w:ascii="Arial" w:hAnsi="Arial" w:cs="Arial"/>
          <w:sz w:val="24"/>
          <w:szCs w:val="24"/>
        </w:rPr>
        <w:t xml:space="preserve"> wellbeing, including evaluation of risks associated with the precipitating concerns/incident. Consideration should be given to the identified needs of the child and how the parents/carers can meet these needs. Are there any factors within the wider family or community which pose a concern for the child? What do the adults/child consider as risks?  What are they worried about?</w:t>
      </w:r>
    </w:p>
    <w:p w14:paraId="63A4A81A" w14:textId="77777777" w:rsidR="000B6C94" w:rsidRDefault="000B6C94" w:rsidP="007C3F58">
      <w:pPr>
        <w:pStyle w:val="ListParagraph"/>
        <w:shd w:val="clear" w:color="auto" w:fill="FFFFFF"/>
        <w:spacing w:after="0" w:line="240" w:lineRule="auto"/>
        <w:jc w:val="both"/>
        <w:rPr>
          <w:rFonts w:ascii="Arial" w:hAnsi="Arial" w:cs="Arial"/>
          <w:sz w:val="24"/>
          <w:szCs w:val="24"/>
        </w:rPr>
      </w:pPr>
    </w:p>
    <w:p w14:paraId="36E3F485" w14:textId="62B4B863" w:rsidR="00037C74" w:rsidRDefault="00FD7E3D" w:rsidP="007C3F58">
      <w:pPr>
        <w:spacing w:after="0" w:line="240" w:lineRule="auto"/>
        <w:ind w:left="720"/>
        <w:jc w:val="both"/>
        <w:rPr>
          <w:rFonts w:ascii="Arial" w:hAnsi="Arial" w:cs="Arial"/>
          <w:sz w:val="24"/>
          <w:szCs w:val="24"/>
          <w:lang w:eastAsia="en-GB"/>
        </w:rPr>
      </w:pPr>
      <w:r>
        <w:rPr>
          <w:rFonts w:ascii="Arial" w:hAnsi="Arial" w:cs="Arial"/>
          <w:sz w:val="24"/>
          <w:szCs w:val="24"/>
          <w:lang w:eastAsia="en-GB"/>
        </w:rPr>
        <w:t>The S</w:t>
      </w:r>
      <w:r w:rsidRPr="00AF7D3C">
        <w:rPr>
          <w:rFonts w:ascii="Arial" w:hAnsi="Arial" w:cs="Arial"/>
          <w:sz w:val="24"/>
          <w:szCs w:val="24"/>
          <w:lang w:eastAsia="en-GB"/>
        </w:rPr>
        <w:t>ocial</w:t>
      </w:r>
      <w:r>
        <w:rPr>
          <w:rFonts w:ascii="Arial" w:hAnsi="Arial" w:cs="Arial"/>
          <w:sz w:val="24"/>
          <w:szCs w:val="24"/>
          <w:lang w:eastAsia="en-GB"/>
        </w:rPr>
        <w:t xml:space="preserve"> Worker</w:t>
      </w:r>
      <w:r w:rsidRPr="00AF7D3C">
        <w:rPr>
          <w:rFonts w:ascii="Arial" w:hAnsi="Arial" w:cs="Arial"/>
          <w:sz w:val="24"/>
          <w:szCs w:val="24"/>
          <w:lang w:eastAsia="en-GB"/>
        </w:rPr>
        <w:t xml:space="preserve"> must demonstrate throughout the assessment </w:t>
      </w:r>
      <w:r>
        <w:rPr>
          <w:rFonts w:ascii="Arial" w:hAnsi="Arial" w:cs="Arial"/>
          <w:sz w:val="24"/>
          <w:szCs w:val="24"/>
          <w:lang w:eastAsia="en-GB"/>
        </w:rPr>
        <w:t xml:space="preserve">that </w:t>
      </w:r>
      <w:r w:rsidRPr="00AF7D3C">
        <w:rPr>
          <w:rFonts w:ascii="Arial" w:hAnsi="Arial" w:cs="Arial"/>
          <w:sz w:val="24"/>
          <w:szCs w:val="24"/>
          <w:lang w:eastAsia="en-GB"/>
        </w:rPr>
        <w:t xml:space="preserve">they are aware of the </w:t>
      </w:r>
      <w:r w:rsidRPr="003D2594">
        <w:rPr>
          <w:rFonts w:ascii="Arial" w:hAnsi="Arial" w:cs="Arial"/>
          <w:sz w:val="24"/>
          <w:szCs w:val="24"/>
          <w:lang w:eastAsia="en-GB"/>
        </w:rPr>
        <w:t>family’s history</w:t>
      </w:r>
      <w:r>
        <w:rPr>
          <w:rFonts w:ascii="Arial" w:hAnsi="Arial" w:cs="Arial"/>
          <w:sz w:val="24"/>
          <w:szCs w:val="24"/>
          <w:lang w:eastAsia="en-GB"/>
        </w:rPr>
        <w:t xml:space="preserve"> (including parents`</w:t>
      </w:r>
      <w:r w:rsidR="00B83D1B">
        <w:rPr>
          <w:rFonts w:ascii="Arial" w:hAnsi="Arial" w:cs="Arial"/>
          <w:sz w:val="24"/>
          <w:szCs w:val="24"/>
          <w:lang w:eastAsia="en-GB"/>
        </w:rPr>
        <w:t>/</w:t>
      </w:r>
      <w:r>
        <w:rPr>
          <w:rFonts w:ascii="Arial" w:hAnsi="Arial" w:cs="Arial"/>
          <w:sz w:val="24"/>
          <w:szCs w:val="24"/>
          <w:lang w:eastAsia="en-GB"/>
        </w:rPr>
        <w:t>carers` own history) an</w:t>
      </w:r>
      <w:r w:rsidR="00FB3DB1">
        <w:rPr>
          <w:rFonts w:ascii="Arial" w:hAnsi="Arial" w:cs="Arial"/>
          <w:sz w:val="24"/>
          <w:szCs w:val="24"/>
          <w:lang w:eastAsia="en-GB"/>
        </w:rPr>
        <w:t xml:space="preserve">d </w:t>
      </w:r>
      <w:r>
        <w:rPr>
          <w:rFonts w:ascii="Arial" w:hAnsi="Arial" w:cs="Arial"/>
          <w:sz w:val="24"/>
          <w:szCs w:val="24"/>
          <w:lang w:eastAsia="en-GB"/>
        </w:rPr>
        <w:t>have taken this into consideration. The pattern of historical information should assist the Social Worker with planning for the child, ensuring the most effective interventions are identified with the family. An analysis should be drawn to demonstrate the level of understan</w:t>
      </w:r>
      <w:smartTag w:uri="urn:schemas-microsoft-com:office:smarttags" w:element="PersonName">
        <w:r>
          <w:rPr>
            <w:rFonts w:ascii="Arial" w:hAnsi="Arial" w:cs="Arial"/>
            <w:sz w:val="24"/>
            <w:szCs w:val="24"/>
            <w:lang w:eastAsia="en-GB"/>
          </w:rPr>
          <w:t>di</w:t>
        </w:r>
      </w:smartTag>
      <w:r>
        <w:rPr>
          <w:rFonts w:ascii="Arial" w:hAnsi="Arial" w:cs="Arial"/>
          <w:sz w:val="24"/>
          <w:szCs w:val="24"/>
          <w:lang w:eastAsia="en-GB"/>
        </w:rPr>
        <w:t>ng and meaningful engagement from the family and what this in</w:t>
      </w:r>
      <w:smartTag w:uri="urn:schemas-microsoft-com:office:smarttags" w:element="PersonName">
        <w:r>
          <w:rPr>
            <w:rFonts w:ascii="Arial" w:hAnsi="Arial" w:cs="Arial"/>
            <w:sz w:val="24"/>
            <w:szCs w:val="24"/>
            <w:lang w:eastAsia="en-GB"/>
          </w:rPr>
          <w:t>di</w:t>
        </w:r>
      </w:smartTag>
      <w:r>
        <w:rPr>
          <w:rFonts w:ascii="Arial" w:hAnsi="Arial" w:cs="Arial"/>
          <w:sz w:val="24"/>
          <w:szCs w:val="24"/>
          <w:lang w:eastAsia="en-GB"/>
        </w:rPr>
        <w:t>cates for future engagement.</w:t>
      </w:r>
    </w:p>
    <w:p w14:paraId="7AB8D3BD" w14:textId="77777777" w:rsidR="00037C74" w:rsidRDefault="00037C74" w:rsidP="007C3F58">
      <w:pPr>
        <w:shd w:val="clear" w:color="auto" w:fill="FFFFFF"/>
        <w:spacing w:after="0" w:line="240" w:lineRule="auto"/>
        <w:jc w:val="both"/>
        <w:rPr>
          <w:rFonts w:ascii="Arial" w:hAnsi="Arial" w:cs="Arial"/>
          <w:sz w:val="24"/>
          <w:szCs w:val="24"/>
        </w:rPr>
      </w:pPr>
    </w:p>
    <w:p w14:paraId="1F9FF452" w14:textId="77777777" w:rsidR="00037C74" w:rsidRPr="001524FB" w:rsidRDefault="00037C74" w:rsidP="007C3F58">
      <w:pPr>
        <w:shd w:val="clear" w:color="auto" w:fill="FFFFFF"/>
        <w:spacing w:after="0" w:line="240" w:lineRule="auto"/>
        <w:ind w:left="720"/>
        <w:jc w:val="both"/>
        <w:rPr>
          <w:rFonts w:ascii="Arial" w:hAnsi="Arial" w:cs="Arial"/>
          <w:sz w:val="24"/>
          <w:szCs w:val="24"/>
        </w:rPr>
      </w:pPr>
      <w:r>
        <w:rPr>
          <w:rFonts w:ascii="Arial" w:hAnsi="Arial" w:cs="Arial"/>
          <w:sz w:val="24"/>
          <w:szCs w:val="24"/>
        </w:rPr>
        <w:t xml:space="preserve">Social work assessments and plans are the key documents from which families understand what the concerns are and what needs to change in order for statutory services not to be involved. </w:t>
      </w:r>
      <w:r w:rsidRPr="001524FB">
        <w:rPr>
          <w:rFonts w:ascii="Arial" w:hAnsi="Arial" w:cs="Arial"/>
          <w:sz w:val="24"/>
          <w:szCs w:val="24"/>
        </w:rPr>
        <w:t>Every child involved in the assessment process should have a plan developed specifically for them and has been shared with them.</w:t>
      </w:r>
    </w:p>
    <w:p w14:paraId="3E4046FE" w14:textId="77777777" w:rsidR="00F0402B" w:rsidRPr="00F0402B" w:rsidRDefault="00F0402B" w:rsidP="007C3F58">
      <w:pPr>
        <w:shd w:val="clear" w:color="auto" w:fill="FFFFFF"/>
        <w:spacing w:after="0" w:line="240" w:lineRule="auto"/>
        <w:jc w:val="both"/>
        <w:rPr>
          <w:rFonts w:ascii="Arial" w:hAnsi="Arial" w:cs="Arial"/>
          <w:sz w:val="24"/>
          <w:szCs w:val="24"/>
        </w:rPr>
      </w:pPr>
    </w:p>
    <w:p w14:paraId="7CB3DF6E" w14:textId="554F82C6" w:rsidR="000F4636" w:rsidRDefault="000F4636" w:rsidP="007C3F58">
      <w:pPr>
        <w:shd w:val="clear" w:color="auto" w:fill="FFFFFF"/>
        <w:spacing w:after="120" w:line="240" w:lineRule="auto"/>
        <w:jc w:val="both"/>
        <w:rPr>
          <w:rFonts w:ascii="Arial" w:hAnsi="Arial" w:cs="Arial"/>
          <w:sz w:val="24"/>
          <w:szCs w:val="24"/>
        </w:rPr>
      </w:pPr>
      <w:r>
        <w:rPr>
          <w:rFonts w:ascii="Arial" w:hAnsi="Arial" w:cs="Arial"/>
          <w:sz w:val="24"/>
          <w:szCs w:val="24"/>
        </w:rPr>
        <w:t>This section should record all the interventions with the family including:</w:t>
      </w:r>
    </w:p>
    <w:p w14:paraId="1B8F755A" w14:textId="6A624791" w:rsidR="000F4636" w:rsidRPr="006428FC" w:rsidRDefault="004442AD" w:rsidP="007C3F58">
      <w:pPr>
        <w:numPr>
          <w:ilvl w:val="0"/>
          <w:numId w:val="29"/>
        </w:numPr>
        <w:shd w:val="clear" w:color="auto" w:fill="FFFFFF"/>
        <w:spacing w:after="120" w:line="240" w:lineRule="auto"/>
        <w:jc w:val="both"/>
        <w:rPr>
          <w:rFonts w:ascii="Arial" w:hAnsi="Arial" w:cs="Arial"/>
          <w:sz w:val="24"/>
          <w:szCs w:val="24"/>
        </w:rPr>
      </w:pPr>
      <w:r w:rsidRPr="006428FC">
        <w:rPr>
          <w:rFonts w:ascii="Arial" w:hAnsi="Arial" w:cs="Arial"/>
          <w:sz w:val="24"/>
          <w:szCs w:val="24"/>
        </w:rPr>
        <w:t>What</w:t>
      </w:r>
      <w:r w:rsidR="005873C0" w:rsidRPr="006428FC">
        <w:rPr>
          <w:rFonts w:ascii="Arial" w:hAnsi="Arial" w:cs="Arial"/>
          <w:sz w:val="24"/>
          <w:szCs w:val="24"/>
        </w:rPr>
        <w:t xml:space="preserve"> is</w:t>
      </w:r>
      <w:r w:rsidRPr="006428FC">
        <w:rPr>
          <w:rFonts w:ascii="Arial" w:hAnsi="Arial" w:cs="Arial"/>
          <w:sz w:val="24"/>
          <w:szCs w:val="24"/>
        </w:rPr>
        <w:t xml:space="preserve"> working well</w:t>
      </w:r>
      <w:r w:rsidR="00EA084D" w:rsidRPr="006428FC">
        <w:rPr>
          <w:rFonts w:ascii="Arial" w:hAnsi="Arial" w:cs="Arial"/>
          <w:sz w:val="24"/>
          <w:szCs w:val="24"/>
        </w:rPr>
        <w:t>?</w:t>
      </w:r>
    </w:p>
    <w:p w14:paraId="276C2C39" w14:textId="7871BF50" w:rsidR="004442AD" w:rsidRPr="006428FC" w:rsidRDefault="004442AD" w:rsidP="00706FA5">
      <w:pPr>
        <w:numPr>
          <w:ilvl w:val="0"/>
          <w:numId w:val="29"/>
        </w:numPr>
        <w:shd w:val="clear" w:color="auto" w:fill="FFFFFF"/>
        <w:spacing w:after="120" w:line="240" w:lineRule="auto"/>
        <w:ind w:left="714" w:hanging="357"/>
        <w:jc w:val="both"/>
        <w:rPr>
          <w:rFonts w:ascii="Arial" w:hAnsi="Arial" w:cs="Arial"/>
          <w:sz w:val="24"/>
          <w:szCs w:val="24"/>
        </w:rPr>
      </w:pPr>
      <w:r w:rsidRPr="006428FC">
        <w:rPr>
          <w:rFonts w:ascii="Arial" w:hAnsi="Arial" w:cs="Arial"/>
          <w:sz w:val="24"/>
          <w:szCs w:val="24"/>
        </w:rPr>
        <w:t xml:space="preserve">What are we worried about-include danger </w:t>
      </w:r>
      <w:r w:rsidR="00EA084D" w:rsidRPr="006428FC">
        <w:rPr>
          <w:rFonts w:ascii="Arial" w:hAnsi="Arial" w:cs="Arial"/>
          <w:sz w:val="24"/>
          <w:szCs w:val="24"/>
        </w:rPr>
        <w:t>statement?</w:t>
      </w:r>
    </w:p>
    <w:p w14:paraId="764E2352" w14:textId="4D809D20" w:rsidR="004442AD" w:rsidRPr="006428FC" w:rsidRDefault="004442AD" w:rsidP="007C3F58">
      <w:pPr>
        <w:numPr>
          <w:ilvl w:val="0"/>
          <w:numId w:val="29"/>
        </w:numPr>
        <w:shd w:val="clear" w:color="auto" w:fill="FFFFFF"/>
        <w:spacing w:after="120" w:line="240" w:lineRule="auto"/>
        <w:jc w:val="both"/>
        <w:rPr>
          <w:rFonts w:ascii="Arial" w:hAnsi="Arial" w:cs="Arial"/>
          <w:sz w:val="24"/>
          <w:szCs w:val="24"/>
        </w:rPr>
      </w:pPr>
      <w:r w:rsidRPr="006428FC">
        <w:rPr>
          <w:rFonts w:ascii="Arial" w:hAnsi="Arial" w:cs="Arial"/>
          <w:sz w:val="24"/>
          <w:szCs w:val="24"/>
        </w:rPr>
        <w:t>Any record of direct work with the child? Ensuring it is scanned and attached to their record.</w:t>
      </w:r>
    </w:p>
    <w:p w14:paraId="5A18B43B" w14:textId="1C950270" w:rsidR="00061301" w:rsidRPr="006428FC" w:rsidRDefault="00061301" w:rsidP="007C3F58">
      <w:pPr>
        <w:numPr>
          <w:ilvl w:val="0"/>
          <w:numId w:val="29"/>
        </w:numPr>
        <w:shd w:val="clear" w:color="auto" w:fill="FFFFFF"/>
        <w:spacing w:after="120" w:line="240" w:lineRule="auto"/>
        <w:jc w:val="both"/>
        <w:rPr>
          <w:rFonts w:ascii="Arial" w:hAnsi="Arial" w:cs="Arial"/>
          <w:sz w:val="24"/>
          <w:szCs w:val="24"/>
        </w:rPr>
      </w:pPr>
      <w:r w:rsidRPr="006428FC">
        <w:rPr>
          <w:rFonts w:ascii="Arial" w:hAnsi="Arial" w:cs="Arial"/>
          <w:sz w:val="24"/>
          <w:szCs w:val="24"/>
        </w:rPr>
        <w:t>What does the child say about their situation? To include scaling questions if used.</w:t>
      </w:r>
    </w:p>
    <w:p w14:paraId="1B8B51F7" w14:textId="022E6D0A" w:rsidR="00DB0D14" w:rsidRPr="006428FC" w:rsidRDefault="00DB0D14" w:rsidP="007C3F58">
      <w:pPr>
        <w:pStyle w:val="ListParagraph"/>
        <w:shd w:val="clear" w:color="auto" w:fill="FFFFFF"/>
        <w:spacing w:after="120" w:line="240" w:lineRule="auto"/>
        <w:jc w:val="both"/>
        <w:rPr>
          <w:rFonts w:ascii="Arial" w:hAnsi="Arial" w:cs="Arial"/>
          <w:sz w:val="24"/>
          <w:szCs w:val="24"/>
        </w:rPr>
      </w:pPr>
      <w:r w:rsidRPr="006428FC">
        <w:rPr>
          <w:rFonts w:ascii="Arial" w:hAnsi="Arial" w:cs="Arial"/>
          <w:sz w:val="24"/>
          <w:szCs w:val="24"/>
        </w:rPr>
        <w:t>This section needs to record the expressed views and wishes of the child/young person, including in respect of any proposed plans (or if non-verbal, the Social Worker’s understanding from their personal observation, and perceptions of other parties), in respect of their situation and needs. It is sometimes helpful to quote directly what the child/young person says.</w:t>
      </w:r>
    </w:p>
    <w:p w14:paraId="012910FF" w14:textId="5FF82052" w:rsidR="00061301" w:rsidRPr="006428FC" w:rsidRDefault="00061301" w:rsidP="007C3F58">
      <w:pPr>
        <w:numPr>
          <w:ilvl w:val="0"/>
          <w:numId w:val="29"/>
        </w:numPr>
        <w:shd w:val="clear" w:color="auto" w:fill="FFFFFF"/>
        <w:spacing w:after="120" w:line="240" w:lineRule="auto"/>
        <w:jc w:val="both"/>
        <w:rPr>
          <w:rFonts w:ascii="Arial" w:hAnsi="Arial" w:cs="Arial"/>
          <w:sz w:val="24"/>
          <w:szCs w:val="24"/>
        </w:rPr>
      </w:pPr>
      <w:r w:rsidRPr="006428FC">
        <w:rPr>
          <w:rFonts w:ascii="Arial" w:hAnsi="Arial" w:cs="Arial"/>
          <w:sz w:val="24"/>
          <w:szCs w:val="24"/>
        </w:rPr>
        <w:t>Social Workers understanding of the child’s experience.</w:t>
      </w:r>
    </w:p>
    <w:p w14:paraId="4CFCDF80" w14:textId="0245593A" w:rsidR="00FB3DB1" w:rsidRPr="006428FC" w:rsidRDefault="00FB3DB1" w:rsidP="007C3F58">
      <w:pPr>
        <w:numPr>
          <w:ilvl w:val="0"/>
          <w:numId w:val="29"/>
        </w:numPr>
        <w:shd w:val="clear" w:color="auto" w:fill="FFFFFF"/>
        <w:spacing w:after="0" w:line="240" w:lineRule="auto"/>
        <w:jc w:val="both"/>
        <w:rPr>
          <w:rFonts w:ascii="Arial" w:hAnsi="Arial" w:cs="Arial"/>
          <w:sz w:val="24"/>
          <w:szCs w:val="24"/>
        </w:rPr>
      </w:pPr>
      <w:r w:rsidRPr="006428FC">
        <w:rPr>
          <w:rFonts w:ascii="Arial" w:hAnsi="Arial" w:cs="Arial"/>
          <w:sz w:val="24"/>
          <w:szCs w:val="24"/>
        </w:rPr>
        <w:t>Education and Health</w:t>
      </w:r>
      <w:r w:rsidR="00EA084D" w:rsidRPr="006428FC">
        <w:rPr>
          <w:rFonts w:ascii="Arial" w:hAnsi="Arial" w:cs="Arial"/>
          <w:sz w:val="24"/>
          <w:szCs w:val="24"/>
        </w:rPr>
        <w:t>.</w:t>
      </w:r>
    </w:p>
    <w:p w14:paraId="551C9002" w14:textId="77777777" w:rsidR="00B83D1B" w:rsidRPr="006428FC" w:rsidRDefault="00B83D1B" w:rsidP="007C3F58">
      <w:pPr>
        <w:shd w:val="clear" w:color="auto" w:fill="FFFFFF"/>
        <w:spacing w:after="0" w:line="240" w:lineRule="auto"/>
        <w:jc w:val="both"/>
        <w:rPr>
          <w:rFonts w:ascii="Arial" w:hAnsi="Arial" w:cs="Arial"/>
          <w:sz w:val="24"/>
          <w:szCs w:val="24"/>
          <w:u w:val="single"/>
        </w:rPr>
      </w:pPr>
    </w:p>
    <w:p w14:paraId="34D30F36" w14:textId="126E604E" w:rsidR="00DB0D14" w:rsidRPr="001524FB" w:rsidRDefault="00DB0D14" w:rsidP="007C3F58">
      <w:pPr>
        <w:shd w:val="clear" w:color="auto" w:fill="FFFFFF"/>
        <w:spacing w:after="0" w:line="240" w:lineRule="auto"/>
        <w:jc w:val="both"/>
        <w:rPr>
          <w:rFonts w:ascii="Arial" w:hAnsi="Arial" w:cs="Arial"/>
          <w:sz w:val="24"/>
          <w:szCs w:val="24"/>
        </w:rPr>
      </w:pPr>
      <w:r w:rsidRPr="005D6DC9">
        <w:rPr>
          <w:rFonts w:ascii="Arial" w:hAnsi="Arial" w:cs="Arial"/>
          <w:sz w:val="24"/>
          <w:szCs w:val="24"/>
          <w:u w:val="single"/>
        </w:rPr>
        <w:t xml:space="preserve">For </w:t>
      </w:r>
      <w:r>
        <w:rPr>
          <w:rFonts w:ascii="Arial" w:hAnsi="Arial" w:cs="Arial"/>
          <w:sz w:val="24"/>
          <w:szCs w:val="24"/>
          <w:u w:val="single"/>
        </w:rPr>
        <w:t>all children</w:t>
      </w:r>
      <w:r w:rsidRPr="005D6DC9">
        <w:rPr>
          <w:rFonts w:ascii="Arial" w:hAnsi="Arial" w:cs="Arial"/>
          <w:sz w:val="24"/>
          <w:szCs w:val="24"/>
          <w:u w:val="single"/>
        </w:rPr>
        <w:t>:</w:t>
      </w:r>
      <w:r>
        <w:rPr>
          <w:rFonts w:ascii="Arial" w:hAnsi="Arial" w:cs="Arial"/>
          <w:sz w:val="24"/>
          <w:szCs w:val="24"/>
        </w:rPr>
        <w:t xml:space="preserve"> </w:t>
      </w:r>
      <w:r w:rsidRPr="001524FB">
        <w:rPr>
          <w:rFonts w:ascii="Arial" w:hAnsi="Arial" w:cs="Arial"/>
          <w:sz w:val="24"/>
          <w:szCs w:val="24"/>
        </w:rPr>
        <w:t>The child’s</w:t>
      </w:r>
      <w:r w:rsidR="00FB3DB1">
        <w:rPr>
          <w:rFonts w:ascii="Arial" w:hAnsi="Arial" w:cs="Arial"/>
          <w:sz w:val="24"/>
          <w:szCs w:val="24"/>
        </w:rPr>
        <w:t xml:space="preserve"> </w:t>
      </w:r>
      <w:r w:rsidRPr="001524FB">
        <w:rPr>
          <w:rFonts w:ascii="Arial" w:hAnsi="Arial" w:cs="Arial"/>
          <w:sz w:val="24"/>
          <w:szCs w:val="24"/>
        </w:rPr>
        <w:t xml:space="preserve">story will include significant historical factors and areas pertinent </w:t>
      </w:r>
      <w:r w:rsidRPr="006428FC">
        <w:rPr>
          <w:rFonts w:ascii="Arial" w:hAnsi="Arial" w:cs="Arial"/>
          <w:sz w:val="24"/>
          <w:szCs w:val="24"/>
        </w:rPr>
        <w:t xml:space="preserve">to the life of the </w:t>
      </w:r>
      <w:r w:rsidR="00FF541B" w:rsidRPr="006428FC">
        <w:rPr>
          <w:rFonts w:ascii="Arial" w:hAnsi="Arial" w:cs="Arial"/>
          <w:sz w:val="24"/>
          <w:szCs w:val="24"/>
        </w:rPr>
        <w:t>child</w:t>
      </w:r>
      <w:r w:rsidRPr="006428FC">
        <w:rPr>
          <w:rFonts w:ascii="Arial" w:hAnsi="Arial" w:cs="Arial"/>
          <w:sz w:val="24"/>
          <w:szCs w:val="24"/>
        </w:rPr>
        <w:t xml:space="preserve">, for example education (are they in </w:t>
      </w:r>
      <w:r w:rsidR="000F101A" w:rsidRPr="006428FC">
        <w:rPr>
          <w:rFonts w:ascii="Arial" w:hAnsi="Arial" w:cs="Arial"/>
          <w:sz w:val="24"/>
          <w:szCs w:val="24"/>
        </w:rPr>
        <w:t xml:space="preserve">an early education setting or at </w:t>
      </w:r>
      <w:r w:rsidRPr="006428FC">
        <w:rPr>
          <w:rFonts w:ascii="Arial" w:hAnsi="Arial" w:cs="Arial"/>
          <w:sz w:val="24"/>
          <w:szCs w:val="24"/>
        </w:rPr>
        <w:t>school?</w:t>
      </w:r>
      <w:r w:rsidR="000F101A" w:rsidRPr="006428FC">
        <w:rPr>
          <w:rFonts w:ascii="Arial" w:hAnsi="Arial" w:cs="Arial"/>
          <w:sz w:val="24"/>
          <w:szCs w:val="24"/>
        </w:rPr>
        <w:t>)</w:t>
      </w:r>
      <w:r w:rsidRPr="006428FC">
        <w:rPr>
          <w:rFonts w:ascii="Arial" w:hAnsi="Arial" w:cs="Arial"/>
          <w:sz w:val="24"/>
          <w:szCs w:val="24"/>
        </w:rPr>
        <w:t xml:space="preserve"> What is their attendance record? Are there any concerns or S.E.N?) and </w:t>
      </w:r>
      <w:r w:rsidRPr="001524FB">
        <w:rPr>
          <w:rFonts w:ascii="Arial" w:hAnsi="Arial" w:cs="Arial"/>
          <w:sz w:val="24"/>
          <w:szCs w:val="24"/>
        </w:rPr>
        <w:t xml:space="preserve">health and any issues that may impact on their development. Are there any </w:t>
      </w:r>
      <w:smartTag w:uri="urn:schemas-microsoft-com:office:smarttags" w:element="PersonName">
        <w:r w:rsidRPr="001524FB">
          <w:rPr>
            <w:rFonts w:ascii="Arial" w:hAnsi="Arial" w:cs="Arial"/>
            <w:sz w:val="24"/>
            <w:szCs w:val="24"/>
          </w:rPr>
          <w:t>di</w:t>
        </w:r>
      </w:smartTag>
      <w:r w:rsidRPr="001524FB">
        <w:rPr>
          <w:rFonts w:ascii="Arial" w:hAnsi="Arial" w:cs="Arial"/>
          <w:sz w:val="24"/>
          <w:szCs w:val="24"/>
        </w:rPr>
        <w:t xml:space="preserve">sabilities, substance abuse, mental health issues? Are there issues of diversity, identity, </w:t>
      </w:r>
      <w:r w:rsidR="00955249" w:rsidRPr="001524FB">
        <w:rPr>
          <w:rFonts w:ascii="Arial" w:hAnsi="Arial" w:cs="Arial"/>
          <w:sz w:val="24"/>
          <w:szCs w:val="24"/>
        </w:rPr>
        <w:t>culture,</w:t>
      </w:r>
      <w:r w:rsidRPr="001524FB">
        <w:rPr>
          <w:rFonts w:ascii="Arial" w:hAnsi="Arial" w:cs="Arial"/>
          <w:sz w:val="24"/>
          <w:szCs w:val="24"/>
        </w:rPr>
        <w:t xml:space="preserve"> or potential discrimination, that needs consideration?  It is important that the </w:t>
      </w:r>
      <w:r w:rsidR="008C661B">
        <w:rPr>
          <w:rFonts w:ascii="Arial" w:hAnsi="Arial" w:cs="Arial"/>
          <w:sz w:val="24"/>
          <w:szCs w:val="24"/>
        </w:rPr>
        <w:t>S</w:t>
      </w:r>
      <w:r w:rsidRPr="001524FB">
        <w:rPr>
          <w:rFonts w:ascii="Arial" w:hAnsi="Arial" w:cs="Arial"/>
          <w:sz w:val="24"/>
          <w:szCs w:val="24"/>
        </w:rPr>
        <w:t xml:space="preserve">ocial </w:t>
      </w:r>
      <w:r w:rsidR="008C661B">
        <w:rPr>
          <w:rFonts w:ascii="Arial" w:hAnsi="Arial" w:cs="Arial"/>
          <w:sz w:val="24"/>
          <w:szCs w:val="24"/>
        </w:rPr>
        <w:t>W</w:t>
      </w:r>
      <w:r w:rsidRPr="001524FB">
        <w:rPr>
          <w:rFonts w:ascii="Arial" w:hAnsi="Arial" w:cs="Arial"/>
          <w:sz w:val="24"/>
          <w:szCs w:val="24"/>
        </w:rPr>
        <w:t>orker collates and records the impact of the current situation on the child’s everyday life, including what is the child’s understanding of their situation, and how this impact</w:t>
      </w:r>
      <w:r>
        <w:rPr>
          <w:rFonts w:ascii="Arial" w:hAnsi="Arial" w:cs="Arial"/>
          <w:sz w:val="24"/>
          <w:szCs w:val="24"/>
        </w:rPr>
        <w:t>s</w:t>
      </w:r>
      <w:r w:rsidRPr="001524FB">
        <w:rPr>
          <w:rFonts w:ascii="Arial" w:hAnsi="Arial" w:cs="Arial"/>
          <w:sz w:val="24"/>
          <w:szCs w:val="24"/>
        </w:rPr>
        <w:t xml:space="preserve"> on their learning and development.</w:t>
      </w:r>
    </w:p>
    <w:p w14:paraId="1FFB6AAD" w14:textId="77777777" w:rsidR="00DB0D14" w:rsidRPr="001524FB" w:rsidRDefault="00DB0D14" w:rsidP="00AE58C7">
      <w:pPr>
        <w:shd w:val="clear" w:color="auto" w:fill="FFFFFF"/>
        <w:spacing w:after="0" w:line="240" w:lineRule="auto"/>
        <w:jc w:val="both"/>
        <w:rPr>
          <w:rFonts w:ascii="Arial" w:hAnsi="Arial" w:cs="Arial"/>
          <w:sz w:val="24"/>
          <w:szCs w:val="24"/>
        </w:rPr>
      </w:pPr>
    </w:p>
    <w:p w14:paraId="0B384372" w14:textId="28152ACC" w:rsidR="00DB0D14" w:rsidRPr="001524FB" w:rsidRDefault="00DB0D14" w:rsidP="00AE58C7">
      <w:pPr>
        <w:shd w:val="clear" w:color="auto" w:fill="FFFFFF"/>
        <w:spacing w:after="0" w:line="240" w:lineRule="auto"/>
        <w:jc w:val="both"/>
        <w:rPr>
          <w:rFonts w:ascii="Arial" w:hAnsi="Arial" w:cs="Arial"/>
          <w:sz w:val="24"/>
          <w:szCs w:val="24"/>
        </w:rPr>
      </w:pPr>
      <w:r w:rsidRPr="001524FB">
        <w:rPr>
          <w:rFonts w:ascii="Arial" w:hAnsi="Arial" w:cs="Arial"/>
          <w:sz w:val="24"/>
          <w:szCs w:val="24"/>
        </w:rPr>
        <w:t xml:space="preserve">There are many tools available for direct work with children </w:t>
      </w:r>
      <w:r w:rsidR="00955249" w:rsidRPr="001524FB">
        <w:rPr>
          <w:rFonts w:ascii="Arial" w:hAnsi="Arial" w:cs="Arial"/>
          <w:sz w:val="24"/>
          <w:szCs w:val="24"/>
        </w:rPr>
        <w:t>to</w:t>
      </w:r>
      <w:r w:rsidRPr="001524FB">
        <w:rPr>
          <w:rFonts w:ascii="Arial" w:hAnsi="Arial" w:cs="Arial"/>
          <w:sz w:val="24"/>
          <w:szCs w:val="24"/>
        </w:rPr>
        <w:t xml:space="preserve"> gain insights into their experiences, views and wishes – e.g. Signs of Safety</w:t>
      </w:r>
      <w:r w:rsidR="00FF541B">
        <w:rPr>
          <w:rFonts w:ascii="Arial" w:hAnsi="Arial" w:cs="Arial"/>
          <w:sz w:val="24"/>
          <w:szCs w:val="24"/>
        </w:rPr>
        <w:t>+</w:t>
      </w:r>
      <w:r w:rsidRPr="001524FB">
        <w:rPr>
          <w:rFonts w:ascii="Arial" w:hAnsi="Arial" w:cs="Arial"/>
          <w:sz w:val="24"/>
          <w:szCs w:val="24"/>
        </w:rPr>
        <w:t xml:space="preserve"> </w:t>
      </w:r>
      <w:r w:rsidR="00FD7E3D">
        <w:rPr>
          <w:rFonts w:ascii="Arial" w:hAnsi="Arial" w:cs="Arial"/>
          <w:sz w:val="24"/>
          <w:szCs w:val="24"/>
        </w:rPr>
        <w:t>4</w:t>
      </w:r>
      <w:r w:rsidRPr="001524FB">
        <w:rPr>
          <w:rFonts w:ascii="Arial" w:hAnsi="Arial" w:cs="Arial"/>
          <w:sz w:val="24"/>
          <w:szCs w:val="24"/>
        </w:rPr>
        <w:t xml:space="preserve"> Houses.</w:t>
      </w:r>
    </w:p>
    <w:p w14:paraId="088022AA" w14:textId="77777777" w:rsidR="00DB0D14" w:rsidRPr="001524FB" w:rsidRDefault="00DB0D14" w:rsidP="00AE58C7">
      <w:pPr>
        <w:shd w:val="clear" w:color="auto" w:fill="FFFFFF"/>
        <w:spacing w:after="0" w:line="240" w:lineRule="auto"/>
        <w:jc w:val="both"/>
        <w:rPr>
          <w:rFonts w:ascii="Arial" w:hAnsi="Arial" w:cs="Arial"/>
          <w:sz w:val="24"/>
          <w:szCs w:val="24"/>
        </w:rPr>
      </w:pPr>
    </w:p>
    <w:p w14:paraId="494238D8" w14:textId="095CA889" w:rsidR="00DB0D14" w:rsidRDefault="00DB0D14" w:rsidP="00AE58C7">
      <w:pPr>
        <w:shd w:val="clear" w:color="auto" w:fill="FFFFFF"/>
        <w:spacing w:after="0" w:line="240" w:lineRule="auto"/>
        <w:jc w:val="both"/>
        <w:rPr>
          <w:rFonts w:ascii="Arial" w:hAnsi="Arial" w:cs="Arial"/>
          <w:sz w:val="24"/>
          <w:szCs w:val="24"/>
        </w:rPr>
      </w:pPr>
      <w:r w:rsidRPr="001524FB">
        <w:rPr>
          <w:rFonts w:ascii="Arial" w:hAnsi="Arial" w:cs="Arial"/>
          <w:sz w:val="24"/>
          <w:szCs w:val="24"/>
        </w:rPr>
        <w:t xml:space="preserve">Where a child is too young or unable to verbally share this information, the Social Worker must use their skills and experience and gain information from other sources such as family </w:t>
      </w:r>
      <w:r w:rsidRPr="006428FC">
        <w:rPr>
          <w:rFonts w:ascii="Arial" w:hAnsi="Arial" w:cs="Arial"/>
          <w:sz w:val="24"/>
          <w:szCs w:val="24"/>
        </w:rPr>
        <w:t>and other connected people and professionals involved with the child</w:t>
      </w:r>
      <w:r w:rsidR="000F101A" w:rsidRPr="006428FC">
        <w:rPr>
          <w:rFonts w:ascii="Arial" w:hAnsi="Arial" w:cs="Arial"/>
          <w:sz w:val="24"/>
          <w:szCs w:val="24"/>
        </w:rPr>
        <w:t>, including childcare practitioners</w:t>
      </w:r>
      <w:r w:rsidRPr="006428FC">
        <w:rPr>
          <w:rFonts w:ascii="Arial" w:hAnsi="Arial" w:cs="Arial"/>
          <w:sz w:val="24"/>
          <w:szCs w:val="24"/>
        </w:rPr>
        <w:t xml:space="preserve">. The Social Worker must analyse their own observations of the child within the </w:t>
      </w:r>
      <w:r>
        <w:rPr>
          <w:rFonts w:ascii="Arial" w:hAnsi="Arial" w:cs="Arial"/>
          <w:sz w:val="24"/>
          <w:szCs w:val="24"/>
        </w:rPr>
        <w:t>family environment and other settings if appropriate.</w:t>
      </w:r>
    </w:p>
    <w:p w14:paraId="4503462C" w14:textId="77777777" w:rsidR="007C3F58" w:rsidRDefault="007C3F58" w:rsidP="00AE58C7">
      <w:pPr>
        <w:shd w:val="clear" w:color="auto" w:fill="FFFFFF"/>
        <w:spacing w:after="0" w:line="240" w:lineRule="auto"/>
        <w:jc w:val="both"/>
        <w:rPr>
          <w:rFonts w:ascii="Arial" w:hAnsi="Arial" w:cs="Arial"/>
          <w:sz w:val="24"/>
          <w:szCs w:val="24"/>
        </w:rPr>
      </w:pPr>
    </w:p>
    <w:p w14:paraId="6182347D" w14:textId="3ED1E21C" w:rsidR="00DB0D14" w:rsidRDefault="00DB0D14" w:rsidP="00AE58C7">
      <w:pPr>
        <w:shd w:val="clear" w:color="auto" w:fill="FFFFFF"/>
        <w:spacing w:after="0" w:line="240" w:lineRule="auto"/>
        <w:jc w:val="both"/>
        <w:rPr>
          <w:rFonts w:ascii="Arial" w:hAnsi="Arial" w:cs="Arial"/>
          <w:sz w:val="24"/>
          <w:szCs w:val="24"/>
        </w:rPr>
      </w:pPr>
      <w:r w:rsidRPr="005E4CCE">
        <w:rPr>
          <w:rFonts w:ascii="Arial" w:hAnsi="Arial" w:cs="Arial"/>
          <w:sz w:val="24"/>
          <w:szCs w:val="24"/>
          <w:u w:val="single"/>
        </w:rPr>
        <w:t>For pre-birth assessments</w:t>
      </w:r>
      <w:r>
        <w:rPr>
          <w:rFonts w:ascii="Arial" w:hAnsi="Arial" w:cs="Arial"/>
          <w:sz w:val="24"/>
          <w:szCs w:val="24"/>
        </w:rPr>
        <w:t>, the Social Worker will need to refer to any known factors relating to the pregnancy and welfare of the unborn, and professional understanding of the child`s likely needs following birth.</w:t>
      </w:r>
    </w:p>
    <w:p w14:paraId="14DC1EE5" w14:textId="77777777" w:rsidR="000B6C94" w:rsidRDefault="000B6C94" w:rsidP="00AE58C7">
      <w:pPr>
        <w:shd w:val="clear" w:color="auto" w:fill="FFFFFF"/>
        <w:spacing w:after="0" w:line="240" w:lineRule="auto"/>
        <w:jc w:val="both"/>
        <w:rPr>
          <w:rFonts w:ascii="Arial" w:hAnsi="Arial" w:cs="Arial"/>
          <w:sz w:val="24"/>
          <w:szCs w:val="24"/>
        </w:rPr>
      </w:pPr>
    </w:p>
    <w:p w14:paraId="5BB7CA27" w14:textId="2CC1C486" w:rsidR="00DB0D14" w:rsidRDefault="00DB0D14" w:rsidP="004E297D">
      <w:pPr>
        <w:shd w:val="clear" w:color="auto" w:fill="FFFFFF"/>
        <w:spacing w:after="120" w:line="240" w:lineRule="auto"/>
        <w:jc w:val="both"/>
        <w:rPr>
          <w:rFonts w:ascii="Arial" w:hAnsi="Arial" w:cs="Arial"/>
          <w:sz w:val="24"/>
          <w:szCs w:val="24"/>
        </w:rPr>
      </w:pPr>
      <w:r w:rsidRPr="005D6DC9">
        <w:rPr>
          <w:rFonts w:ascii="Arial" w:hAnsi="Arial" w:cs="Arial"/>
          <w:sz w:val="24"/>
          <w:szCs w:val="24"/>
          <w:u w:val="single"/>
        </w:rPr>
        <w:t>For Children in Care</w:t>
      </w:r>
      <w:r>
        <w:rPr>
          <w:rFonts w:ascii="Arial" w:hAnsi="Arial" w:cs="Arial"/>
          <w:sz w:val="24"/>
          <w:szCs w:val="24"/>
          <w:u w:val="single"/>
        </w:rPr>
        <w:t xml:space="preserve"> or “looked after”</w:t>
      </w:r>
      <w:r>
        <w:rPr>
          <w:rFonts w:ascii="Arial" w:hAnsi="Arial" w:cs="Arial"/>
          <w:sz w:val="24"/>
          <w:szCs w:val="24"/>
        </w:rPr>
        <w:t>, there will be information and assessments on the child’s electronic record addressing the reasons why the child came into care or became “looked after”. The care plans will have been monitored through a structured reviewing</w:t>
      </w:r>
      <w:r w:rsidR="00FD7E3D">
        <w:rPr>
          <w:rFonts w:ascii="Arial" w:hAnsi="Arial" w:cs="Arial"/>
          <w:sz w:val="24"/>
          <w:szCs w:val="24"/>
        </w:rPr>
        <w:t>.</w:t>
      </w:r>
    </w:p>
    <w:p w14:paraId="209D00F4" w14:textId="77777777" w:rsidR="008C661B" w:rsidRDefault="008C661B" w:rsidP="004E297D">
      <w:pPr>
        <w:shd w:val="clear" w:color="auto" w:fill="FFFFFF"/>
        <w:spacing w:after="120" w:line="240" w:lineRule="auto"/>
        <w:jc w:val="both"/>
        <w:rPr>
          <w:rFonts w:ascii="Arial" w:hAnsi="Arial" w:cs="Arial"/>
          <w:sz w:val="24"/>
          <w:szCs w:val="24"/>
        </w:rPr>
      </w:pPr>
    </w:p>
    <w:p w14:paraId="480B3192" w14:textId="7B15C7BA" w:rsidR="00061301" w:rsidRPr="006428FC" w:rsidRDefault="004533E3" w:rsidP="007C3F58">
      <w:pPr>
        <w:numPr>
          <w:ilvl w:val="0"/>
          <w:numId w:val="29"/>
        </w:numPr>
        <w:shd w:val="clear" w:color="auto" w:fill="FFFFFF"/>
        <w:spacing w:after="60" w:line="240" w:lineRule="auto"/>
        <w:jc w:val="both"/>
        <w:rPr>
          <w:rFonts w:ascii="Arial" w:hAnsi="Arial" w:cs="Arial"/>
          <w:sz w:val="24"/>
          <w:szCs w:val="24"/>
        </w:rPr>
      </w:pPr>
      <w:r w:rsidRPr="006428FC">
        <w:rPr>
          <w:rFonts w:ascii="Arial" w:hAnsi="Arial" w:cs="Arial"/>
          <w:sz w:val="24"/>
          <w:szCs w:val="24"/>
        </w:rPr>
        <w:t>What does the parent/carer say about their child’s safety and wellbeing-include any scaling questions used?</w:t>
      </w:r>
    </w:p>
    <w:p w14:paraId="0D9C37AA" w14:textId="5D47825C" w:rsidR="00FD7E3D" w:rsidRPr="002A37EB" w:rsidRDefault="00FD7E3D" w:rsidP="007C3F58">
      <w:pPr>
        <w:pStyle w:val="ListParagraph"/>
        <w:spacing w:after="120" w:line="240" w:lineRule="auto"/>
        <w:jc w:val="both"/>
        <w:rPr>
          <w:rFonts w:ascii="Arial" w:hAnsi="Arial" w:cs="Arial"/>
          <w:sz w:val="24"/>
          <w:szCs w:val="24"/>
          <w:lang w:eastAsia="en-GB"/>
        </w:rPr>
      </w:pPr>
      <w:r w:rsidRPr="00FD7E3D">
        <w:rPr>
          <w:rFonts w:ascii="Arial" w:hAnsi="Arial" w:cs="Arial"/>
          <w:sz w:val="24"/>
          <w:szCs w:val="24"/>
          <w:lang w:eastAsia="en-GB"/>
        </w:rPr>
        <w:t>This section needs to record the expressed views and wishes of the parents/carers in respect of their child/</w:t>
      </w:r>
      <w:proofErr w:type="spellStart"/>
      <w:r w:rsidRPr="00FD7E3D">
        <w:rPr>
          <w:rFonts w:ascii="Arial" w:hAnsi="Arial" w:cs="Arial"/>
          <w:sz w:val="24"/>
          <w:szCs w:val="24"/>
          <w:lang w:eastAsia="en-GB"/>
        </w:rPr>
        <w:t>rens</w:t>
      </w:r>
      <w:proofErr w:type="spellEnd"/>
      <w:r w:rsidRPr="00FD7E3D">
        <w:rPr>
          <w:rFonts w:ascii="Arial" w:hAnsi="Arial" w:cs="Arial"/>
          <w:sz w:val="24"/>
          <w:szCs w:val="24"/>
          <w:lang w:eastAsia="en-GB"/>
        </w:rPr>
        <w:t>` situation and needs, their own needs and any proposed plans.</w:t>
      </w:r>
    </w:p>
    <w:p w14:paraId="13DB8F47" w14:textId="7588F110" w:rsidR="004533E3" w:rsidRPr="006428FC" w:rsidRDefault="004533E3" w:rsidP="007C3F58">
      <w:pPr>
        <w:numPr>
          <w:ilvl w:val="0"/>
          <w:numId w:val="29"/>
        </w:numPr>
        <w:shd w:val="clear" w:color="auto" w:fill="FFFFFF"/>
        <w:spacing w:after="60" w:line="240" w:lineRule="auto"/>
        <w:jc w:val="both"/>
        <w:rPr>
          <w:rFonts w:ascii="Arial" w:hAnsi="Arial" w:cs="Arial"/>
          <w:sz w:val="24"/>
          <w:szCs w:val="24"/>
        </w:rPr>
      </w:pPr>
      <w:r w:rsidRPr="006428FC">
        <w:rPr>
          <w:rFonts w:ascii="Arial" w:hAnsi="Arial" w:cs="Arial"/>
          <w:sz w:val="24"/>
          <w:szCs w:val="24"/>
        </w:rPr>
        <w:t>Social workers understanding of parent’s experience and capacity to parent.</w:t>
      </w:r>
    </w:p>
    <w:p w14:paraId="69081FF6" w14:textId="14FB8B69" w:rsidR="00D74F98" w:rsidRDefault="00D74F98" w:rsidP="00EA084D">
      <w:pPr>
        <w:spacing w:after="120" w:line="240" w:lineRule="auto"/>
        <w:ind w:firstLine="720"/>
        <w:jc w:val="both"/>
        <w:rPr>
          <w:rFonts w:ascii="Arial" w:hAnsi="Arial" w:cs="Arial"/>
          <w:sz w:val="24"/>
          <w:szCs w:val="24"/>
          <w:lang w:eastAsia="en-GB"/>
        </w:rPr>
      </w:pPr>
      <w:r w:rsidRPr="00F07BDB">
        <w:rPr>
          <w:rFonts w:ascii="Arial" w:hAnsi="Arial" w:cs="Arial"/>
          <w:sz w:val="24"/>
          <w:szCs w:val="24"/>
          <w:lang w:eastAsia="en-GB"/>
        </w:rPr>
        <w:t>This section should present information on</w:t>
      </w:r>
      <w:r w:rsidR="00706FA5">
        <w:rPr>
          <w:rFonts w:ascii="Arial" w:hAnsi="Arial" w:cs="Arial"/>
          <w:sz w:val="24"/>
          <w:szCs w:val="24"/>
          <w:lang w:eastAsia="en-GB"/>
        </w:rPr>
        <w:t>:</w:t>
      </w:r>
    </w:p>
    <w:p w14:paraId="77BF0CB6" w14:textId="49F2D348" w:rsidR="00D74F98" w:rsidRDefault="00D74F98" w:rsidP="00706FA5">
      <w:pPr>
        <w:numPr>
          <w:ilvl w:val="1"/>
          <w:numId w:val="29"/>
        </w:numPr>
        <w:shd w:val="clear" w:color="auto" w:fill="FFFFFF"/>
        <w:spacing w:after="120" w:line="240" w:lineRule="auto"/>
        <w:jc w:val="both"/>
        <w:rPr>
          <w:rFonts w:ascii="Arial" w:hAnsi="Arial" w:cs="Arial"/>
          <w:sz w:val="24"/>
          <w:szCs w:val="24"/>
          <w:lang w:eastAsia="en-GB"/>
        </w:rPr>
      </w:pPr>
      <w:r>
        <w:rPr>
          <w:rFonts w:ascii="Arial" w:hAnsi="Arial" w:cs="Arial"/>
          <w:sz w:val="24"/>
          <w:szCs w:val="24"/>
          <w:lang w:eastAsia="en-GB"/>
        </w:rPr>
        <w:t>S</w:t>
      </w:r>
      <w:r w:rsidRPr="00F07BDB">
        <w:rPr>
          <w:rFonts w:ascii="Arial" w:hAnsi="Arial" w:cs="Arial"/>
          <w:sz w:val="24"/>
          <w:szCs w:val="24"/>
          <w:lang w:eastAsia="en-GB"/>
        </w:rPr>
        <w:t>trengths</w:t>
      </w:r>
      <w:r>
        <w:rPr>
          <w:rFonts w:ascii="Arial" w:hAnsi="Arial" w:cs="Arial"/>
          <w:sz w:val="24"/>
          <w:szCs w:val="24"/>
          <w:lang w:eastAsia="en-GB"/>
        </w:rPr>
        <w:t xml:space="preserve"> – these should be evaluated as to how far they represent </w:t>
      </w:r>
      <w:r>
        <w:rPr>
          <w:rFonts w:ascii="Arial" w:hAnsi="Arial" w:cs="Arial"/>
          <w:i/>
          <w:sz w:val="24"/>
          <w:szCs w:val="24"/>
          <w:lang w:eastAsia="en-GB"/>
        </w:rPr>
        <w:t xml:space="preserve">actual </w:t>
      </w:r>
      <w:r>
        <w:rPr>
          <w:rFonts w:ascii="Arial" w:hAnsi="Arial" w:cs="Arial"/>
          <w:sz w:val="24"/>
          <w:szCs w:val="24"/>
          <w:lang w:eastAsia="en-GB"/>
        </w:rPr>
        <w:t>safety protective or supportive factors for the child/ren (in line with SOS</w:t>
      </w:r>
      <w:r w:rsidR="00FF541B">
        <w:rPr>
          <w:rFonts w:ascii="Arial" w:hAnsi="Arial" w:cs="Arial"/>
          <w:sz w:val="24"/>
          <w:szCs w:val="24"/>
          <w:lang w:eastAsia="en-GB"/>
        </w:rPr>
        <w:t>+</w:t>
      </w:r>
      <w:r>
        <w:rPr>
          <w:rFonts w:ascii="Arial" w:hAnsi="Arial" w:cs="Arial"/>
          <w:sz w:val="24"/>
          <w:szCs w:val="24"/>
          <w:lang w:eastAsia="en-GB"/>
        </w:rPr>
        <w:t xml:space="preserve">, “What is working well?”) </w:t>
      </w:r>
    </w:p>
    <w:p w14:paraId="775794FB" w14:textId="1B14F0DB" w:rsidR="00D74F98" w:rsidRDefault="00D74F98" w:rsidP="00706FA5">
      <w:pPr>
        <w:numPr>
          <w:ilvl w:val="1"/>
          <w:numId w:val="29"/>
        </w:numPr>
        <w:shd w:val="clear" w:color="auto" w:fill="FFFFFF"/>
        <w:spacing w:after="0" w:line="240" w:lineRule="auto"/>
        <w:jc w:val="both"/>
        <w:rPr>
          <w:rFonts w:ascii="Arial" w:hAnsi="Arial" w:cs="Arial"/>
          <w:sz w:val="24"/>
          <w:szCs w:val="24"/>
          <w:lang w:eastAsia="en-GB"/>
        </w:rPr>
      </w:pPr>
      <w:r>
        <w:rPr>
          <w:rFonts w:ascii="Arial" w:hAnsi="Arial" w:cs="Arial"/>
          <w:sz w:val="24"/>
          <w:szCs w:val="24"/>
          <w:lang w:eastAsia="en-GB"/>
        </w:rPr>
        <w:t>I</w:t>
      </w:r>
      <w:r w:rsidRPr="00F07BDB">
        <w:rPr>
          <w:rFonts w:ascii="Arial" w:hAnsi="Arial" w:cs="Arial"/>
          <w:sz w:val="24"/>
          <w:szCs w:val="24"/>
          <w:lang w:eastAsia="en-GB"/>
        </w:rPr>
        <w:t xml:space="preserve">ssues </w:t>
      </w:r>
      <w:r>
        <w:rPr>
          <w:rFonts w:ascii="Arial" w:hAnsi="Arial" w:cs="Arial"/>
          <w:sz w:val="24"/>
          <w:szCs w:val="24"/>
          <w:lang w:eastAsia="en-GB"/>
        </w:rPr>
        <w:t xml:space="preserve">that </w:t>
      </w:r>
      <w:r w:rsidRPr="00F23BEE">
        <w:rPr>
          <w:rFonts w:ascii="Arial" w:hAnsi="Arial" w:cs="Arial"/>
          <w:sz w:val="24"/>
          <w:szCs w:val="24"/>
          <w:u w:val="single"/>
          <w:lang w:eastAsia="en-GB"/>
        </w:rPr>
        <w:t>may</w:t>
      </w:r>
      <w:r>
        <w:rPr>
          <w:rFonts w:ascii="Arial" w:hAnsi="Arial" w:cs="Arial"/>
          <w:sz w:val="24"/>
          <w:szCs w:val="24"/>
          <w:lang w:eastAsia="en-GB"/>
        </w:rPr>
        <w:t xml:space="preserve"> have implications for effective parenting, </w:t>
      </w:r>
      <w:r w:rsidRPr="00F07BDB">
        <w:rPr>
          <w:rFonts w:ascii="Arial" w:hAnsi="Arial" w:cs="Arial"/>
          <w:sz w:val="24"/>
          <w:szCs w:val="24"/>
          <w:lang w:eastAsia="en-GB"/>
        </w:rPr>
        <w:t xml:space="preserve">such </w:t>
      </w:r>
      <w:r w:rsidR="00FF541B" w:rsidRPr="00F07BDB">
        <w:rPr>
          <w:rFonts w:ascii="Arial" w:hAnsi="Arial" w:cs="Arial"/>
          <w:sz w:val="24"/>
          <w:szCs w:val="24"/>
          <w:lang w:eastAsia="en-GB"/>
        </w:rPr>
        <w:t>as</w:t>
      </w:r>
      <w:r w:rsidRPr="00F07BDB">
        <w:rPr>
          <w:rFonts w:ascii="Arial" w:hAnsi="Arial" w:cs="Arial"/>
          <w:sz w:val="24"/>
          <w:szCs w:val="24"/>
          <w:lang w:eastAsia="en-GB"/>
        </w:rPr>
        <w:t xml:space="preserve"> substance abuse, mental health issues</w:t>
      </w:r>
      <w:r>
        <w:rPr>
          <w:rFonts w:ascii="Arial" w:hAnsi="Arial" w:cs="Arial"/>
          <w:sz w:val="24"/>
          <w:szCs w:val="24"/>
          <w:lang w:eastAsia="en-GB"/>
        </w:rPr>
        <w:t>, learning or physical disability</w:t>
      </w:r>
      <w:r w:rsidRPr="00F07BDB">
        <w:rPr>
          <w:rFonts w:ascii="Arial" w:hAnsi="Arial" w:cs="Arial"/>
          <w:sz w:val="24"/>
          <w:szCs w:val="24"/>
          <w:lang w:eastAsia="en-GB"/>
        </w:rPr>
        <w:t xml:space="preserve"> and previous</w:t>
      </w:r>
      <w:r>
        <w:rPr>
          <w:rFonts w:ascii="Arial" w:hAnsi="Arial" w:cs="Arial"/>
          <w:sz w:val="24"/>
          <w:szCs w:val="24"/>
          <w:lang w:eastAsia="en-GB"/>
        </w:rPr>
        <w:t xml:space="preserve"> involvement with Social Care.  The Social Worker should </w:t>
      </w:r>
      <w:r w:rsidRPr="00F07BDB">
        <w:rPr>
          <w:rFonts w:ascii="Arial" w:hAnsi="Arial" w:cs="Arial"/>
          <w:sz w:val="24"/>
          <w:szCs w:val="24"/>
          <w:lang w:eastAsia="en-GB"/>
        </w:rPr>
        <w:t xml:space="preserve">record here information on the </w:t>
      </w:r>
      <w:r>
        <w:rPr>
          <w:rFonts w:ascii="Arial" w:hAnsi="Arial" w:cs="Arial"/>
          <w:sz w:val="24"/>
          <w:szCs w:val="24"/>
          <w:lang w:eastAsia="en-GB"/>
        </w:rPr>
        <w:t xml:space="preserve">parent/carer’s ability to meet the </w:t>
      </w:r>
      <w:r w:rsidRPr="00F07BDB">
        <w:rPr>
          <w:rFonts w:ascii="Arial" w:hAnsi="Arial" w:cs="Arial"/>
          <w:sz w:val="24"/>
          <w:szCs w:val="24"/>
          <w:lang w:eastAsia="en-GB"/>
        </w:rPr>
        <w:t>child’s</w:t>
      </w:r>
      <w:r>
        <w:rPr>
          <w:rFonts w:ascii="Arial" w:hAnsi="Arial" w:cs="Arial"/>
          <w:sz w:val="24"/>
          <w:szCs w:val="24"/>
          <w:lang w:eastAsia="en-GB"/>
        </w:rPr>
        <w:t xml:space="preserve"> needs for;</w:t>
      </w:r>
      <w:r w:rsidRPr="00F07BDB">
        <w:rPr>
          <w:rFonts w:ascii="Arial" w:hAnsi="Arial" w:cs="Arial"/>
          <w:sz w:val="24"/>
          <w:szCs w:val="24"/>
          <w:lang w:eastAsia="en-GB"/>
        </w:rPr>
        <w:t xml:space="preserve"> basic c</w:t>
      </w:r>
      <w:r>
        <w:rPr>
          <w:rFonts w:ascii="Arial" w:hAnsi="Arial" w:cs="Arial"/>
          <w:sz w:val="24"/>
          <w:szCs w:val="24"/>
          <w:lang w:eastAsia="en-GB"/>
        </w:rPr>
        <w:t>are, safety, emotional warmth</w:t>
      </w:r>
      <w:r w:rsidRPr="00F07BDB">
        <w:rPr>
          <w:rFonts w:ascii="Arial" w:hAnsi="Arial" w:cs="Arial"/>
          <w:sz w:val="24"/>
          <w:szCs w:val="24"/>
          <w:lang w:eastAsia="en-GB"/>
        </w:rPr>
        <w:t>, stimulation, parental guidance and boundaries, and stability</w:t>
      </w:r>
      <w:r>
        <w:rPr>
          <w:rFonts w:ascii="Arial" w:hAnsi="Arial" w:cs="Arial"/>
          <w:sz w:val="24"/>
          <w:szCs w:val="24"/>
          <w:lang w:eastAsia="en-GB"/>
        </w:rPr>
        <w:t xml:space="preserve"> (in line with SOS</w:t>
      </w:r>
      <w:r w:rsidR="00FF541B">
        <w:rPr>
          <w:rFonts w:ascii="Arial" w:hAnsi="Arial" w:cs="Arial"/>
          <w:sz w:val="24"/>
          <w:szCs w:val="24"/>
          <w:lang w:eastAsia="en-GB"/>
        </w:rPr>
        <w:t>+</w:t>
      </w:r>
      <w:r>
        <w:rPr>
          <w:rFonts w:ascii="Arial" w:hAnsi="Arial" w:cs="Arial"/>
          <w:sz w:val="24"/>
          <w:szCs w:val="24"/>
          <w:lang w:eastAsia="en-GB"/>
        </w:rPr>
        <w:t>, “What are we worried about?”)</w:t>
      </w:r>
      <w:r w:rsidRPr="00F07BDB">
        <w:rPr>
          <w:rFonts w:ascii="Arial" w:hAnsi="Arial" w:cs="Arial"/>
          <w:sz w:val="24"/>
          <w:szCs w:val="24"/>
          <w:lang w:eastAsia="en-GB"/>
        </w:rPr>
        <w:t xml:space="preserve">. </w:t>
      </w:r>
    </w:p>
    <w:p w14:paraId="75FB4C8E" w14:textId="77777777" w:rsidR="00D74F98" w:rsidRDefault="00D74F98" w:rsidP="007C3F58">
      <w:pPr>
        <w:spacing w:after="0" w:line="240" w:lineRule="auto"/>
        <w:jc w:val="both"/>
        <w:rPr>
          <w:rFonts w:ascii="Arial" w:hAnsi="Arial" w:cs="Arial"/>
          <w:sz w:val="24"/>
          <w:szCs w:val="24"/>
          <w:lang w:eastAsia="en-GB"/>
        </w:rPr>
      </w:pPr>
    </w:p>
    <w:p w14:paraId="44B4C8AA" w14:textId="799E7AEA" w:rsidR="00D74F98" w:rsidRDefault="00D74F98" w:rsidP="007C3F58">
      <w:pPr>
        <w:spacing w:after="0" w:line="240" w:lineRule="auto"/>
        <w:jc w:val="both"/>
        <w:rPr>
          <w:rFonts w:ascii="Arial" w:hAnsi="Arial" w:cs="Arial"/>
          <w:sz w:val="24"/>
          <w:szCs w:val="24"/>
          <w:lang w:eastAsia="en-GB"/>
        </w:rPr>
      </w:pPr>
      <w:r>
        <w:rPr>
          <w:rFonts w:ascii="Arial" w:hAnsi="Arial" w:cs="Arial"/>
          <w:sz w:val="24"/>
          <w:szCs w:val="24"/>
          <w:lang w:eastAsia="en-GB"/>
        </w:rPr>
        <w:t xml:space="preserve">The Social Worker must </w:t>
      </w:r>
      <w:r w:rsidR="00FF541B">
        <w:rPr>
          <w:rFonts w:ascii="Arial" w:hAnsi="Arial" w:cs="Arial"/>
          <w:sz w:val="24"/>
          <w:szCs w:val="24"/>
          <w:lang w:eastAsia="en-GB"/>
        </w:rPr>
        <w:t>consider</w:t>
      </w:r>
      <w:r>
        <w:rPr>
          <w:rFonts w:ascii="Arial" w:hAnsi="Arial" w:cs="Arial"/>
          <w:sz w:val="24"/>
          <w:szCs w:val="24"/>
          <w:lang w:eastAsia="en-GB"/>
        </w:rPr>
        <w:t xml:space="preserve"> whether</w:t>
      </w:r>
      <w:r w:rsidRPr="00F07BDB">
        <w:rPr>
          <w:rFonts w:ascii="Arial" w:hAnsi="Arial" w:cs="Arial"/>
          <w:sz w:val="24"/>
          <w:szCs w:val="24"/>
          <w:lang w:eastAsia="en-GB"/>
        </w:rPr>
        <w:t xml:space="preserve"> a referral to other agencies, such as </w:t>
      </w:r>
      <w:r w:rsidR="00FF541B">
        <w:rPr>
          <w:rFonts w:ascii="Arial" w:hAnsi="Arial" w:cs="Arial"/>
          <w:sz w:val="24"/>
          <w:szCs w:val="24"/>
          <w:lang w:eastAsia="en-GB"/>
        </w:rPr>
        <w:t>a</w:t>
      </w:r>
      <w:r w:rsidRPr="00F07BDB">
        <w:rPr>
          <w:rFonts w:ascii="Arial" w:hAnsi="Arial" w:cs="Arial"/>
          <w:sz w:val="24"/>
          <w:szCs w:val="24"/>
          <w:lang w:eastAsia="en-GB"/>
        </w:rPr>
        <w:t>dult Social Care, is required</w:t>
      </w:r>
      <w:r>
        <w:rPr>
          <w:rFonts w:ascii="Arial" w:hAnsi="Arial" w:cs="Arial"/>
          <w:sz w:val="24"/>
          <w:szCs w:val="24"/>
          <w:lang w:eastAsia="en-GB"/>
        </w:rPr>
        <w:t xml:space="preserve"> (for example under the collaborative case work protocol)</w:t>
      </w:r>
      <w:r w:rsidRPr="00F07BDB">
        <w:rPr>
          <w:rFonts w:ascii="Arial" w:hAnsi="Arial" w:cs="Arial"/>
          <w:sz w:val="24"/>
          <w:szCs w:val="24"/>
          <w:lang w:eastAsia="en-GB"/>
        </w:rPr>
        <w:t xml:space="preserve">. </w:t>
      </w:r>
      <w:r>
        <w:rPr>
          <w:rFonts w:ascii="Arial" w:hAnsi="Arial" w:cs="Arial"/>
          <w:sz w:val="24"/>
          <w:szCs w:val="24"/>
          <w:lang w:eastAsia="en-GB"/>
        </w:rPr>
        <w:t xml:space="preserve">The Social Worker should </w:t>
      </w:r>
      <w:r w:rsidR="00FF541B">
        <w:rPr>
          <w:rFonts w:ascii="Arial" w:hAnsi="Arial" w:cs="Arial"/>
          <w:sz w:val="24"/>
          <w:szCs w:val="24"/>
          <w:lang w:eastAsia="en-GB"/>
        </w:rPr>
        <w:t>consider</w:t>
      </w:r>
      <w:r>
        <w:rPr>
          <w:rFonts w:ascii="Arial" w:hAnsi="Arial" w:cs="Arial"/>
          <w:sz w:val="24"/>
          <w:szCs w:val="24"/>
          <w:lang w:eastAsia="en-GB"/>
        </w:rPr>
        <w:t xml:space="preserve"> the parent/carer’s background history and any associated impact on their ability to meet the child’s needs.</w:t>
      </w:r>
    </w:p>
    <w:p w14:paraId="6682FCF2" w14:textId="77777777" w:rsidR="00D74F98" w:rsidRDefault="00D74F98" w:rsidP="007C3F58">
      <w:pPr>
        <w:spacing w:after="0" w:line="240" w:lineRule="auto"/>
        <w:jc w:val="both"/>
        <w:rPr>
          <w:rFonts w:ascii="Arial" w:hAnsi="Arial" w:cs="Arial"/>
          <w:sz w:val="24"/>
          <w:szCs w:val="24"/>
          <w:lang w:eastAsia="en-GB"/>
        </w:rPr>
      </w:pPr>
    </w:p>
    <w:p w14:paraId="4A2EABED" w14:textId="3282D99D" w:rsidR="00D74F98" w:rsidRDefault="00D74F98" w:rsidP="007C3F58">
      <w:pPr>
        <w:spacing w:after="0" w:line="240" w:lineRule="auto"/>
        <w:jc w:val="both"/>
        <w:rPr>
          <w:rFonts w:ascii="Arial" w:hAnsi="Arial" w:cs="Arial"/>
          <w:sz w:val="24"/>
          <w:szCs w:val="24"/>
          <w:lang w:eastAsia="en-GB"/>
        </w:rPr>
      </w:pPr>
      <w:r w:rsidRPr="00C65324">
        <w:rPr>
          <w:rFonts w:ascii="Arial" w:hAnsi="Arial" w:cs="Arial"/>
          <w:sz w:val="24"/>
          <w:szCs w:val="24"/>
          <w:lang w:eastAsia="en-GB"/>
        </w:rPr>
        <w:t>Signs of Safety</w:t>
      </w:r>
      <w:r w:rsidR="00FF541B">
        <w:rPr>
          <w:rFonts w:ascii="Arial" w:hAnsi="Arial" w:cs="Arial"/>
          <w:sz w:val="24"/>
          <w:szCs w:val="24"/>
          <w:lang w:eastAsia="en-GB"/>
        </w:rPr>
        <w:t>+</w:t>
      </w:r>
      <w:r w:rsidRPr="00C65324">
        <w:rPr>
          <w:rFonts w:ascii="Arial" w:hAnsi="Arial" w:cs="Arial"/>
          <w:sz w:val="24"/>
          <w:szCs w:val="24"/>
          <w:lang w:eastAsia="en-GB"/>
        </w:rPr>
        <w:t xml:space="preserve"> </w:t>
      </w:r>
      <w:r>
        <w:rPr>
          <w:rFonts w:ascii="Arial" w:hAnsi="Arial" w:cs="Arial"/>
          <w:sz w:val="24"/>
          <w:szCs w:val="24"/>
          <w:lang w:eastAsia="en-GB"/>
        </w:rPr>
        <w:t>emphasises the need to give equal weight to family knowledge and wisdom when considering alongside professional knowledge and expertise.</w:t>
      </w:r>
    </w:p>
    <w:p w14:paraId="7B867F08" w14:textId="77777777" w:rsidR="00D74F98" w:rsidRDefault="00D74F98" w:rsidP="007C3F58">
      <w:pPr>
        <w:spacing w:after="0" w:line="240" w:lineRule="auto"/>
        <w:jc w:val="both"/>
        <w:rPr>
          <w:rFonts w:ascii="Arial" w:hAnsi="Arial" w:cs="Arial"/>
          <w:sz w:val="24"/>
          <w:szCs w:val="24"/>
          <w:lang w:eastAsia="en-GB"/>
        </w:rPr>
      </w:pPr>
    </w:p>
    <w:p w14:paraId="136D6A67" w14:textId="05E60784" w:rsidR="00D74F98" w:rsidRDefault="00D74F98" w:rsidP="007C3F58">
      <w:pPr>
        <w:spacing w:after="0" w:line="240" w:lineRule="auto"/>
        <w:jc w:val="both"/>
        <w:rPr>
          <w:rFonts w:ascii="Arial" w:hAnsi="Arial" w:cs="Arial"/>
          <w:sz w:val="24"/>
          <w:szCs w:val="24"/>
          <w:lang w:eastAsia="en-GB"/>
        </w:rPr>
      </w:pPr>
      <w:r>
        <w:rPr>
          <w:rFonts w:ascii="Arial" w:hAnsi="Arial" w:cs="Arial"/>
          <w:sz w:val="24"/>
          <w:szCs w:val="24"/>
          <w:lang w:eastAsia="en-GB"/>
        </w:rPr>
        <w:t xml:space="preserve">Social Workers must remember “absent” parents and new partners in </w:t>
      </w:r>
      <w:r w:rsidR="00FF541B">
        <w:rPr>
          <w:rFonts w:ascii="Arial" w:hAnsi="Arial" w:cs="Arial"/>
          <w:sz w:val="24"/>
          <w:szCs w:val="24"/>
          <w:lang w:eastAsia="en-GB"/>
        </w:rPr>
        <w:t>all</w:t>
      </w:r>
      <w:r>
        <w:rPr>
          <w:rFonts w:ascii="Arial" w:hAnsi="Arial" w:cs="Arial"/>
          <w:sz w:val="24"/>
          <w:szCs w:val="24"/>
          <w:lang w:eastAsia="en-GB"/>
        </w:rPr>
        <w:t xml:space="preserve"> their assessments, detailing their role in the child’s life and what this means to the child. Effort should be made to contact “absent” parents (often fathers) and gain their views and information about their relationship with the child.</w:t>
      </w:r>
    </w:p>
    <w:p w14:paraId="37CC3ADF" w14:textId="561CB4CD" w:rsidR="00D74F98" w:rsidRDefault="00D74F98" w:rsidP="007C3F58">
      <w:pPr>
        <w:spacing w:after="0" w:line="240" w:lineRule="auto"/>
        <w:jc w:val="both"/>
        <w:rPr>
          <w:rFonts w:ascii="Arial" w:hAnsi="Arial" w:cs="Arial"/>
          <w:sz w:val="24"/>
          <w:szCs w:val="24"/>
          <w:lang w:eastAsia="en-GB"/>
        </w:rPr>
      </w:pPr>
    </w:p>
    <w:p w14:paraId="30FB3EF3" w14:textId="33CE9898" w:rsidR="00D74F98" w:rsidRPr="006428FC" w:rsidRDefault="00F0402B" w:rsidP="00EA084D">
      <w:pPr>
        <w:spacing w:after="120" w:line="240" w:lineRule="auto"/>
        <w:jc w:val="both"/>
        <w:rPr>
          <w:rFonts w:ascii="Arial" w:hAnsi="Arial" w:cs="Arial"/>
          <w:b/>
          <w:sz w:val="24"/>
          <w:szCs w:val="24"/>
          <w:lang w:eastAsia="en-GB"/>
        </w:rPr>
      </w:pPr>
      <w:r w:rsidRPr="006428FC">
        <w:rPr>
          <w:rFonts w:ascii="Arial" w:hAnsi="Arial" w:cs="Arial"/>
          <w:b/>
          <w:sz w:val="24"/>
          <w:szCs w:val="24"/>
          <w:lang w:eastAsia="en-GB"/>
        </w:rPr>
        <w:t>Complicating</w:t>
      </w:r>
      <w:r w:rsidR="00D74F98" w:rsidRPr="006428FC">
        <w:rPr>
          <w:rFonts w:ascii="Arial" w:hAnsi="Arial" w:cs="Arial"/>
          <w:b/>
          <w:sz w:val="24"/>
          <w:szCs w:val="24"/>
          <w:lang w:eastAsia="en-GB"/>
        </w:rPr>
        <w:t xml:space="preserve"> factors affecting the child and </w:t>
      </w:r>
      <w:r w:rsidR="00FF541B" w:rsidRPr="006428FC">
        <w:rPr>
          <w:rFonts w:ascii="Arial" w:hAnsi="Arial" w:cs="Arial"/>
          <w:b/>
          <w:sz w:val="24"/>
          <w:szCs w:val="24"/>
          <w:lang w:eastAsia="en-GB"/>
        </w:rPr>
        <w:t>family.</w:t>
      </w:r>
    </w:p>
    <w:p w14:paraId="31AAC420" w14:textId="77777777" w:rsidR="00D74F98" w:rsidRDefault="00D74F98" w:rsidP="007C3F58">
      <w:pPr>
        <w:spacing w:after="0" w:line="240" w:lineRule="auto"/>
        <w:jc w:val="both"/>
        <w:rPr>
          <w:rFonts w:ascii="Arial" w:hAnsi="Arial" w:cs="Arial"/>
          <w:sz w:val="24"/>
          <w:szCs w:val="24"/>
          <w:lang w:eastAsia="en-GB"/>
        </w:rPr>
      </w:pPr>
      <w:r w:rsidRPr="00F07BDB">
        <w:rPr>
          <w:rFonts w:ascii="Arial" w:hAnsi="Arial" w:cs="Arial"/>
          <w:sz w:val="24"/>
          <w:szCs w:val="24"/>
          <w:lang w:eastAsia="en-GB"/>
        </w:rPr>
        <w:t>Consideration should be given to</w:t>
      </w:r>
      <w:r>
        <w:rPr>
          <w:rFonts w:ascii="Arial" w:hAnsi="Arial" w:cs="Arial"/>
          <w:sz w:val="24"/>
          <w:szCs w:val="24"/>
          <w:lang w:eastAsia="en-GB"/>
        </w:rPr>
        <w:t>;</w:t>
      </w:r>
      <w:r w:rsidRPr="00F07BDB">
        <w:rPr>
          <w:rFonts w:ascii="Arial" w:hAnsi="Arial" w:cs="Arial"/>
          <w:sz w:val="24"/>
          <w:szCs w:val="24"/>
          <w:lang w:eastAsia="en-GB"/>
        </w:rPr>
        <w:t xml:space="preserve"> the family history</w:t>
      </w:r>
      <w:r>
        <w:rPr>
          <w:rFonts w:ascii="Arial" w:hAnsi="Arial" w:cs="Arial"/>
          <w:sz w:val="24"/>
          <w:szCs w:val="24"/>
          <w:lang w:eastAsia="en-GB"/>
        </w:rPr>
        <w:t xml:space="preserve"> (including parents`/carers` own history)</w:t>
      </w:r>
      <w:r w:rsidRPr="00F07BDB">
        <w:rPr>
          <w:rFonts w:ascii="Arial" w:hAnsi="Arial" w:cs="Arial"/>
          <w:sz w:val="24"/>
          <w:szCs w:val="24"/>
          <w:lang w:eastAsia="en-GB"/>
        </w:rPr>
        <w:t>, wider family</w:t>
      </w:r>
      <w:r>
        <w:rPr>
          <w:rFonts w:ascii="Arial" w:hAnsi="Arial" w:cs="Arial"/>
          <w:sz w:val="24"/>
          <w:szCs w:val="24"/>
          <w:lang w:eastAsia="en-GB"/>
        </w:rPr>
        <w:t xml:space="preserve"> impact or support</w:t>
      </w:r>
      <w:r w:rsidRPr="00F07BDB">
        <w:rPr>
          <w:rFonts w:ascii="Arial" w:hAnsi="Arial" w:cs="Arial"/>
          <w:sz w:val="24"/>
          <w:szCs w:val="24"/>
          <w:lang w:eastAsia="en-GB"/>
        </w:rPr>
        <w:t>, housing or accommodation issues, employment and income, the family’s community and social integration and any resources and resilience support in the community.</w:t>
      </w:r>
    </w:p>
    <w:p w14:paraId="7F32BCEA" w14:textId="77777777" w:rsidR="00D74F98" w:rsidRDefault="00D74F98" w:rsidP="007C3F58">
      <w:pPr>
        <w:spacing w:after="0" w:line="240" w:lineRule="auto"/>
        <w:jc w:val="both"/>
        <w:rPr>
          <w:rFonts w:ascii="Arial" w:hAnsi="Arial" w:cs="Arial"/>
          <w:sz w:val="24"/>
          <w:szCs w:val="24"/>
          <w:lang w:eastAsia="en-GB"/>
        </w:rPr>
      </w:pPr>
    </w:p>
    <w:p w14:paraId="58864D2D" w14:textId="77777777" w:rsidR="00D74F98" w:rsidRDefault="00D74F98" w:rsidP="007C3F58">
      <w:pPr>
        <w:spacing w:after="0" w:line="240" w:lineRule="auto"/>
        <w:jc w:val="both"/>
        <w:rPr>
          <w:rFonts w:ascii="Arial" w:hAnsi="Arial" w:cs="Arial"/>
          <w:sz w:val="24"/>
          <w:szCs w:val="24"/>
          <w:lang w:eastAsia="en-GB"/>
        </w:rPr>
      </w:pPr>
      <w:r>
        <w:rPr>
          <w:rFonts w:ascii="Arial" w:hAnsi="Arial" w:cs="Arial"/>
          <w:sz w:val="24"/>
          <w:szCs w:val="24"/>
          <w:lang w:eastAsia="en-GB"/>
        </w:rPr>
        <w:t>When considering the wider family and its dynamics, the Social Worker should explore what impact this has on the child and their imme</w:t>
      </w:r>
      <w:smartTag w:uri="urn:schemas-microsoft-com:office:smarttags" w:element="PersonName">
        <w:r>
          <w:rPr>
            <w:rFonts w:ascii="Arial" w:hAnsi="Arial" w:cs="Arial"/>
            <w:sz w:val="24"/>
            <w:szCs w:val="24"/>
            <w:lang w:eastAsia="en-GB"/>
          </w:rPr>
          <w:t>di</w:t>
        </w:r>
      </w:smartTag>
      <w:r>
        <w:rPr>
          <w:rFonts w:ascii="Arial" w:hAnsi="Arial" w:cs="Arial"/>
          <w:sz w:val="24"/>
          <w:szCs w:val="24"/>
          <w:lang w:eastAsia="en-GB"/>
        </w:rPr>
        <w:t>ate family.</w:t>
      </w:r>
    </w:p>
    <w:p w14:paraId="334B8E0A" w14:textId="68F131EA" w:rsidR="00D74F98" w:rsidRDefault="00D74F98" w:rsidP="007C3F58">
      <w:pPr>
        <w:spacing w:after="0" w:line="240" w:lineRule="auto"/>
        <w:jc w:val="both"/>
        <w:rPr>
          <w:rFonts w:ascii="Arial" w:hAnsi="Arial" w:cs="Arial"/>
          <w:sz w:val="24"/>
          <w:szCs w:val="24"/>
          <w:lang w:eastAsia="en-GB"/>
        </w:rPr>
      </w:pPr>
    </w:p>
    <w:p w14:paraId="7494F58A" w14:textId="77777777" w:rsidR="00D74F98" w:rsidRDefault="00D74F98" w:rsidP="00EA084D">
      <w:pPr>
        <w:pStyle w:val="ListParagraph"/>
        <w:shd w:val="clear" w:color="auto" w:fill="FFFFFF"/>
        <w:spacing w:after="120" w:line="240" w:lineRule="auto"/>
        <w:ind w:left="0"/>
        <w:jc w:val="both"/>
        <w:rPr>
          <w:rFonts w:ascii="Arial" w:hAnsi="Arial" w:cs="Arial"/>
          <w:b/>
          <w:sz w:val="24"/>
          <w:szCs w:val="24"/>
        </w:rPr>
      </w:pPr>
      <w:r>
        <w:rPr>
          <w:rFonts w:ascii="Arial" w:hAnsi="Arial" w:cs="Arial"/>
          <w:b/>
          <w:sz w:val="24"/>
          <w:szCs w:val="24"/>
        </w:rPr>
        <w:t>Summary of significant events, including in family history</w:t>
      </w:r>
    </w:p>
    <w:p w14:paraId="119C9C28" w14:textId="5C25E830" w:rsidR="00D74F98" w:rsidRDefault="00D74F98" w:rsidP="007C3F58">
      <w:pPr>
        <w:spacing w:after="0" w:line="240" w:lineRule="auto"/>
        <w:jc w:val="both"/>
        <w:rPr>
          <w:rFonts w:ascii="Arial" w:hAnsi="Arial" w:cs="Arial"/>
          <w:iCs/>
          <w:sz w:val="24"/>
          <w:szCs w:val="24"/>
          <w:lang w:eastAsia="en-GB"/>
        </w:rPr>
      </w:pPr>
      <w:r w:rsidRPr="00F07BDB">
        <w:rPr>
          <w:rFonts w:ascii="Arial" w:hAnsi="Arial" w:cs="Arial"/>
          <w:iCs/>
          <w:sz w:val="24"/>
          <w:szCs w:val="24"/>
          <w:lang w:eastAsia="en-GB"/>
        </w:rPr>
        <w:t xml:space="preserve">This section should include significant </w:t>
      </w:r>
      <w:r>
        <w:rPr>
          <w:rFonts w:ascii="Arial" w:hAnsi="Arial" w:cs="Arial"/>
          <w:iCs/>
          <w:sz w:val="24"/>
          <w:szCs w:val="24"/>
          <w:lang w:eastAsia="en-GB"/>
        </w:rPr>
        <w:t xml:space="preserve">events for the child and family from all agencies </w:t>
      </w:r>
      <w:r w:rsidR="00FF541B">
        <w:rPr>
          <w:rFonts w:ascii="Arial" w:hAnsi="Arial" w:cs="Arial"/>
          <w:iCs/>
          <w:sz w:val="24"/>
          <w:szCs w:val="24"/>
          <w:lang w:eastAsia="en-GB"/>
        </w:rPr>
        <w:t>involved,</w:t>
      </w:r>
      <w:r>
        <w:rPr>
          <w:rFonts w:ascii="Arial" w:hAnsi="Arial" w:cs="Arial"/>
          <w:iCs/>
          <w:sz w:val="24"/>
          <w:szCs w:val="24"/>
          <w:lang w:eastAsia="en-GB"/>
        </w:rPr>
        <w:t xml:space="preserve"> i.e. r</w:t>
      </w:r>
      <w:r w:rsidRPr="00F07BDB">
        <w:rPr>
          <w:rFonts w:ascii="Arial" w:hAnsi="Arial" w:cs="Arial"/>
          <w:iCs/>
          <w:sz w:val="24"/>
          <w:szCs w:val="24"/>
          <w:lang w:eastAsia="en-GB"/>
        </w:rPr>
        <w:t>efe</w:t>
      </w:r>
      <w:r>
        <w:rPr>
          <w:rFonts w:ascii="Arial" w:hAnsi="Arial" w:cs="Arial"/>
          <w:iCs/>
          <w:sz w:val="24"/>
          <w:szCs w:val="24"/>
          <w:lang w:eastAsia="en-GB"/>
        </w:rPr>
        <w:t>rrals, assessments, interventions, and o</w:t>
      </w:r>
      <w:r w:rsidRPr="00F07BDB">
        <w:rPr>
          <w:rFonts w:ascii="Arial" w:hAnsi="Arial" w:cs="Arial"/>
          <w:iCs/>
          <w:sz w:val="24"/>
          <w:szCs w:val="24"/>
          <w:lang w:eastAsia="en-GB"/>
        </w:rPr>
        <w:t>utcomes</w:t>
      </w:r>
      <w:r>
        <w:rPr>
          <w:rFonts w:ascii="Arial" w:hAnsi="Arial" w:cs="Arial"/>
          <w:iCs/>
          <w:sz w:val="24"/>
          <w:szCs w:val="24"/>
          <w:lang w:eastAsia="en-GB"/>
        </w:rPr>
        <w:t>. H</w:t>
      </w:r>
      <w:r w:rsidRPr="00F07BDB">
        <w:rPr>
          <w:rFonts w:ascii="Arial" w:hAnsi="Arial" w:cs="Arial"/>
          <w:iCs/>
          <w:sz w:val="24"/>
          <w:szCs w:val="24"/>
          <w:lang w:eastAsia="en-GB"/>
        </w:rPr>
        <w:t>ow long were agencies working with t</w:t>
      </w:r>
      <w:r>
        <w:rPr>
          <w:rFonts w:ascii="Arial" w:hAnsi="Arial" w:cs="Arial"/>
          <w:iCs/>
          <w:sz w:val="24"/>
          <w:szCs w:val="24"/>
          <w:lang w:eastAsia="en-GB"/>
        </w:rPr>
        <w:t>he family at each intervention and how effective was this? Did the family demonstrate meaningful engagement and/or progress? What worked well and what was less successful?</w:t>
      </w:r>
    </w:p>
    <w:p w14:paraId="401F6919" w14:textId="77777777" w:rsidR="00D74F98" w:rsidRDefault="00D74F98" w:rsidP="007C3F58">
      <w:pPr>
        <w:spacing w:after="0" w:line="240" w:lineRule="auto"/>
        <w:jc w:val="both"/>
        <w:rPr>
          <w:rFonts w:ascii="Arial" w:hAnsi="Arial" w:cs="Arial"/>
          <w:iCs/>
          <w:sz w:val="24"/>
          <w:szCs w:val="24"/>
          <w:lang w:eastAsia="en-GB"/>
        </w:rPr>
      </w:pPr>
    </w:p>
    <w:p w14:paraId="100FB143" w14:textId="04C37C94" w:rsidR="00D74F98" w:rsidRDefault="00D74F98" w:rsidP="007C3F58">
      <w:pPr>
        <w:spacing w:after="0" w:line="240" w:lineRule="auto"/>
        <w:jc w:val="both"/>
        <w:rPr>
          <w:rFonts w:ascii="Arial" w:hAnsi="Arial" w:cs="Arial"/>
          <w:iCs/>
          <w:sz w:val="24"/>
          <w:szCs w:val="24"/>
          <w:lang w:eastAsia="en-GB"/>
        </w:rPr>
      </w:pPr>
      <w:r>
        <w:rPr>
          <w:rFonts w:ascii="Arial" w:hAnsi="Arial" w:cs="Arial"/>
          <w:iCs/>
          <w:sz w:val="24"/>
          <w:szCs w:val="24"/>
          <w:lang w:eastAsia="en-GB"/>
        </w:rPr>
        <w:t xml:space="preserve">The Social Worker should include dates and </w:t>
      </w:r>
      <w:r w:rsidRPr="00F23BEE">
        <w:rPr>
          <w:rFonts w:ascii="Arial" w:hAnsi="Arial" w:cs="Arial"/>
          <w:iCs/>
          <w:sz w:val="24"/>
          <w:szCs w:val="24"/>
          <w:u w:val="single"/>
          <w:lang w:eastAsia="en-GB"/>
        </w:rPr>
        <w:t>significant</w:t>
      </w:r>
      <w:r>
        <w:rPr>
          <w:rFonts w:ascii="Arial" w:hAnsi="Arial" w:cs="Arial"/>
          <w:iCs/>
          <w:sz w:val="24"/>
          <w:szCs w:val="24"/>
          <w:lang w:eastAsia="en-GB"/>
        </w:rPr>
        <w:t xml:space="preserve"> events from the family’s history as relevant to this referral and assessment. The Social Worker must carefully consider what information is contained here and be able to demonstrate how these events impact on the current family circumstance and inform this assessment.</w:t>
      </w:r>
    </w:p>
    <w:p w14:paraId="015C3F1E" w14:textId="77777777" w:rsidR="00327C41" w:rsidRPr="00E83A75" w:rsidRDefault="00327C41" w:rsidP="007C3F58">
      <w:pPr>
        <w:pStyle w:val="ListParagraph"/>
        <w:shd w:val="clear" w:color="auto" w:fill="FFFFFF"/>
        <w:spacing w:after="0" w:line="240" w:lineRule="auto"/>
        <w:ind w:left="0"/>
        <w:jc w:val="both"/>
        <w:rPr>
          <w:rFonts w:ascii="Arial" w:hAnsi="Arial" w:cs="Arial"/>
          <w:b/>
          <w:color w:val="4472C4" w:themeColor="accent5"/>
          <w:sz w:val="24"/>
          <w:szCs w:val="24"/>
        </w:rPr>
      </w:pPr>
    </w:p>
    <w:p w14:paraId="339D9F22" w14:textId="436D170A" w:rsidR="00600151" w:rsidRPr="006428FC" w:rsidRDefault="00DB0D14" w:rsidP="00EA084D">
      <w:pPr>
        <w:pStyle w:val="ListParagraph"/>
        <w:shd w:val="clear" w:color="auto" w:fill="FFFFFF"/>
        <w:spacing w:after="120" w:line="240" w:lineRule="auto"/>
        <w:ind w:left="0"/>
        <w:contextualSpacing w:val="0"/>
        <w:jc w:val="both"/>
        <w:rPr>
          <w:rFonts w:ascii="Arial" w:hAnsi="Arial" w:cs="Arial"/>
          <w:sz w:val="24"/>
          <w:szCs w:val="24"/>
        </w:rPr>
      </w:pPr>
      <w:r w:rsidRPr="006428FC">
        <w:rPr>
          <w:rFonts w:ascii="Arial" w:hAnsi="Arial" w:cs="Arial"/>
          <w:b/>
          <w:sz w:val="24"/>
          <w:szCs w:val="24"/>
        </w:rPr>
        <w:t>Further</w:t>
      </w:r>
      <w:r w:rsidR="00593DB2" w:rsidRPr="006428FC">
        <w:rPr>
          <w:rFonts w:ascii="Arial" w:hAnsi="Arial" w:cs="Arial"/>
          <w:b/>
          <w:sz w:val="24"/>
          <w:szCs w:val="24"/>
        </w:rPr>
        <w:t xml:space="preserve"> assessments </w:t>
      </w:r>
      <w:r w:rsidRPr="006428FC">
        <w:rPr>
          <w:rFonts w:ascii="Arial" w:hAnsi="Arial" w:cs="Arial"/>
          <w:b/>
          <w:sz w:val="24"/>
          <w:szCs w:val="24"/>
        </w:rPr>
        <w:t xml:space="preserve">required or already </w:t>
      </w:r>
      <w:r w:rsidR="00FF541B" w:rsidRPr="006428FC">
        <w:rPr>
          <w:rFonts w:ascii="Arial" w:hAnsi="Arial" w:cs="Arial"/>
          <w:b/>
          <w:sz w:val="24"/>
          <w:szCs w:val="24"/>
        </w:rPr>
        <w:t>completed.</w:t>
      </w:r>
      <w:r w:rsidR="00593DB2" w:rsidRPr="006428FC">
        <w:rPr>
          <w:rFonts w:ascii="Arial" w:hAnsi="Arial" w:cs="Arial"/>
          <w:b/>
          <w:sz w:val="24"/>
          <w:szCs w:val="24"/>
        </w:rPr>
        <w:t xml:space="preserve"> </w:t>
      </w:r>
    </w:p>
    <w:p w14:paraId="40EE9C77" w14:textId="2FC23FFF" w:rsidR="00600151" w:rsidRPr="00CC1F41" w:rsidRDefault="00600151" w:rsidP="007C3F58">
      <w:pPr>
        <w:pStyle w:val="ListParagraph"/>
        <w:shd w:val="clear" w:color="auto" w:fill="FFFFFF"/>
        <w:spacing w:after="0" w:line="240" w:lineRule="auto"/>
        <w:ind w:left="0"/>
        <w:jc w:val="both"/>
        <w:rPr>
          <w:rFonts w:ascii="Arial" w:hAnsi="Arial" w:cs="Arial"/>
          <w:sz w:val="24"/>
          <w:szCs w:val="24"/>
        </w:rPr>
      </w:pPr>
      <w:r w:rsidRPr="006428FC">
        <w:rPr>
          <w:rFonts w:ascii="Arial" w:hAnsi="Arial" w:cs="Arial"/>
          <w:sz w:val="24"/>
          <w:szCs w:val="24"/>
        </w:rPr>
        <w:t>Include summary</w:t>
      </w:r>
      <w:r w:rsidR="00DB0D14" w:rsidRPr="006428FC">
        <w:rPr>
          <w:rFonts w:ascii="Arial" w:hAnsi="Arial" w:cs="Arial"/>
          <w:sz w:val="24"/>
          <w:szCs w:val="24"/>
        </w:rPr>
        <w:t>/findings</w:t>
      </w:r>
      <w:r w:rsidRPr="006428FC">
        <w:rPr>
          <w:rFonts w:ascii="Arial" w:hAnsi="Arial" w:cs="Arial"/>
          <w:sz w:val="24"/>
          <w:szCs w:val="24"/>
        </w:rPr>
        <w:t xml:space="preserve"> of any other assessments/</w:t>
      </w:r>
      <w:r w:rsidR="00810994">
        <w:rPr>
          <w:rFonts w:ascii="Arial" w:hAnsi="Arial" w:cs="Arial"/>
          <w:sz w:val="24"/>
          <w:szCs w:val="24"/>
        </w:rPr>
        <w:t>p</w:t>
      </w:r>
      <w:r w:rsidRPr="006428FC">
        <w:rPr>
          <w:rFonts w:ascii="Arial" w:hAnsi="Arial" w:cs="Arial"/>
          <w:sz w:val="24"/>
          <w:szCs w:val="24"/>
        </w:rPr>
        <w:t>lans (including</w:t>
      </w:r>
      <w:r w:rsidR="00593DB2" w:rsidRPr="006428FC">
        <w:rPr>
          <w:rFonts w:ascii="Arial" w:hAnsi="Arial" w:cs="Arial"/>
          <w:sz w:val="24"/>
          <w:szCs w:val="24"/>
        </w:rPr>
        <w:t xml:space="preserve"> adult services and</w:t>
      </w:r>
      <w:r w:rsidRPr="006428FC">
        <w:rPr>
          <w:rFonts w:ascii="Arial" w:hAnsi="Arial" w:cs="Arial"/>
          <w:sz w:val="24"/>
          <w:szCs w:val="24"/>
        </w:rPr>
        <w:t xml:space="preserve"> by </w:t>
      </w:r>
      <w:r>
        <w:rPr>
          <w:rFonts w:ascii="Arial" w:hAnsi="Arial" w:cs="Arial"/>
          <w:sz w:val="24"/>
          <w:szCs w:val="24"/>
        </w:rPr>
        <w:t>other agencies) that need to be considered.</w:t>
      </w:r>
    </w:p>
    <w:p w14:paraId="0BE57052" w14:textId="77777777" w:rsidR="00110DDA" w:rsidRDefault="00110DDA" w:rsidP="007C3F58">
      <w:pPr>
        <w:shd w:val="clear" w:color="auto" w:fill="FFFFFF"/>
        <w:spacing w:after="0" w:line="240" w:lineRule="auto"/>
        <w:jc w:val="both"/>
        <w:rPr>
          <w:rFonts w:ascii="Arial" w:hAnsi="Arial" w:cs="Arial"/>
          <w:b/>
          <w:sz w:val="24"/>
          <w:szCs w:val="24"/>
        </w:rPr>
      </w:pPr>
    </w:p>
    <w:p w14:paraId="30EA7EB1" w14:textId="77777777" w:rsidR="000F4636" w:rsidRDefault="000F4636" w:rsidP="007C3F58">
      <w:pPr>
        <w:shd w:val="clear" w:color="auto" w:fill="FFFFFF"/>
        <w:spacing w:after="0" w:line="240" w:lineRule="auto"/>
        <w:jc w:val="both"/>
        <w:rPr>
          <w:rFonts w:ascii="Arial" w:hAnsi="Arial" w:cs="Arial"/>
          <w:sz w:val="24"/>
          <w:szCs w:val="24"/>
        </w:rPr>
      </w:pPr>
      <w:r w:rsidRPr="005D6DC9">
        <w:rPr>
          <w:rFonts w:ascii="Arial" w:hAnsi="Arial" w:cs="Arial"/>
          <w:sz w:val="24"/>
          <w:szCs w:val="24"/>
          <w:u w:val="single"/>
        </w:rPr>
        <w:t>For a child with a disability</w:t>
      </w:r>
      <w:r w:rsidRPr="00327C41">
        <w:rPr>
          <w:rFonts w:ascii="Arial" w:hAnsi="Arial" w:cs="Arial"/>
          <w:sz w:val="24"/>
          <w:szCs w:val="24"/>
        </w:rPr>
        <w:t>, it is important to consider</w:t>
      </w:r>
      <w:r w:rsidR="00D653A0" w:rsidRPr="00327C41">
        <w:rPr>
          <w:rFonts w:ascii="Arial" w:hAnsi="Arial" w:cs="Arial"/>
          <w:sz w:val="24"/>
          <w:szCs w:val="24"/>
        </w:rPr>
        <w:t xml:space="preserve"> assessments already undertaken (including any Special Educational Needs assessment)</w:t>
      </w:r>
      <w:r w:rsidR="00C55EE8">
        <w:rPr>
          <w:rFonts w:ascii="Arial" w:hAnsi="Arial" w:cs="Arial"/>
          <w:sz w:val="24"/>
          <w:szCs w:val="24"/>
        </w:rPr>
        <w:t>,</w:t>
      </w:r>
      <w:r w:rsidRPr="00327C41">
        <w:rPr>
          <w:rFonts w:ascii="Arial" w:hAnsi="Arial" w:cs="Arial"/>
          <w:sz w:val="24"/>
          <w:szCs w:val="24"/>
        </w:rPr>
        <w:t xml:space="preserve"> the impact of the disability and any additional needs on the child and their family. These may arise from barriers in society, health needs or a raised vulnerability owing to the level/type of </w:t>
      </w:r>
      <w:smartTag w:uri="urn:schemas-microsoft-com:office:smarttags" w:element="PersonName">
        <w:r w:rsidRPr="00327C41">
          <w:rPr>
            <w:rFonts w:ascii="Arial" w:hAnsi="Arial" w:cs="Arial"/>
            <w:sz w:val="24"/>
            <w:szCs w:val="24"/>
          </w:rPr>
          <w:t>di</w:t>
        </w:r>
      </w:smartTag>
      <w:r w:rsidRPr="00327C41">
        <w:rPr>
          <w:rFonts w:ascii="Arial" w:hAnsi="Arial" w:cs="Arial"/>
          <w:sz w:val="24"/>
          <w:szCs w:val="24"/>
        </w:rPr>
        <w:t xml:space="preserve">sability. Where a child has a learning </w:t>
      </w:r>
      <w:smartTag w:uri="urn:schemas-microsoft-com:office:smarttags" w:element="PersonName">
        <w:r w:rsidRPr="00327C41">
          <w:rPr>
            <w:rFonts w:ascii="Arial" w:hAnsi="Arial" w:cs="Arial"/>
            <w:sz w:val="24"/>
            <w:szCs w:val="24"/>
          </w:rPr>
          <w:t>di</w:t>
        </w:r>
      </w:smartTag>
      <w:r w:rsidRPr="00327C41">
        <w:rPr>
          <w:rFonts w:ascii="Arial" w:hAnsi="Arial" w:cs="Arial"/>
          <w:sz w:val="24"/>
          <w:szCs w:val="24"/>
        </w:rPr>
        <w:t>sability or impaired communication, it is important to pay particular attention to means of communication that are suitable and</w:t>
      </w:r>
      <w:r w:rsidR="00C65324">
        <w:rPr>
          <w:rFonts w:ascii="Arial" w:hAnsi="Arial" w:cs="Arial"/>
          <w:sz w:val="24"/>
          <w:szCs w:val="24"/>
        </w:rPr>
        <w:t xml:space="preserve"> reasonable for the child. The Social W</w:t>
      </w:r>
      <w:r w:rsidRPr="00327C41">
        <w:rPr>
          <w:rFonts w:ascii="Arial" w:hAnsi="Arial" w:cs="Arial"/>
          <w:sz w:val="24"/>
          <w:szCs w:val="24"/>
        </w:rPr>
        <w:t>orker must not make assumptions that the child cannot communicate or give cre</w:t>
      </w:r>
      <w:smartTag w:uri="urn:schemas-microsoft-com:office:smarttags" w:element="PersonName">
        <w:r w:rsidRPr="00327C41">
          <w:rPr>
            <w:rFonts w:ascii="Arial" w:hAnsi="Arial" w:cs="Arial"/>
            <w:sz w:val="24"/>
            <w:szCs w:val="24"/>
          </w:rPr>
          <w:t>di</w:t>
        </w:r>
      </w:smartTag>
      <w:r w:rsidRPr="00327C41">
        <w:rPr>
          <w:rFonts w:ascii="Arial" w:hAnsi="Arial" w:cs="Arial"/>
          <w:sz w:val="24"/>
          <w:szCs w:val="24"/>
        </w:rPr>
        <w:t>ble evidence during their assessment. The child should be respected as an in</w:t>
      </w:r>
      <w:smartTag w:uri="urn:schemas-microsoft-com:office:smarttags" w:element="PersonName">
        <w:r w:rsidRPr="00327C41">
          <w:rPr>
            <w:rFonts w:ascii="Arial" w:hAnsi="Arial" w:cs="Arial"/>
            <w:sz w:val="24"/>
            <w:szCs w:val="24"/>
          </w:rPr>
          <w:t>di</w:t>
        </w:r>
      </w:smartTag>
      <w:r w:rsidRPr="00327C41">
        <w:rPr>
          <w:rFonts w:ascii="Arial" w:hAnsi="Arial" w:cs="Arial"/>
          <w:sz w:val="24"/>
          <w:szCs w:val="24"/>
        </w:rPr>
        <w:t xml:space="preserve">vidual and be provided help and support to participate </w:t>
      </w:r>
      <w:r w:rsidR="00C65324">
        <w:rPr>
          <w:rFonts w:ascii="Arial" w:hAnsi="Arial" w:cs="Arial"/>
          <w:sz w:val="24"/>
          <w:szCs w:val="24"/>
        </w:rPr>
        <w:t>in the assessment process. The Social W</w:t>
      </w:r>
      <w:r w:rsidRPr="00327C41">
        <w:rPr>
          <w:rFonts w:ascii="Arial" w:hAnsi="Arial" w:cs="Arial"/>
          <w:sz w:val="24"/>
          <w:szCs w:val="24"/>
        </w:rPr>
        <w:t>orker needs to remain conscious that the parents are often experts in their child’s</w:t>
      </w:r>
      <w:r>
        <w:rPr>
          <w:rFonts w:ascii="Arial" w:hAnsi="Arial" w:cs="Arial"/>
          <w:sz w:val="24"/>
          <w:szCs w:val="24"/>
        </w:rPr>
        <w:t xml:space="preserve"> </w:t>
      </w:r>
      <w:smartTag w:uri="urn:schemas-microsoft-com:office:smarttags" w:element="PersonName">
        <w:r>
          <w:rPr>
            <w:rFonts w:ascii="Arial" w:hAnsi="Arial" w:cs="Arial"/>
            <w:sz w:val="24"/>
            <w:szCs w:val="24"/>
          </w:rPr>
          <w:t>di</w:t>
        </w:r>
      </w:smartTag>
      <w:r>
        <w:rPr>
          <w:rFonts w:ascii="Arial" w:hAnsi="Arial" w:cs="Arial"/>
          <w:sz w:val="24"/>
          <w:szCs w:val="24"/>
        </w:rPr>
        <w:t xml:space="preserve">sability, but also be alert to the vulnerability of a child with a </w:t>
      </w:r>
      <w:smartTag w:uri="urn:schemas-microsoft-com:office:smarttags" w:element="PersonName">
        <w:r>
          <w:rPr>
            <w:rFonts w:ascii="Arial" w:hAnsi="Arial" w:cs="Arial"/>
            <w:sz w:val="24"/>
            <w:szCs w:val="24"/>
          </w:rPr>
          <w:t>di</w:t>
        </w:r>
      </w:smartTag>
      <w:r>
        <w:rPr>
          <w:rFonts w:ascii="Arial" w:hAnsi="Arial" w:cs="Arial"/>
          <w:sz w:val="24"/>
          <w:szCs w:val="24"/>
        </w:rPr>
        <w:t>sability. The assessment should include an assessment of the child’s carers’ needs.</w:t>
      </w:r>
    </w:p>
    <w:p w14:paraId="2F0B0805" w14:textId="77777777" w:rsidR="003C67D8" w:rsidRDefault="003C67D8" w:rsidP="007C3F58">
      <w:pPr>
        <w:shd w:val="clear" w:color="auto" w:fill="FFFFFF"/>
        <w:spacing w:after="0" w:line="240" w:lineRule="auto"/>
        <w:jc w:val="both"/>
        <w:rPr>
          <w:rFonts w:ascii="Arial" w:hAnsi="Arial" w:cs="Arial"/>
          <w:sz w:val="24"/>
          <w:szCs w:val="24"/>
        </w:rPr>
      </w:pPr>
    </w:p>
    <w:p w14:paraId="52B4BBE7" w14:textId="28A6EFD2" w:rsidR="000F4636" w:rsidRPr="00F07BDB" w:rsidRDefault="000F4636" w:rsidP="00EA084D">
      <w:pPr>
        <w:shd w:val="clear" w:color="auto" w:fill="FFFFFF"/>
        <w:spacing w:after="120" w:line="240" w:lineRule="auto"/>
        <w:jc w:val="both"/>
        <w:rPr>
          <w:rFonts w:ascii="Arial" w:hAnsi="Arial" w:cs="Arial"/>
          <w:b/>
          <w:sz w:val="24"/>
          <w:szCs w:val="24"/>
        </w:rPr>
      </w:pPr>
      <w:r>
        <w:rPr>
          <w:rFonts w:ascii="Arial" w:hAnsi="Arial" w:cs="Arial"/>
          <w:b/>
          <w:sz w:val="24"/>
          <w:szCs w:val="24"/>
        </w:rPr>
        <w:t>P</w:t>
      </w:r>
      <w:r w:rsidRPr="00F07BDB">
        <w:rPr>
          <w:rFonts w:ascii="Arial" w:hAnsi="Arial" w:cs="Arial"/>
          <w:b/>
          <w:sz w:val="24"/>
          <w:szCs w:val="24"/>
        </w:rPr>
        <w:t>arents/Carers</w:t>
      </w:r>
    </w:p>
    <w:p w14:paraId="7A9963AF" w14:textId="06471269" w:rsidR="003D5B17" w:rsidRDefault="000F4636" w:rsidP="00EA084D">
      <w:pPr>
        <w:spacing w:after="120" w:line="240" w:lineRule="auto"/>
        <w:jc w:val="both"/>
        <w:rPr>
          <w:rFonts w:ascii="Arial" w:hAnsi="Arial" w:cs="Arial"/>
          <w:sz w:val="24"/>
          <w:szCs w:val="24"/>
          <w:lang w:eastAsia="en-GB"/>
        </w:rPr>
      </w:pPr>
      <w:r w:rsidRPr="00F07BDB">
        <w:rPr>
          <w:rFonts w:ascii="Arial" w:hAnsi="Arial" w:cs="Arial"/>
          <w:sz w:val="24"/>
          <w:szCs w:val="24"/>
          <w:lang w:eastAsia="en-GB"/>
        </w:rPr>
        <w:t>This section should present information on</w:t>
      </w:r>
      <w:r w:rsidR="00EA084D">
        <w:rPr>
          <w:rFonts w:ascii="Arial" w:hAnsi="Arial" w:cs="Arial"/>
          <w:sz w:val="24"/>
          <w:szCs w:val="24"/>
          <w:lang w:eastAsia="en-GB"/>
        </w:rPr>
        <w:t>:</w:t>
      </w:r>
    </w:p>
    <w:p w14:paraId="69921773" w14:textId="56E09217" w:rsidR="003D5B17" w:rsidRDefault="003D5B17" w:rsidP="00EA084D">
      <w:pPr>
        <w:numPr>
          <w:ilvl w:val="0"/>
          <w:numId w:val="29"/>
        </w:numPr>
        <w:shd w:val="clear" w:color="auto" w:fill="FFFFFF"/>
        <w:spacing w:after="120" w:line="240" w:lineRule="auto"/>
        <w:jc w:val="both"/>
        <w:rPr>
          <w:rFonts w:ascii="Arial" w:hAnsi="Arial" w:cs="Arial"/>
          <w:sz w:val="24"/>
          <w:szCs w:val="24"/>
          <w:lang w:eastAsia="en-GB"/>
        </w:rPr>
      </w:pPr>
      <w:r>
        <w:rPr>
          <w:rFonts w:ascii="Arial" w:hAnsi="Arial" w:cs="Arial"/>
          <w:sz w:val="24"/>
          <w:szCs w:val="24"/>
          <w:lang w:eastAsia="en-GB"/>
        </w:rPr>
        <w:t>S</w:t>
      </w:r>
      <w:r w:rsidR="000F4636" w:rsidRPr="00F07BDB">
        <w:rPr>
          <w:rFonts w:ascii="Arial" w:hAnsi="Arial" w:cs="Arial"/>
          <w:sz w:val="24"/>
          <w:szCs w:val="24"/>
          <w:lang w:eastAsia="en-GB"/>
        </w:rPr>
        <w:t>trengths</w:t>
      </w:r>
      <w:r>
        <w:rPr>
          <w:rFonts w:ascii="Arial" w:hAnsi="Arial" w:cs="Arial"/>
          <w:sz w:val="24"/>
          <w:szCs w:val="24"/>
          <w:lang w:eastAsia="en-GB"/>
        </w:rPr>
        <w:t xml:space="preserve"> – these should be evaluated as to how far they represent </w:t>
      </w:r>
      <w:r>
        <w:rPr>
          <w:rFonts w:ascii="Arial" w:hAnsi="Arial" w:cs="Arial"/>
          <w:i/>
          <w:sz w:val="24"/>
          <w:szCs w:val="24"/>
          <w:lang w:eastAsia="en-GB"/>
        </w:rPr>
        <w:t xml:space="preserve">actual </w:t>
      </w:r>
      <w:r>
        <w:rPr>
          <w:rFonts w:ascii="Arial" w:hAnsi="Arial" w:cs="Arial"/>
          <w:sz w:val="24"/>
          <w:szCs w:val="24"/>
          <w:lang w:eastAsia="en-GB"/>
        </w:rPr>
        <w:t>safety protective or supportive factors for the child/ren (in line with SOS</w:t>
      </w:r>
      <w:r w:rsidR="00FF541B">
        <w:rPr>
          <w:rFonts w:ascii="Arial" w:hAnsi="Arial" w:cs="Arial"/>
          <w:sz w:val="24"/>
          <w:szCs w:val="24"/>
          <w:lang w:eastAsia="en-GB"/>
        </w:rPr>
        <w:t>+</w:t>
      </w:r>
      <w:r>
        <w:rPr>
          <w:rFonts w:ascii="Arial" w:hAnsi="Arial" w:cs="Arial"/>
          <w:sz w:val="24"/>
          <w:szCs w:val="24"/>
          <w:lang w:eastAsia="en-GB"/>
        </w:rPr>
        <w:t xml:space="preserve">, “What is working well?”) </w:t>
      </w:r>
    </w:p>
    <w:p w14:paraId="1761A086" w14:textId="55996386" w:rsidR="000F4636" w:rsidRDefault="003D5B17" w:rsidP="007C3F58">
      <w:pPr>
        <w:numPr>
          <w:ilvl w:val="0"/>
          <w:numId w:val="29"/>
        </w:numPr>
        <w:shd w:val="clear" w:color="auto" w:fill="FFFFFF"/>
        <w:spacing w:after="0" w:line="240" w:lineRule="auto"/>
        <w:jc w:val="both"/>
        <w:rPr>
          <w:rFonts w:ascii="Arial" w:hAnsi="Arial" w:cs="Arial"/>
          <w:sz w:val="24"/>
          <w:szCs w:val="24"/>
          <w:lang w:eastAsia="en-GB"/>
        </w:rPr>
      </w:pPr>
      <w:r>
        <w:rPr>
          <w:rFonts w:ascii="Arial" w:hAnsi="Arial" w:cs="Arial"/>
          <w:sz w:val="24"/>
          <w:szCs w:val="24"/>
          <w:lang w:eastAsia="en-GB"/>
        </w:rPr>
        <w:t>I</w:t>
      </w:r>
      <w:r w:rsidR="000F4636" w:rsidRPr="00F07BDB">
        <w:rPr>
          <w:rFonts w:ascii="Arial" w:hAnsi="Arial" w:cs="Arial"/>
          <w:sz w:val="24"/>
          <w:szCs w:val="24"/>
          <w:lang w:eastAsia="en-GB"/>
        </w:rPr>
        <w:t xml:space="preserve">ssues </w:t>
      </w:r>
      <w:r w:rsidR="000F4636">
        <w:rPr>
          <w:rFonts w:ascii="Arial" w:hAnsi="Arial" w:cs="Arial"/>
          <w:sz w:val="24"/>
          <w:szCs w:val="24"/>
          <w:lang w:eastAsia="en-GB"/>
        </w:rPr>
        <w:t>that</w:t>
      </w:r>
      <w:r w:rsidR="00C65324">
        <w:rPr>
          <w:rFonts w:ascii="Arial" w:hAnsi="Arial" w:cs="Arial"/>
          <w:sz w:val="24"/>
          <w:szCs w:val="24"/>
          <w:lang w:eastAsia="en-GB"/>
        </w:rPr>
        <w:t xml:space="preserve"> </w:t>
      </w:r>
      <w:r w:rsidR="00C65324" w:rsidRPr="00F23BEE">
        <w:rPr>
          <w:rFonts w:ascii="Arial" w:hAnsi="Arial" w:cs="Arial"/>
          <w:sz w:val="24"/>
          <w:szCs w:val="24"/>
          <w:u w:val="single"/>
          <w:lang w:eastAsia="en-GB"/>
        </w:rPr>
        <w:t>may</w:t>
      </w:r>
      <w:r w:rsidR="00C55EE8">
        <w:rPr>
          <w:rFonts w:ascii="Arial" w:hAnsi="Arial" w:cs="Arial"/>
          <w:sz w:val="24"/>
          <w:szCs w:val="24"/>
          <w:lang w:eastAsia="en-GB"/>
        </w:rPr>
        <w:t xml:space="preserve"> have implications for</w:t>
      </w:r>
      <w:r w:rsidR="000F4636">
        <w:rPr>
          <w:rFonts w:ascii="Arial" w:hAnsi="Arial" w:cs="Arial"/>
          <w:sz w:val="24"/>
          <w:szCs w:val="24"/>
          <w:lang w:eastAsia="en-GB"/>
        </w:rPr>
        <w:t xml:space="preserve"> effective parenting, </w:t>
      </w:r>
      <w:r w:rsidR="000F4636" w:rsidRPr="00F07BDB">
        <w:rPr>
          <w:rFonts w:ascii="Arial" w:hAnsi="Arial" w:cs="Arial"/>
          <w:sz w:val="24"/>
          <w:szCs w:val="24"/>
          <w:lang w:eastAsia="en-GB"/>
        </w:rPr>
        <w:t xml:space="preserve">such </w:t>
      </w:r>
      <w:r w:rsidR="00FF541B" w:rsidRPr="00F07BDB">
        <w:rPr>
          <w:rFonts w:ascii="Arial" w:hAnsi="Arial" w:cs="Arial"/>
          <w:sz w:val="24"/>
          <w:szCs w:val="24"/>
          <w:lang w:eastAsia="en-GB"/>
        </w:rPr>
        <w:t>as</w:t>
      </w:r>
      <w:r w:rsidR="000F4636" w:rsidRPr="00F07BDB">
        <w:rPr>
          <w:rFonts w:ascii="Arial" w:hAnsi="Arial" w:cs="Arial"/>
          <w:sz w:val="24"/>
          <w:szCs w:val="24"/>
          <w:lang w:eastAsia="en-GB"/>
        </w:rPr>
        <w:t xml:space="preserve"> substance abuse, mental health issues</w:t>
      </w:r>
      <w:r w:rsidR="00C65324">
        <w:rPr>
          <w:rFonts w:ascii="Arial" w:hAnsi="Arial" w:cs="Arial"/>
          <w:sz w:val="24"/>
          <w:szCs w:val="24"/>
          <w:lang w:eastAsia="en-GB"/>
        </w:rPr>
        <w:t>, learning or physical disability</w:t>
      </w:r>
      <w:r w:rsidR="000F4636" w:rsidRPr="00F07BDB">
        <w:rPr>
          <w:rFonts w:ascii="Arial" w:hAnsi="Arial" w:cs="Arial"/>
          <w:sz w:val="24"/>
          <w:szCs w:val="24"/>
          <w:lang w:eastAsia="en-GB"/>
        </w:rPr>
        <w:t xml:space="preserve"> and previous</w:t>
      </w:r>
      <w:r w:rsidR="000F4636">
        <w:rPr>
          <w:rFonts w:ascii="Arial" w:hAnsi="Arial" w:cs="Arial"/>
          <w:sz w:val="24"/>
          <w:szCs w:val="24"/>
          <w:lang w:eastAsia="en-GB"/>
        </w:rPr>
        <w:t xml:space="preserve"> inv</w:t>
      </w:r>
      <w:r w:rsidR="00C55EE8">
        <w:rPr>
          <w:rFonts w:ascii="Arial" w:hAnsi="Arial" w:cs="Arial"/>
          <w:sz w:val="24"/>
          <w:szCs w:val="24"/>
          <w:lang w:eastAsia="en-GB"/>
        </w:rPr>
        <w:t>olvement with Social C</w:t>
      </w:r>
      <w:r w:rsidR="00C65324">
        <w:rPr>
          <w:rFonts w:ascii="Arial" w:hAnsi="Arial" w:cs="Arial"/>
          <w:sz w:val="24"/>
          <w:szCs w:val="24"/>
          <w:lang w:eastAsia="en-GB"/>
        </w:rPr>
        <w:t>are.</w:t>
      </w:r>
      <w:r w:rsidR="00F23BEE">
        <w:rPr>
          <w:rFonts w:ascii="Arial" w:hAnsi="Arial" w:cs="Arial"/>
          <w:sz w:val="24"/>
          <w:szCs w:val="24"/>
          <w:lang w:eastAsia="en-GB"/>
        </w:rPr>
        <w:t xml:space="preserve"> </w:t>
      </w:r>
      <w:r w:rsidR="00C65324">
        <w:rPr>
          <w:rFonts w:ascii="Arial" w:hAnsi="Arial" w:cs="Arial"/>
          <w:sz w:val="24"/>
          <w:szCs w:val="24"/>
          <w:lang w:eastAsia="en-GB"/>
        </w:rPr>
        <w:t xml:space="preserve"> The Social W</w:t>
      </w:r>
      <w:r w:rsidR="000F4636">
        <w:rPr>
          <w:rFonts w:ascii="Arial" w:hAnsi="Arial" w:cs="Arial"/>
          <w:sz w:val="24"/>
          <w:szCs w:val="24"/>
          <w:lang w:eastAsia="en-GB"/>
        </w:rPr>
        <w:t xml:space="preserve">orker should </w:t>
      </w:r>
      <w:r w:rsidR="000F4636" w:rsidRPr="00F07BDB">
        <w:rPr>
          <w:rFonts w:ascii="Arial" w:hAnsi="Arial" w:cs="Arial"/>
          <w:sz w:val="24"/>
          <w:szCs w:val="24"/>
          <w:lang w:eastAsia="en-GB"/>
        </w:rPr>
        <w:t xml:space="preserve">record here information on the </w:t>
      </w:r>
      <w:r w:rsidR="000F4636">
        <w:rPr>
          <w:rFonts w:ascii="Arial" w:hAnsi="Arial" w:cs="Arial"/>
          <w:sz w:val="24"/>
          <w:szCs w:val="24"/>
          <w:lang w:eastAsia="en-GB"/>
        </w:rPr>
        <w:t xml:space="preserve">parent/carer’s ability to meet the </w:t>
      </w:r>
      <w:r w:rsidR="000F4636" w:rsidRPr="00F07BDB">
        <w:rPr>
          <w:rFonts w:ascii="Arial" w:hAnsi="Arial" w:cs="Arial"/>
          <w:sz w:val="24"/>
          <w:szCs w:val="24"/>
          <w:lang w:eastAsia="en-GB"/>
        </w:rPr>
        <w:t>child’s</w:t>
      </w:r>
      <w:r w:rsidR="00C65324">
        <w:rPr>
          <w:rFonts w:ascii="Arial" w:hAnsi="Arial" w:cs="Arial"/>
          <w:sz w:val="24"/>
          <w:szCs w:val="24"/>
          <w:lang w:eastAsia="en-GB"/>
        </w:rPr>
        <w:t xml:space="preserve"> needs for;</w:t>
      </w:r>
      <w:r w:rsidR="000F4636" w:rsidRPr="00F07BDB">
        <w:rPr>
          <w:rFonts w:ascii="Arial" w:hAnsi="Arial" w:cs="Arial"/>
          <w:sz w:val="24"/>
          <w:szCs w:val="24"/>
          <w:lang w:eastAsia="en-GB"/>
        </w:rPr>
        <w:t xml:space="preserve"> basic c</w:t>
      </w:r>
      <w:r w:rsidR="00C65324">
        <w:rPr>
          <w:rFonts w:ascii="Arial" w:hAnsi="Arial" w:cs="Arial"/>
          <w:sz w:val="24"/>
          <w:szCs w:val="24"/>
          <w:lang w:eastAsia="en-GB"/>
        </w:rPr>
        <w:t>are, safety, emotional warmth</w:t>
      </w:r>
      <w:r w:rsidR="000F4636" w:rsidRPr="00F07BDB">
        <w:rPr>
          <w:rFonts w:ascii="Arial" w:hAnsi="Arial" w:cs="Arial"/>
          <w:sz w:val="24"/>
          <w:szCs w:val="24"/>
          <w:lang w:eastAsia="en-GB"/>
        </w:rPr>
        <w:t>, stimulation, parental guidance and boundaries, and stability</w:t>
      </w:r>
      <w:r>
        <w:rPr>
          <w:rFonts w:ascii="Arial" w:hAnsi="Arial" w:cs="Arial"/>
          <w:sz w:val="24"/>
          <w:szCs w:val="24"/>
          <w:lang w:eastAsia="en-GB"/>
        </w:rPr>
        <w:t xml:space="preserve"> (in line with SO</w:t>
      </w:r>
      <w:r w:rsidR="002A37EB">
        <w:rPr>
          <w:rFonts w:ascii="Arial" w:hAnsi="Arial" w:cs="Arial"/>
          <w:sz w:val="24"/>
          <w:szCs w:val="24"/>
          <w:lang w:eastAsia="en-GB"/>
        </w:rPr>
        <w:t>S</w:t>
      </w:r>
      <w:r w:rsidR="00955249">
        <w:rPr>
          <w:rFonts w:ascii="Arial" w:hAnsi="Arial" w:cs="Arial"/>
          <w:sz w:val="24"/>
          <w:szCs w:val="24"/>
          <w:lang w:eastAsia="en-GB"/>
        </w:rPr>
        <w:t>+</w:t>
      </w:r>
      <w:r>
        <w:rPr>
          <w:rFonts w:ascii="Arial" w:hAnsi="Arial" w:cs="Arial"/>
          <w:sz w:val="24"/>
          <w:szCs w:val="24"/>
          <w:lang w:eastAsia="en-GB"/>
        </w:rPr>
        <w:t>, “What are we worried about?”)</w:t>
      </w:r>
    </w:p>
    <w:p w14:paraId="11EC9E42" w14:textId="5E490783" w:rsidR="008705CF" w:rsidRDefault="008705CF" w:rsidP="007C3F58">
      <w:pPr>
        <w:shd w:val="clear" w:color="auto" w:fill="FFFFFF"/>
        <w:spacing w:after="0" w:line="240" w:lineRule="auto"/>
        <w:ind w:left="720"/>
        <w:jc w:val="both"/>
        <w:rPr>
          <w:rFonts w:ascii="Arial" w:hAnsi="Arial" w:cs="Arial"/>
          <w:sz w:val="24"/>
          <w:szCs w:val="24"/>
          <w:lang w:eastAsia="en-GB"/>
        </w:rPr>
      </w:pPr>
    </w:p>
    <w:p w14:paraId="2A2CBD42" w14:textId="2201ACAE" w:rsidR="00EE29CD" w:rsidRPr="006428FC" w:rsidRDefault="00FB3DB1" w:rsidP="00EA084D">
      <w:pPr>
        <w:pStyle w:val="ListParagraph"/>
        <w:shd w:val="clear" w:color="auto" w:fill="FFFFFF"/>
        <w:spacing w:after="120" w:line="240" w:lineRule="auto"/>
        <w:ind w:left="0"/>
        <w:jc w:val="both"/>
        <w:rPr>
          <w:rFonts w:ascii="Arial" w:hAnsi="Arial" w:cs="Arial"/>
          <w:b/>
          <w:sz w:val="24"/>
          <w:szCs w:val="24"/>
        </w:rPr>
      </w:pPr>
      <w:r w:rsidRPr="006428FC">
        <w:rPr>
          <w:rFonts w:ascii="Arial" w:hAnsi="Arial" w:cs="Arial"/>
          <w:b/>
          <w:sz w:val="24"/>
          <w:szCs w:val="24"/>
        </w:rPr>
        <w:t>Social Worker</w:t>
      </w:r>
      <w:r w:rsidR="007E5C8C" w:rsidRPr="006428FC">
        <w:rPr>
          <w:rFonts w:ascii="Arial" w:hAnsi="Arial" w:cs="Arial"/>
          <w:b/>
          <w:sz w:val="24"/>
          <w:szCs w:val="24"/>
        </w:rPr>
        <w:t>’</w:t>
      </w:r>
      <w:r w:rsidRPr="006428FC">
        <w:rPr>
          <w:rFonts w:ascii="Arial" w:hAnsi="Arial" w:cs="Arial"/>
          <w:b/>
          <w:sz w:val="24"/>
          <w:szCs w:val="24"/>
        </w:rPr>
        <w:t>s Analysis</w:t>
      </w:r>
    </w:p>
    <w:p w14:paraId="2B6BD598" w14:textId="4B19BD63" w:rsidR="006A3702" w:rsidRDefault="006A3702" w:rsidP="007C3F58">
      <w:pPr>
        <w:spacing w:after="0" w:line="240" w:lineRule="auto"/>
        <w:jc w:val="both"/>
        <w:rPr>
          <w:rFonts w:ascii="Arial" w:hAnsi="Arial" w:cs="Arial"/>
          <w:iCs/>
          <w:sz w:val="24"/>
          <w:szCs w:val="24"/>
          <w:lang w:eastAsia="en-GB"/>
        </w:rPr>
      </w:pPr>
      <w:r>
        <w:rPr>
          <w:rFonts w:ascii="Arial" w:hAnsi="Arial" w:cs="Arial"/>
          <w:iCs/>
          <w:sz w:val="24"/>
          <w:szCs w:val="24"/>
          <w:lang w:eastAsia="en-GB"/>
        </w:rPr>
        <w:t>In this section the Social W</w:t>
      </w:r>
      <w:r w:rsidRPr="007E55F0">
        <w:rPr>
          <w:rFonts w:ascii="Arial" w:hAnsi="Arial" w:cs="Arial"/>
          <w:iCs/>
          <w:sz w:val="24"/>
          <w:szCs w:val="24"/>
          <w:lang w:eastAsia="en-GB"/>
        </w:rPr>
        <w:t>orker must pull together all the information gathered during the assessment process</w:t>
      </w:r>
      <w:r>
        <w:rPr>
          <w:rFonts w:ascii="Arial" w:hAnsi="Arial" w:cs="Arial"/>
          <w:iCs/>
          <w:sz w:val="24"/>
          <w:szCs w:val="24"/>
          <w:lang w:eastAsia="en-GB"/>
        </w:rPr>
        <w:t xml:space="preserve"> from the child, family members, and other agencies involved with the whole family (</w:t>
      </w:r>
      <w:r w:rsidR="006428FC">
        <w:rPr>
          <w:rFonts w:ascii="Arial" w:hAnsi="Arial" w:cs="Arial"/>
          <w:iCs/>
          <w:sz w:val="24"/>
          <w:szCs w:val="24"/>
          <w:lang w:eastAsia="en-GB"/>
        </w:rPr>
        <w:t>e.g.</w:t>
      </w:r>
      <w:r>
        <w:rPr>
          <w:rFonts w:ascii="Arial" w:hAnsi="Arial" w:cs="Arial"/>
          <w:iCs/>
          <w:sz w:val="24"/>
          <w:szCs w:val="24"/>
          <w:lang w:eastAsia="en-GB"/>
        </w:rPr>
        <w:t xml:space="preserve"> including SOS</w:t>
      </w:r>
      <w:r w:rsidR="00FF541B">
        <w:rPr>
          <w:rFonts w:ascii="Arial" w:hAnsi="Arial" w:cs="Arial"/>
          <w:iCs/>
          <w:sz w:val="24"/>
          <w:szCs w:val="24"/>
          <w:lang w:eastAsia="en-GB"/>
        </w:rPr>
        <w:t>+</w:t>
      </w:r>
      <w:r>
        <w:rPr>
          <w:rFonts w:ascii="Arial" w:hAnsi="Arial" w:cs="Arial"/>
          <w:iCs/>
          <w:sz w:val="24"/>
          <w:szCs w:val="24"/>
          <w:lang w:eastAsia="en-GB"/>
        </w:rPr>
        <w:t xml:space="preserve"> “case mapping” exercises and any direct work with children, such as “4 houses” tool). The Social Worker must use their professional expertise to gain an understan</w:t>
      </w:r>
      <w:smartTag w:uri="urn:schemas-microsoft-com:office:smarttags" w:element="PersonName">
        <w:r>
          <w:rPr>
            <w:rFonts w:ascii="Arial" w:hAnsi="Arial" w:cs="Arial"/>
            <w:iCs/>
            <w:sz w:val="24"/>
            <w:szCs w:val="24"/>
            <w:lang w:eastAsia="en-GB"/>
          </w:rPr>
          <w:t>di</w:t>
        </w:r>
      </w:smartTag>
      <w:r>
        <w:rPr>
          <w:rFonts w:ascii="Arial" w:hAnsi="Arial" w:cs="Arial"/>
          <w:iCs/>
          <w:sz w:val="24"/>
          <w:szCs w:val="24"/>
          <w:lang w:eastAsia="en-GB"/>
        </w:rPr>
        <w:t>ng of the family’s current situation and the implications for the child’s imme</w:t>
      </w:r>
      <w:smartTag w:uri="urn:schemas-microsoft-com:office:smarttags" w:element="PersonName">
        <w:r>
          <w:rPr>
            <w:rFonts w:ascii="Arial" w:hAnsi="Arial" w:cs="Arial"/>
            <w:iCs/>
            <w:sz w:val="24"/>
            <w:szCs w:val="24"/>
            <w:lang w:eastAsia="en-GB"/>
          </w:rPr>
          <w:t>di</w:t>
        </w:r>
      </w:smartTag>
      <w:r>
        <w:rPr>
          <w:rFonts w:ascii="Arial" w:hAnsi="Arial" w:cs="Arial"/>
          <w:iCs/>
          <w:sz w:val="24"/>
          <w:szCs w:val="24"/>
          <w:lang w:eastAsia="en-GB"/>
        </w:rPr>
        <w:t>ate and future welfare needs, inclu</w:t>
      </w:r>
      <w:smartTag w:uri="urn:schemas-microsoft-com:office:smarttags" w:element="PersonName">
        <w:r>
          <w:rPr>
            <w:rFonts w:ascii="Arial" w:hAnsi="Arial" w:cs="Arial"/>
            <w:iCs/>
            <w:sz w:val="24"/>
            <w:szCs w:val="24"/>
            <w:lang w:eastAsia="en-GB"/>
          </w:rPr>
          <w:t>di</w:t>
        </w:r>
      </w:smartTag>
      <w:r>
        <w:rPr>
          <w:rFonts w:ascii="Arial" w:hAnsi="Arial" w:cs="Arial"/>
          <w:iCs/>
          <w:sz w:val="24"/>
          <w:szCs w:val="24"/>
          <w:lang w:eastAsia="en-GB"/>
        </w:rPr>
        <w:t xml:space="preserve">ng issues of establishing </w:t>
      </w:r>
      <w:r>
        <w:rPr>
          <w:rFonts w:ascii="Arial" w:hAnsi="Arial" w:cs="Arial"/>
          <w:i/>
          <w:iCs/>
          <w:sz w:val="24"/>
          <w:szCs w:val="24"/>
          <w:lang w:eastAsia="en-GB"/>
        </w:rPr>
        <w:t>permanency</w:t>
      </w:r>
      <w:r>
        <w:rPr>
          <w:rFonts w:ascii="Arial" w:hAnsi="Arial" w:cs="Arial"/>
          <w:iCs/>
          <w:sz w:val="24"/>
          <w:szCs w:val="24"/>
          <w:lang w:eastAsia="en-GB"/>
        </w:rPr>
        <w:t xml:space="preserve"> in a child’s care and circumstances. This will require the Social Worker to make sense of the referral concerns in the context of the family’s current situation and evaluated in the context of any historical information held in respect of the family.</w:t>
      </w:r>
    </w:p>
    <w:p w14:paraId="62EDEA87" w14:textId="77777777" w:rsidR="006A3702" w:rsidRDefault="006A3702" w:rsidP="007C3F58">
      <w:pPr>
        <w:spacing w:after="0" w:line="240" w:lineRule="auto"/>
        <w:jc w:val="both"/>
        <w:rPr>
          <w:rFonts w:ascii="Arial" w:hAnsi="Arial" w:cs="Arial"/>
          <w:iCs/>
          <w:sz w:val="24"/>
          <w:szCs w:val="24"/>
          <w:lang w:eastAsia="en-GB"/>
        </w:rPr>
      </w:pPr>
    </w:p>
    <w:p w14:paraId="59479D56" w14:textId="1578C7E5" w:rsidR="006A3702" w:rsidRPr="006428FC" w:rsidRDefault="006A3702" w:rsidP="007C3F58">
      <w:pPr>
        <w:pStyle w:val="ListParagraph"/>
        <w:shd w:val="clear" w:color="auto" w:fill="FFFFFF"/>
        <w:spacing w:after="0" w:line="240" w:lineRule="auto"/>
        <w:ind w:left="0"/>
        <w:jc w:val="both"/>
        <w:rPr>
          <w:rFonts w:ascii="Arial" w:hAnsi="Arial" w:cs="Arial"/>
          <w:iCs/>
          <w:sz w:val="24"/>
          <w:szCs w:val="24"/>
          <w:lang w:eastAsia="en-GB"/>
        </w:rPr>
      </w:pPr>
      <w:r>
        <w:rPr>
          <w:rFonts w:ascii="Arial" w:hAnsi="Arial" w:cs="Arial"/>
          <w:iCs/>
          <w:sz w:val="24"/>
          <w:szCs w:val="24"/>
          <w:lang w:eastAsia="en-GB"/>
        </w:rPr>
        <w:t xml:space="preserve">The Social Worker will draw upon; social work theories, research, past experience, assessment evidence and, most importantly, the needs of the child, </w:t>
      </w:r>
      <w:r w:rsidR="00955249">
        <w:rPr>
          <w:rFonts w:ascii="Arial" w:hAnsi="Arial" w:cs="Arial"/>
          <w:iCs/>
          <w:sz w:val="24"/>
          <w:szCs w:val="24"/>
          <w:lang w:eastAsia="en-GB"/>
        </w:rPr>
        <w:t>to</w:t>
      </w:r>
      <w:r>
        <w:rPr>
          <w:rFonts w:ascii="Arial" w:hAnsi="Arial" w:cs="Arial"/>
          <w:iCs/>
          <w:sz w:val="24"/>
          <w:szCs w:val="24"/>
          <w:lang w:eastAsia="en-GB"/>
        </w:rPr>
        <w:t xml:space="preserve"> reach a professional opinion leading to meaningful care planning for the child. The Social Worker </w:t>
      </w:r>
      <w:r w:rsidRPr="006428FC">
        <w:rPr>
          <w:rFonts w:ascii="Arial" w:hAnsi="Arial" w:cs="Arial"/>
          <w:iCs/>
          <w:sz w:val="24"/>
          <w:szCs w:val="24"/>
          <w:lang w:eastAsia="en-GB"/>
        </w:rPr>
        <w:t>will be supported in this process using systemic, reflective supervision with their supervisor.</w:t>
      </w:r>
    </w:p>
    <w:p w14:paraId="55F55329" w14:textId="77777777" w:rsidR="006A3702" w:rsidRDefault="006A3702" w:rsidP="007C3F58">
      <w:pPr>
        <w:pStyle w:val="ListParagraph"/>
        <w:shd w:val="clear" w:color="auto" w:fill="FFFFFF"/>
        <w:spacing w:after="0" w:line="240" w:lineRule="auto"/>
        <w:ind w:left="0"/>
        <w:jc w:val="both"/>
        <w:rPr>
          <w:rFonts w:ascii="Arial" w:hAnsi="Arial" w:cs="Arial"/>
          <w:b/>
          <w:color w:val="FF0000"/>
          <w:sz w:val="24"/>
          <w:szCs w:val="24"/>
        </w:rPr>
      </w:pPr>
    </w:p>
    <w:p w14:paraId="51B1BC4F" w14:textId="77777777" w:rsidR="00E87B0E" w:rsidRDefault="00E87B0E" w:rsidP="007C3F58">
      <w:pPr>
        <w:shd w:val="clear" w:color="auto" w:fill="FFFFFF"/>
        <w:spacing w:after="0" w:line="240" w:lineRule="auto"/>
        <w:jc w:val="both"/>
        <w:rPr>
          <w:rFonts w:ascii="Arial" w:hAnsi="Arial" w:cs="Arial"/>
          <w:sz w:val="24"/>
          <w:szCs w:val="24"/>
        </w:rPr>
      </w:pPr>
      <w:r>
        <w:rPr>
          <w:rFonts w:ascii="Arial" w:hAnsi="Arial" w:cs="Arial"/>
          <w:sz w:val="24"/>
          <w:szCs w:val="24"/>
        </w:rPr>
        <w:t>A summary of services provided to date and evaluation of the impact of any help, will assist future planning of any services.</w:t>
      </w:r>
    </w:p>
    <w:p w14:paraId="470AC243" w14:textId="77777777" w:rsidR="00E87B0E" w:rsidRDefault="00E87B0E" w:rsidP="007C3F58">
      <w:pPr>
        <w:spacing w:after="0" w:line="240" w:lineRule="auto"/>
        <w:jc w:val="both"/>
        <w:rPr>
          <w:rFonts w:ascii="Arial" w:hAnsi="Arial" w:cs="Arial"/>
          <w:b/>
          <w:iCs/>
          <w:color w:val="FF0000"/>
          <w:sz w:val="24"/>
          <w:szCs w:val="24"/>
          <w:lang w:eastAsia="en-GB"/>
        </w:rPr>
      </w:pPr>
    </w:p>
    <w:p w14:paraId="0770331C" w14:textId="77777777" w:rsidR="00E87B0E" w:rsidRDefault="00E87B0E" w:rsidP="00EA084D">
      <w:pPr>
        <w:spacing w:after="120" w:line="240" w:lineRule="auto"/>
        <w:jc w:val="both"/>
        <w:rPr>
          <w:rFonts w:ascii="Arial" w:hAnsi="Arial" w:cs="Arial"/>
          <w:b/>
          <w:sz w:val="24"/>
          <w:szCs w:val="24"/>
          <w:lang w:eastAsia="en-GB"/>
        </w:rPr>
      </w:pPr>
      <w:r w:rsidRPr="002B0435">
        <w:rPr>
          <w:rFonts w:ascii="Arial" w:hAnsi="Arial" w:cs="Arial"/>
          <w:b/>
          <w:sz w:val="24"/>
          <w:szCs w:val="24"/>
          <w:lang w:eastAsia="en-GB"/>
        </w:rPr>
        <w:t>What further information do we need to know and what are we going to do about it?</w:t>
      </w:r>
    </w:p>
    <w:p w14:paraId="76657171" w14:textId="7F49AE9B" w:rsidR="00E87B0E" w:rsidRDefault="00E87B0E" w:rsidP="00EA084D">
      <w:pPr>
        <w:spacing w:after="120" w:line="240" w:lineRule="auto"/>
        <w:jc w:val="both"/>
        <w:rPr>
          <w:rFonts w:ascii="Arial" w:hAnsi="Arial" w:cs="Arial"/>
          <w:sz w:val="24"/>
          <w:szCs w:val="24"/>
          <w:lang w:eastAsia="en-GB"/>
        </w:rPr>
      </w:pPr>
      <w:r>
        <w:rPr>
          <w:rFonts w:ascii="Arial" w:hAnsi="Arial" w:cs="Arial"/>
          <w:sz w:val="24"/>
          <w:szCs w:val="24"/>
          <w:lang w:eastAsia="en-GB"/>
        </w:rPr>
        <w:t>This section needs to consider the areas where the Social Worker believes further information is required</w:t>
      </w:r>
      <w:r w:rsidR="00EA084D">
        <w:rPr>
          <w:rFonts w:ascii="Arial" w:hAnsi="Arial" w:cs="Arial"/>
          <w:sz w:val="24"/>
          <w:szCs w:val="24"/>
          <w:lang w:eastAsia="en-GB"/>
        </w:rPr>
        <w:t>:</w:t>
      </w:r>
    </w:p>
    <w:p w14:paraId="2CBDE5B4" w14:textId="0045B4D5" w:rsidR="00E87B0E" w:rsidRDefault="00E87B0E" w:rsidP="00EA084D">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C</w:t>
      </w:r>
      <w:r w:rsidRPr="00EE40FB">
        <w:rPr>
          <w:rFonts w:ascii="Arial" w:hAnsi="Arial" w:cs="Arial"/>
          <w:sz w:val="24"/>
          <w:szCs w:val="24"/>
        </w:rPr>
        <w:t>onsider how this can be obtained</w:t>
      </w:r>
      <w:r w:rsidR="00E67706">
        <w:rPr>
          <w:rFonts w:ascii="Arial" w:hAnsi="Arial" w:cs="Arial"/>
          <w:sz w:val="24"/>
          <w:szCs w:val="24"/>
        </w:rPr>
        <w:t>.</w:t>
      </w:r>
      <w:r w:rsidRPr="00EE40FB">
        <w:rPr>
          <w:rFonts w:ascii="Arial" w:hAnsi="Arial" w:cs="Arial"/>
          <w:sz w:val="24"/>
          <w:szCs w:val="24"/>
        </w:rPr>
        <w:t xml:space="preserve"> </w:t>
      </w:r>
    </w:p>
    <w:p w14:paraId="0C21E25E" w14:textId="77777777" w:rsidR="00E87B0E" w:rsidRDefault="00E87B0E" w:rsidP="00EA084D">
      <w:pPr>
        <w:numPr>
          <w:ilvl w:val="0"/>
          <w:numId w:val="29"/>
        </w:numPr>
        <w:shd w:val="clear" w:color="auto" w:fill="FFFFFF"/>
        <w:spacing w:after="120" w:line="240" w:lineRule="auto"/>
        <w:jc w:val="both"/>
        <w:rPr>
          <w:rFonts w:ascii="Arial" w:hAnsi="Arial" w:cs="Arial"/>
          <w:sz w:val="24"/>
          <w:szCs w:val="24"/>
        </w:rPr>
      </w:pPr>
      <w:r w:rsidRPr="00EE40FB">
        <w:rPr>
          <w:rFonts w:ascii="Arial" w:hAnsi="Arial" w:cs="Arial"/>
          <w:sz w:val="24"/>
          <w:szCs w:val="24"/>
        </w:rPr>
        <w:t>What will be the impact on fut</w:t>
      </w:r>
      <w:r>
        <w:rPr>
          <w:rFonts w:ascii="Arial" w:hAnsi="Arial" w:cs="Arial"/>
          <w:sz w:val="24"/>
          <w:szCs w:val="24"/>
        </w:rPr>
        <w:t>ure involvement with the family?</w:t>
      </w:r>
    </w:p>
    <w:p w14:paraId="0AF5D790" w14:textId="77777777" w:rsidR="00E87B0E" w:rsidRDefault="00E87B0E" w:rsidP="00EA084D">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What and who is missing at this stage?</w:t>
      </w:r>
    </w:p>
    <w:p w14:paraId="145B779F" w14:textId="77777777" w:rsidR="00E87B0E" w:rsidRDefault="00E87B0E" w:rsidP="00EA084D">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Do the family understand the concerns?</w:t>
      </w:r>
    </w:p>
    <w:p w14:paraId="1408CD1B" w14:textId="77777777" w:rsidR="00E87B0E" w:rsidRDefault="00E87B0E" w:rsidP="00EA084D">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Do the family understand what is expected of them?</w:t>
      </w:r>
    </w:p>
    <w:p w14:paraId="30B13D15" w14:textId="77777777" w:rsidR="00E87B0E" w:rsidRDefault="00E87B0E" w:rsidP="00EA084D">
      <w:pPr>
        <w:numPr>
          <w:ilvl w:val="0"/>
          <w:numId w:val="29"/>
        </w:numPr>
        <w:shd w:val="clear" w:color="auto" w:fill="FFFFFF"/>
        <w:spacing w:after="120" w:line="240" w:lineRule="auto"/>
        <w:jc w:val="both"/>
        <w:rPr>
          <w:rFonts w:ascii="Arial" w:hAnsi="Arial" w:cs="Arial"/>
          <w:sz w:val="24"/>
          <w:szCs w:val="24"/>
        </w:rPr>
      </w:pPr>
      <w:r>
        <w:rPr>
          <w:rFonts w:ascii="Arial" w:hAnsi="Arial" w:cs="Arial"/>
          <w:sz w:val="24"/>
          <w:szCs w:val="24"/>
        </w:rPr>
        <w:t>Have all agencies been contacted?</w:t>
      </w:r>
    </w:p>
    <w:p w14:paraId="4FEF9DB2" w14:textId="7EC533E3" w:rsidR="006A3702" w:rsidRDefault="00E87B0E" w:rsidP="007C3F58">
      <w:pPr>
        <w:numPr>
          <w:ilvl w:val="0"/>
          <w:numId w:val="29"/>
        </w:numPr>
        <w:shd w:val="clear" w:color="auto" w:fill="FFFFFF"/>
        <w:spacing w:after="0" w:line="240" w:lineRule="auto"/>
        <w:jc w:val="both"/>
        <w:rPr>
          <w:rFonts w:ascii="Arial" w:hAnsi="Arial" w:cs="Arial"/>
          <w:sz w:val="24"/>
          <w:szCs w:val="24"/>
        </w:rPr>
      </w:pPr>
      <w:r>
        <w:rPr>
          <w:rFonts w:ascii="Arial" w:hAnsi="Arial" w:cs="Arial"/>
          <w:sz w:val="24"/>
          <w:szCs w:val="24"/>
        </w:rPr>
        <w:t>Should a referral be made to any other agencies for the family, individually or as a group?</w:t>
      </w:r>
    </w:p>
    <w:p w14:paraId="6E648898" w14:textId="21D9163F" w:rsidR="00EA084D" w:rsidRDefault="00EA084D" w:rsidP="00EA084D">
      <w:pPr>
        <w:shd w:val="clear" w:color="auto" w:fill="FFFFFF"/>
        <w:spacing w:after="0" w:line="240" w:lineRule="auto"/>
        <w:ind w:left="720"/>
        <w:jc w:val="both"/>
        <w:rPr>
          <w:rFonts w:ascii="Arial" w:hAnsi="Arial" w:cs="Arial"/>
          <w:sz w:val="24"/>
          <w:szCs w:val="24"/>
        </w:rPr>
      </w:pPr>
    </w:p>
    <w:p w14:paraId="5BB75D3D" w14:textId="38958B13" w:rsidR="00F0402B" w:rsidRPr="006428FC" w:rsidRDefault="00A67CD3" w:rsidP="00EA084D">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Child</w:t>
      </w:r>
      <w:r w:rsidR="007E5C8C" w:rsidRPr="006428FC">
        <w:rPr>
          <w:rFonts w:ascii="Arial" w:hAnsi="Arial" w:cs="Arial"/>
          <w:b/>
          <w:sz w:val="24"/>
          <w:szCs w:val="24"/>
        </w:rPr>
        <w:t>’</w:t>
      </w:r>
      <w:r w:rsidRPr="006428FC">
        <w:rPr>
          <w:rFonts w:ascii="Arial" w:hAnsi="Arial" w:cs="Arial"/>
          <w:b/>
          <w:sz w:val="24"/>
          <w:szCs w:val="24"/>
        </w:rPr>
        <w:t>s Pla</w:t>
      </w:r>
      <w:r w:rsidR="00F0402B" w:rsidRPr="006428FC">
        <w:rPr>
          <w:rFonts w:ascii="Arial" w:hAnsi="Arial" w:cs="Arial"/>
          <w:b/>
          <w:sz w:val="24"/>
          <w:szCs w:val="24"/>
        </w:rPr>
        <w:t>n</w:t>
      </w:r>
    </w:p>
    <w:p w14:paraId="2A3C12E5" w14:textId="13E315A3" w:rsidR="00037C74" w:rsidRPr="001524FB" w:rsidRDefault="00037C74" w:rsidP="007C3F58">
      <w:pPr>
        <w:shd w:val="clear" w:color="auto" w:fill="FFFFFF"/>
        <w:spacing w:after="0" w:line="240" w:lineRule="auto"/>
        <w:jc w:val="both"/>
        <w:rPr>
          <w:rFonts w:ascii="Arial" w:hAnsi="Arial" w:cs="Arial"/>
          <w:sz w:val="24"/>
          <w:szCs w:val="24"/>
        </w:rPr>
      </w:pPr>
      <w:r w:rsidRPr="006428FC">
        <w:rPr>
          <w:rFonts w:ascii="Arial" w:hAnsi="Arial" w:cs="Arial"/>
          <w:sz w:val="24"/>
          <w:szCs w:val="24"/>
        </w:rPr>
        <w:t>The Social Worker will develop and record the</w:t>
      </w:r>
      <w:r w:rsidR="006A3702" w:rsidRPr="006428FC">
        <w:rPr>
          <w:rFonts w:ascii="Arial" w:hAnsi="Arial" w:cs="Arial"/>
          <w:sz w:val="24"/>
          <w:szCs w:val="24"/>
        </w:rPr>
        <w:t xml:space="preserve"> proposed</w:t>
      </w:r>
      <w:r w:rsidRPr="006428FC">
        <w:rPr>
          <w:rFonts w:ascii="Arial" w:hAnsi="Arial" w:cs="Arial"/>
          <w:sz w:val="24"/>
          <w:szCs w:val="24"/>
        </w:rPr>
        <w:t xml:space="preserve"> outline plan of intervention in this </w:t>
      </w:r>
      <w:r w:rsidRPr="001524FB">
        <w:rPr>
          <w:rFonts w:ascii="Arial" w:hAnsi="Arial" w:cs="Arial"/>
          <w:sz w:val="24"/>
          <w:szCs w:val="24"/>
        </w:rPr>
        <w:t xml:space="preserve">section, including recommendations for CIN, </w:t>
      </w:r>
      <w:r w:rsidR="00FF541B" w:rsidRPr="001524FB">
        <w:rPr>
          <w:rFonts w:ascii="Arial" w:hAnsi="Arial" w:cs="Arial"/>
          <w:sz w:val="24"/>
          <w:szCs w:val="24"/>
        </w:rPr>
        <w:t>CP,</w:t>
      </w:r>
      <w:r w:rsidR="00B83D1B">
        <w:rPr>
          <w:rFonts w:ascii="Arial" w:hAnsi="Arial" w:cs="Arial"/>
          <w:sz w:val="24"/>
          <w:szCs w:val="24"/>
        </w:rPr>
        <w:t xml:space="preserve"> and CIC</w:t>
      </w:r>
      <w:r w:rsidRPr="001524FB">
        <w:rPr>
          <w:rFonts w:ascii="Arial" w:hAnsi="Arial" w:cs="Arial"/>
          <w:sz w:val="24"/>
          <w:szCs w:val="24"/>
        </w:rPr>
        <w:t xml:space="preserve"> plans.</w:t>
      </w:r>
    </w:p>
    <w:p w14:paraId="6C98AE78" w14:textId="77777777" w:rsidR="00EA084D" w:rsidRDefault="00EA084D" w:rsidP="007C3F58">
      <w:pPr>
        <w:shd w:val="clear" w:color="auto" w:fill="FFFFFF"/>
        <w:spacing w:after="0" w:line="240" w:lineRule="auto"/>
        <w:jc w:val="both"/>
        <w:rPr>
          <w:rFonts w:ascii="Arial" w:hAnsi="Arial" w:cs="Arial"/>
          <w:sz w:val="24"/>
          <w:szCs w:val="24"/>
        </w:rPr>
      </w:pPr>
    </w:p>
    <w:p w14:paraId="48FACA0D" w14:textId="2652D0ED" w:rsidR="00CD3518" w:rsidRDefault="00CD3518" w:rsidP="007E5C8C">
      <w:pPr>
        <w:shd w:val="clear" w:color="auto" w:fill="FFFFFF"/>
        <w:spacing w:after="0" w:line="240" w:lineRule="auto"/>
        <w:jc w:val="both"/>
        <w:rPr>
          <w:rFonts w:ascii="Arial" w:hAnsi="Arial" w:cs="Arial"/>
          <w:sz w:val="24"/>
          <w:szCs w:val="24"/>
        </w:rPr>
      </w:pPr>
      <w:r w:rsidRPr="006428FC">
        <w:rPr>
          <w:rFonts w:ascii="Arial" w:hAnsi="Arial" w:cs="Arial"/>
          <w:sz w:val="24"/>
          <w:szCs w:val="24"/>
        </w:rPr>
        <w:t>This section will record the</w:t>
      </w:r>
      <w:r w:rsidR="00947055" w:rsidRPr="006428FC">
        <w:rPr>
          <w:rFonts w:ascii="Arial" w:hAnsi="Arial" w:cs="Arial"/>
          <w:sz w:val="24"/>
          <w:szCs w:val="24"/>
        </w:rPr>
        <w:t xml:space="preserve"> outline of</w:t>
      </w:r>
      <w:r w:rsidRPr="006428FC">
        <w:rPr>
          <w:rFonts w:ascii="Arial" w:hAnsi="Arial" w:cs="Arial"/>
          <w:sz w:val="24"/>
          <w:szCs w:val="24"/>
        </w:rPr>
        <w:t xml:space="preserve"> plans</w:t>
      </w:r>
      <w:r w:rsidR="008E3629" w:rsidRPr="006428FC">
        <w:rPr>
          <w:rFonts w:ascii="Arial" w:hAnsi="Arial" w:cs="Arial"/>
          <w:sz w:val="24"/>
          <w:szCs w:val="24"/>
        </w:rPr>
        <w:t xml:space="preserve"> (and </w:t>
      </w:r>
      <w:r w:rsidR="00564070" w:rsidRPr="006428FC">
        <w:rPr>
          <w:rFonts w:ascii="Arial" w:hAnsi="Arial" w:cs="Arial"/>
          <w:sz w:val="24"/>
          <w:szCs w:val="24"/>
        </w:rPr>
        <w:t>back up</w:t>
      </w:r>
      <w:r w:rsidR="008E3629" w:rsidRPr="006428FC">
        <w:rPr>
          <w:rFonts w:ascii="Arial" w:hAnsi="Arial" w:cs="Arial"/>
          <w:sz w:val="24"/>
          <w:szCs w:val="24"/>
        </w:rPr>
        <w:t xml:space="preserve"> plans)</w:t>
      </w:r>
      <w:r w:rsidR="00542AB3" w:rsidRPr="006428FC">
        <w:rPr>
          <w:rFonts w:ascii="Arial" w:hAnsi="Arial" w:cs="Arial"/>
          <w:sz w:val="24"/>
          <w:szCs w:val="24"/>
        </w:rPr>
        <w:t xml:space="preserve"> proposed for</w:t>
      </w:r>
      <w:r w:rsidR="006F0934" w:rsidRPr="006428FC">
        <w:rPr>
          <w:rFonts w:ascii="Arial" w:hAnsi="Arial" w:cs="Arial"/>
          <w:sz w:val="24"/>
          <w:szCs w:val="24"/>
        </w:rPr>
        <w:t xml:space="preserve">; CIN, CP and </w:t>
      </w:r>
      <w:r w:rsidR="006F0934" w:rsidRPr="001524FB">
        <w:rPr>
          <w:rFonts w:ascii="Arial" w:hAnsi="Arial" w:cs="Arial"/>
          <w:sz w:val="24"/>
          <w:szCs w:val="24"/>
        </w:rPr>
        <w:t>CI</w:t>
      </w:r>
      <w:r w:rsidRPr="001524FB">
        <w:rPr>
          <w:rFonts w:ascii="Arial" w:hAnsi="Arial" w:cs="Arial"/>
          <w:sz w:val="24"/>
          <w:szCs w:val="24"/>
        </w:rPr>
        <w:t>C planning/review meetings</w:t>
      </w:r>
      <w:r w:rsidR="00B50C09" w:rsidRPr="001524FB">
        <w:rPr>
          <w:rFonts w:ascii="Arial" w:hAnsi="Arial" w:cs="Arial"/>
          <w:sz w:val="24"/>
          <w:szCs w:val="24"/>
        </w:rPr>
        <w:t xml:space="preserve"> or transfer</w:t>
      </w:r>
      <w:r w:rsidR="006F0934" w:rsidRPr="001524FB">
        <w:rPr>
          <w:rFonts w:ascii="Arial" w:hAnsi="Arial" w:cs="Arial"/>
          <w:sz w:val="24"/>
          <w:szCs w:val="24"/>
        </w:rPr>
        <w:t xml:space="preserve"> to </w:t>
      </w:r>
      <w:r w:rsidR="00FF541B">
        <w:rPr>
          <w:rFonts w:ascii="Arial" w:hAnsi="Arial" w:cs="Arial"/>
          <w:sz w:val="24"/>
          <w:szCs w:val="24"/>
        </w:rPr>
        <w:t>FS</w:t>
      </w:r>
      <w:r w:rsidR="00B50C09" w:rsidRPr="001524FB">
        <w:rPr>
          <w:rFonts w:ascii="Arial" w:hAnsi="Arial" w:cs="Arial"/>
          <w:sz w:val="24"/>
          <w:szCs w:val="24"/>
        </w:rPr>
        <w:t xml:space="preserve"> </w:t>
      </w:r>
      <w:r w:rsidR="00564070" w:rsidRPr="001524FB">
        <w:rPr>
          <w:rFonts w:ascii="Arial" w:hAnsi="Arial" w:cs="Arial"/>
          <w:sz w:val="24"/>
          <w:szCs w:val="24"/>
        </w:rPr>
        <w:t>support and</w:t>
      </w:r>
      <w:r w:rsidR="008E3629" w:rsidRPr="001524FB">
        <w:rPr>
          <w:rFonts w:ascii="Arial" w:hAnsi="Arial" w:cs="Arial"/>
          <w:sz w:val="24"/>
          <w:szCs w:val="24"/>
        </w:rPr>
        <w:t xml:space="preserve"> record the frequency of Social Worker visits to the child/ren</w:t>
      </w:r>
      <w:r w:rsidR="00542AB3" w:rsidRPr="001524FB">
        <w:rPr>
          <w:rFonts w:ascii="Arial" w:hAnsi="Arial" w:cs="Arial"/>
          <w:sz w:val="24"/>
          <w:szCs w:val="24"/>
        </w:rPr>
        <w:t xml:space="preserve">. </w:t>
      </w:r>
      <w:r w:rsidR="005531EB" w:rsidRPr="001524FB">
        <w:rPr>
          <w:rFonts w:ascii="Arial" w:hAnsi="Arial" w:cs="Arial"/>
          <w:sz w:val="24"/>
          <w:szCs w:val="24"/>
        </w:rPr>
        <w:t xml:space="preserve">Plans will need to be confirmed and recorded within the SMART (Specific / </w:t>
      </w:r>
      <w:r w:rsidR="004646E6" w:rsidRPr="001524FB">
        <w:rPr>
          <w:rFonts w:ascii="Arial" w:hAnsi="Arial" w:cs="Arial"/>
          <w:sz w:val="24"/>
          <w:szCs w:val="24"/>
        </w:rPr>
        <w:t>Measurable</w:t>
      </w:r>
      <w:r w:rsidR="005531EB" w:rsidRPr="001524FB">
        <w:rPr>
          <w:rFonts w:ascii="Arial" w:hAnsi="Arial" w:cs="Arial"/>
          <w:sz w:val="24"/>
          <w:szCs w:val="24"/>
        </w:rPr>
        <w:t xml:space="preserve"> / Achievable / Realistic / Timely) approach and guidance provided under planning.</w:t>
      </w:r>
    </w:p>
    <w:p w14:paraId="1C06FE41" w14:textId="5354B870" w:rsidR="00292F52" w:rsidRDefault="00292F52" w:rsidP="007E5C8C">
      <w:pPr>
        <w:shd w:val="clear" w:color="auto" w:fill="FFFFFF"/>
        <w:spacing w:after="0" w:line="240" w:lineRule="auto"/>
        <w:jc w:val="both"/>
        <w:rPr>
          <w:rFonts w:ascii="Arial" w:hAnsi="Arial" w:cs="Arial"/>
          <w:sz w:val="24"/>
          <w:szCs w:val="24"/>
        </w:rPr>
      </w:pPr>
    </w:p>
    <w:p w14:paraId="149A1545" w14:textId="5C053C9B" w:rsidR="00E87B0E" w:rsidRPr="006428FC" w:rsidRDefault="0006337D" w:rsidP="007E5C8C">
      <w:pPr>
        <w:shd w:val="clear" w:color="auto" w:fill="FFFFFF"/>
        <w:spacing w:after="120" w:line="240" w:lineRule="auto"/>
        <w:jc w:val="both"/>
        <w:rPr>
          <w:rFonts w:ascii="Arial" w:hAnsi="Arial" w:cs="Arial"/>
          <w:b/>
          <w:bCs/>
          <w:sz w:val="24"/>
          <w:szCs w:val="24"/>
        </w:rPr>
      </w:pPr>
      <w:r w:rsidRPr="006428FC">
        <w:rPr>
          <w:rFonts w:ascii="Arial" w:hAnsi="Arial" w:cs="Arial"/>
          <w:b/>
          <w:bCs/>
          <w:sz w:val="24"/>
          <w:szCs w:val="24"/>
        </w:rPr>
        <w:t>What is the bottom line</w:t>
      </w:r>
      <w:r w:rsidR="007E5C8C" w:rsidRPr="006428FC">
        <w:rPr>
          <w:rFonts w:ascii="Arial" w:hAnsi="Arial" w:cs="Arial"/>
          <w:b/>
          <w:bCs/>
          <w:sz w:val="24"/>
          <w:szCs w:val="24"/>
        </w:rPr>
        <w:t xml:space="preserve"> </w:t>
      </w:r>
      <w:r w:rsidR="00037C74" w:rsidRPr="006428FC">
        <w:rPr>
          <w:rFonts w:ascii="Arial" w:hAnsi="Arial" w:cs="Arial"/>
          <w:b/>
          <w:bCs/>
          <w:sz w:val="24"/>
          <w:szCs w:val="24"/>
        </w:rPr>
        <w:t>- What will happen if not enough progress has been made?</w:t>
      </w:r>
    </w:p>
    <w:p w14:paraId="12FA0D3F" w14:textId="772FA23A" w:rsidR="00E941FE" w:rsidRDefault="00E941FE" w:rsidP="007C3F58">
      <w:pPr>
        <w:spacing w:after="0" w:line="240" w:lineRule="auto"/>
        <w:jc w:val="both"/>
        <w:rPr>
          <w:rFonts w:ascii="Arial" w:hAnsi="Arial" w:cs="Arial"/>
          <w:sz w:val="24"/>
          <w:szCs w:val="24"/>
          <w:lang w:eastAsia="en-GB"/>
        </w:rPr>
      </w:pPr>
      <w:r>
        <w:rPr>
          <w:rFonts w:ascii="Arial" w:hAnsi="Arial" w:cs="Arial"/>
          <w:sz w:val="24"/>
          <w:szCs w:val="24"/>
          <w:lang w:eastAsia="en-GB"/>
        </w:rPr>
        <w:t>This section needs to record the expressed views and wishes of the parents/carers in respect of their child/</w:t>
      </w:r>
      <w:proofErr w:type="spellStart"/>
      <w:r>
        <w:rPr>
          <w:rFonts w:ascii="Arial" w:hAnsi="Arial" w:cs="Arial"/>
          <w:sz w:val="24"/>
          <w:szCs w:val="24"/>
          <w:lang w:eastAsia="en-GB"/>
        </w:rPr>
        <w:t>rens</w:t>
      </w:r>
      <w:proofErr w:type="spellEnd"/>
      <w:r w:rsidR="006428FC">
        <w:rPr>
          <w:rFonts w:ascii="Arial" w:hAnsi="Arial" w:cs="Arial"/>
          <w:sz w:val="24"/>
          <w:szCs w:val="24"/>
          <w:lang w:eastAsia="en-GB"/>
        </w:rPr>
        <w:t>’</w:t>
      </w:r>
      <w:r>
        <w:rPr>
          <w:rFonts w:ascii="Arial" w:hAnsi="Arial" w:cs="Arial"/>
          <w:sz w:val="24"/>
          <w:szCs w:val="24"/>
          <w:lang w:eastAsia="en-GB"/>
        </w:rPr>
        <w:t xml:space="preserve"> situation and needs, their own needs and any proposed plans.</w:t>
      </w:r>
    </w:p>
    <w:p w14:paraId="29B5802D" w14:textId="77777777" w:rsidR="005873C0" w:rsidRPr="006A3702" w:rsidRDefault="005873C0" w:rsidP="007C3F58">
      <w:pPr>
        <w:spacing w:after="0" w:line="240" w:lineRule="auto"/>
        <w:jc w:val="both"/>
        <w:rPr>
          <w:rFonts w:ascii="Arial" w:hAnsi="Arial" w:cs="Arial"/>
          <w:sz w:val="24"/>
          <w:szCs w:val="24"/>
          <w:lang w:eastAsia="en-GB"/>
        </w:rPr>
      </w:pPr>
    </w:p>
    <w:p w14:paraId="762EB0A2" w14:textId="6070CD19" w:rsidR="00E87B0E" w:rsidRPr="006428FC" w:rsidRDefault="0006337D" w:rsidP="00EA084D">
      <w:pPr>
        <w:shd w:val="clear" w:color="auto" w:fill="FFFFFF"/>
        <w:spacing w:after="120" w:line="240" w:lineRule="auto"/>
        <w:jc w:val="both"/>
        <w:rPr>
          <w:rFonts w:ascii="Arial" w:hAnsi="Arial" w:cs="Arial"/>
          <w:b/>
          <w:sz w:val="24"/>
          <w:szCs w:val="24"/>
        </w:rPr>
      </w:pPr>
      <w:r w:rsidRPr="006428FC">
        <w:rPr>
          <w:rFonts w:ascii="Arial" w:hAnsi="Arial" w:cs="Arial"/>
          <w:b/>
          <w:sz w:val="24"/>
          <w:szCs w:val="24"/>
        </w:rPr>
        <w:t>Assessment Factors.</w:t>
      </w:r>
    </w:p>
    <w:p w14:paraId="58262B90" w14:textId="36DFFFCE" w:rsidR="00BB0DE7" w:rsidRPr="00037C74" w:rsidRDefault="00E87B0E" w:rsidP="007C3F58">
      <w:pPr>
        <w:shd w:val="clear" w:color="auto" w:fill="FFFFFF"/>
        <w:spacing w:after="0" w:line="240" w:lineRule="auto"/>
        <w:jc w:val="both"/>
        <w:rPr>
          <w:rFonts w:ascii="Arial" w:hAnsi="Arial" w:cs="Arial"/>
          <w:color w:val="FF0000"/>
          <w:sz w:val="24"/>
          <w:szCs w:val="24"/>
        </w:rPr>
      </w:pPr>
      <w:r w:rsidRPr="001C5100">
        <w:rPr>
          <w:rFonts w:ascii="Arial" w:hAnsi="Arial" w:cs="Arial"/>
          <w:sz w:val="24"/>
          <w:szCs w:val="24"/>
        </w:rPr>
        <w:t xml:space="preserve">This section contains all the data required by the DfE for CIN Census returns. DfE guidance is clear that the assessor should record, “all factors which are felt to be </w:t>
      </w:r>
      <w:r w:rsidRPr="001C5100">
        <w:rPr>
          <w:rFonts w:ascii="Arial" w:hAnsi="Arial" w:cs="Arial"/>
          <w:sz w:val="24"/>
          <w:szCs w:val="24"/>
          <w:u w:val="single"/>
        </w:rPr>
        <w:t>relevant</w:t>
      </w:r>
      <w:r w:rsidRPr="001C5100">
        <w:rPr>
          <w:rFonts w:ascii="Arial" w:hAnsi="Arial" w:cs="Arial"/>
          <w:sz w:val="24"/>
          <w:szCs w:val="24"/>
        </w:rPr>
        <w:t xml:space="preserve"> to the child`s assessment……. only record factors which are </w:t>
      </w:r>
      <w:r w:rsidRPr="001C5100">
        <w:rPr>
          <w:rFonts w:ascii="Arial" w:hAnsi="Arial" w:cs="Arial"/>
          <w:sz w:val="24"/>
          <w:szCs w:val="24"/>
          <w:u w:val="single"/>
        </w:rPr>
        <w:t>currently</w:t>
      </w:r>
      <w:r w:rsidRPr="001C5100">
        <w:rPr>
          <w:rFonts w:ascii="Arial" w:hAnsi="Arial" w:cs="Arial"/>
          <w:sz w:val="24"/>
          <w:szCs w:val="24"/>
        </w:rPr>
        <w:t xml:space="preserve"> an issue of concern” (p33 of DfE guidance).</w:t>
      </w:r>
      <w:r>
        <w:rPr>
          <w:rFonts w:ascii="Arial" w:hAnsi="Arial" w:cs="Arial"/>
          <w:color w:val="FF0000"/>
          <w:sz w:val="24"/>
          <w:szCs w:val="24"/>
        </w:rPr>
        <w:t xml:space="preserve">  </w:t>
      </w:r>
    </w:p>
    <w:p w14:paraId="00101C4E" w14:textId="6CD150B7" w:rsidR="00327C41" w:rsidRDefault="00327C41" w:rsidP="007C3F58">
      <w:pPr>
        <w:shd w:val="clear" w:color="auto" w:fill="FFFFFF"/>
        <w:spacing w:after="0" w:line="240" w:lineRule="auto"/>
        <w:jc w:val="both"/>
        <w:rPr>
          <w:rFonts w:ascii="Arial" w:hAnsi="Arial" w:cs="Arial"/>
          <w:sz w:val="24"/>
          <w:szCs w:val="24"/>
        </w:rPr>
      </w:pPr>
    </w:p>
    <w:p w14:paraId="35126EAC" w14:textId="3BF75FB5" w:rsidR="00EA084D" w:rsidRDefault="00EA084D" w:rsidP="007C3F58">
      <w:pPr>
        <w:shd w:val="clear" w:color="auto" w:fill="FFFFFF"/>
        <w:spacing w:after="0" w:line="240" w:lineRule="auto"/>
        <w:jc w:val="both"/>
        <w:rPr>
          <w:rFonts w:ascii="Arial" w:hAnsi="Arial" w:cs="Arial"/>
          <w:sz w:val="24"/>
          <w:szCs w:val="24"/>
        </w:rPr>
      </w:pPr>
    </w:p>
    <w:p w14:paraId="1C1F63CB" w14:textId="34FBAEB0" w:rsidR="0068373A" w:rsidRDefault="0068373A" w:rsidP="007C3F58">
      <w:pPr>
        <w:shd w:val="clear" w:color="auto" w:fill="FFFFFF"/>
        <w:spacing w:after="0" w:line="240" w:lineRule="auto"/>
        <w:jc w:val="both"/>
        <w:rPr>
          <w:rFonts w:ascii="Arial" w:hAnsi="Arial" w:cs="Arial"/>
          <w:sz w:val="24"/>
          <w:szCs w:val="24"/>
        </w:rPr>
      </w:pPr>
    </w:p>
    <w:p w14:paraId="366963B7" w14:textId="04232BCA" w:rsidR="000F101A" w:rsidRDefault="000F101A" w:rsidP="007C3F58">
      <w:pPr>
        <w:shd w:val="clear" w:color="auto" w:fill="FFFFFF"/>
        <w:spacing w:after="0" w:line="240" w:lineRule="auto"/>
        <w:jc w:val="both"/>
        <w:rPr>
          <w:rFonts w:ascii="Arial" w:hAnsi="Arial" w:cs="Arial"/>
          <w:sz w:val="24"/>
          <w:szCs w:val="24"/>
        </w:rPr>
      </w:pPr>
    </w:p>
    <w:p w14:paraId="5453A2B9" w14:textId="77777777" w:rsidR="000F101A" w:rsidRPr="001524FB" w:rsidRDefault="000F101A" w:rsidP="007C3F58">
      <w:pPr>
        <w:shd w:val="clear" w:color="auto" w:fill="FFFFFF"/>
        <w:spacing w:after="0" w:line="240" w:lineRule="auto"/>
        <w:jc w:val="both"/>
        <w:rPr>
          <w:rFonts w:ascii="Arial" w:hAnsi="Arial" w:cs="Arial"/>
          <w:sz w:val="24"/>
          <w:szCs w:val="24"/>
        </w:rPr>
      </w:pPr>
    </w:p>
    <w:p w14:paraId="421567E8" w14:textId="77777777" w:rsidR="004E297D" w:rsidRDefault="004E297D">
      <w:pPr>
        <w:spacing w:after="0" w:line="240" w:lineRule="auto"/>
        <w:rPr>
          <w:rFonts w:ascii="Arial" w:hAnsi="Arial" w:cs="Arial"/>
          <w:b/>
          <w:sz w:val="28"/>
          <w:szCs w:val="28"/>
        </w:rPr>
      </w:pPr>
      <w:r>
        <w:rPr>
          <w:rFonts w:ascii="Arial" w:hAnsi="Arial" w:cs="Arial"/>
          <w:b/>
          <w:sz w:val="28"/>
          <w:szCs w:val="28"/>
        </w:rPr>
        <w:br w:type="page"/>
      </w:r>
    </w:p>
    <w:p w14:paraId="7D094AB4" w14:textId="4AE158B8" w:rsidR="00EB1A37" w:rsidRPr="00FB332B" w:rsidRDefault="00EB1A37" w:rsidP="0068373A">
      <w:pPr>
        <w:shd w:val="clear" w:color="auto" w:fill="FFFFFF"/>
        <w:spacing w:after="0" w:line="240" w:lineRule="auto"/>
        <w:jc w:val="both"/>
        <w:rPr>
          <w:rFonts w:ascii="Arial" w:hAnsi="Arial" w:cs="Arial"/>
          <w:b/>
          <w:sz w:val="28"/>
          <w:szCs w:val="28"/>
        </w:rPr>
      </w:pPr>
      <w:r w:rsidRPr="00FB332B">
        <w:rPr>
          <w:rFonts w:ascii="Arial" w:hAnsi="Arial" w:cs="Arial"/>
          <w:b/>
          <w:sz w:val="28"/>
          <w:szCs w:val="28"/>
        </w:rPr>
        <w:t>Manager’s Decision</w:t>
      </w:r>
      <w:r w:rsidR="0006337D" w:rsidRPr="00FB332B">
        <w:rPr>
          <w:rFonts w:ascii="Arial" w:hAnsi="Arial" w:cs="Arial"/>
          <w:b/>
          <w:sz w:val="28"/>
          <w:szCs w:val="28"/>
        </w:rPr>
        <w:t xml:space="preserve"> and Feedback</w:t>
      </w:r>
    </w:p>
    <w:p w14:paraId="38D2FF02" w14:textId="77777777" w:rsidR="0068373A" w:rsidRDefault="0068373A" w:rsidP="0068373A">
      <w:pPr>
        <w:pBdr>
          <w:bottom w:val="single" w:sz="4" w:space="1" w:color="auto"/>
        </w:pBdr>
        <w:spacing w:after="0" w:line="240" w:lineRule="auto"/>
        <w:jc w:val="both"/>
        <w:rPr>
          <w:rFonts w:ascii="Arial" w:hAnsi="Arial" w:cs="Arial"/>
          <w:sz w:val="24"/>
          <w:szCs w:val="24"/>
        </w:rPr>
      </w:pPr>
    </w:p>
    <w:p w14:paraId="07359475" w14:textId="77777777" w:rsidR="0068373A" w:rsidRDefault="0068373A" w:rsidP="0068373A">
      <w:pPr>
        <w:spacing w:after="0" w:line="240" w:lineRule="auto"/>
        <w:jc w:val="both"/>
        <w:rPr>
          <w:rFonts w:ascii="Arial" w:hAnsi="Arial" w:cs="Arial"/>
          <w:sz w:val="24"/>
          <w:szCs w:val="24"/>
        </w:rPr>
      </w:pPr>
    </w:p>
    <w:p w14:paraId="6883CFAE" w14:textId="2D8CEF59" w:rsidR="00296847" w:rsidRDefault="00296847" w:rsidP="0068373A">
      <w:pPr>
        <w:spacing w:after="0" w:line="240" w:lineRule="auto"/>
        <w:jc w:val="both"/>
        <w:rPr>
          <w:rFonts w:ascii="Arial" w:hAnsi="Arial" w:cs="Arial"/>
          <w:sz w:val="24"/>
          <w:szCs w:val="24"/>
        </w:rPr>
      </w:pPr>
      <w:r w:rsidRPr="00FB332B">
        <w:rPr>
          <w:rFonts w:ascii="Arial" w:hAnsi="Arial" w:cs="Arial"/>
          <w:sz w:val="24"/>
          <w:szCs w:val="24"/>
        </w:rPr>
        <w:t>This section records</w:t>
      </w:r>
      <w:r w:rsidR="006F0934" w:rsidRPr="00FB332B">
        <w:rPr>
          <w:rFonts w:ascii="Arial" w:hAnsi="Arial" w:cs="Arial"/>
          <w:sz w:val="24"/>
          <w:szCs w:val="24"/>
        </w:rPr>
        <w:t xml:space="preserve"> the management oversight (PM/CSW</w:t>
      </w:r>
      <w:r w:rsidRPr="00FB332B">
        <w:rPr>
          <w:rFonts w:ascii="Arial" w:hAnsi="Arial" w:cs="Arial"/>
          <w:sz w:val="24"/>
          <w:szCs w:val="24"/>
        </w:rPr>
        <w:t>)</w:t>
      </w:r>
      <w:r w:rsidR="00E81370" w:rsidRPr="00FB332B">
        <w:rPr>
          <w:rFonts w:ascii="Arial" w:hAnsi="Arial" w:cs="Arial"/>
          <w:sz w:val="24"/>
          <w:szCs w:val="24"/>
        </w:rPr>
        <w:t xml:space="preserve"> on day 20 and</w:t>
      </w:r>
      <w:r w:rsidRPr="00FB332B">
        <w:rPr>
          <w:rFonts w:ascii="Arial" w:hAnsi="Arial" w:cs="Arial"/>
          <w:sz w:val="24"/>
          <w:szCs w:val="24"/>
        </w:rPr>
        <w:t xml:space="preserve"> at </w:t>
      </w:r>
      <w:r w:rsidR="00041FBD" w:rsidRPr="00FB332B">
        <w:rPr>
          <w:rFonts w:ascii="Arial" w:hAnsi="Arial" w:cs="Arial"/>
          <w:sz w:val="24"/>
          <w:szCs w:val="24"/>
        </w:rPr>
        <w:t>the final stage</w:t>
      </w:r>
      <w:r w:rsidRPr="00FB332B">
        <w:rPr>
          <w:rFonts w:ascii="Arial" w:hAnsi="Arial" w:cs="Arial"/>
          <w:sz w:val="24"/>
          <w:szCs w:val="24"/>
        </w:rPr>
        <w:t xml:space="preserve"> of the assessment</w:t>
      </w:r>
      <w:r w:rsidR="00041FBD" w:rsidRPr="00FB332B">
        <w:rPr>
          <w:rFonts w:ascii="Arial" w:hAnsi="Arial" w:cs="Arial"/>
          <w:sz w:val="24"/>
          <w:szCs w:val="24"/>
        </w:rPr>
        <w:t xml:space="preserve"> when authorisation is required.</w:t>
      </w:r>
      <w:r w:rsidR="00820F78" w:rsidRPr="00FB332B">
        <w:rPr>
          <w:rFonts w:ascii="Arial" w:hAnsi="Arial" w:cs="Arial"/>
          <w:sz w:val="24"/>
          <w:szCs w:val="24"/>
        </w:rPr>
        <w:t xml:space="preserve"> </w:t>
      </w:r>
    </w:p>
    <w:p w14:paraId="12C6EE92" w14:textId="77777777" w:rsidR="0068373A" w:rsidRPr="00FB332B" w:rsidRDefault="0068373A" w:rsidP="0068373A">
      <w:pPr>
        <w:spacing w:after="0" w:line="240" w:lineRule="auto"/>
        <w:jc w:val="both"/>
        <w:rPr>
          <w:rFonts w:ascii="Arial" w:hAnsi="Arial" w:cs="Arial"/>
          <w:sz w:val="24"/>
          <w:szCs w:val="24"/>
        </w:rPr>
      </w:pPr>
    </w:p>
    <w:p w14:paraId="129CC2C6" w14:textId="65FA86C6" w:rsidR="00B50C09" w:rsidRPr="001524FB" w:rsidRDefault="006F0934" w:rsidP="00EA084D">
      <w:pPr>
        <w:shd w:val="clear" w:color="auto" w:fill="FFFFFF"/>
        <w:spacing w:after="120" w:line="240" w:lineRule="auto"/>
        <w:jc w:val="both"/>
        <w:rPr>
          <w:rFonts w:ascii="Arial" w:hAnsi="Arial" w:cs="Arial"/>
          <w:b/>
          <w:sz w:val="24"/>
          <w:szCs w:val="24"/>
        </w:rPr>
      </w:pPr>
      <w:r w:rsidRPr="001524FB">
        <w:rPr>
          <w:rFonts w:ascii="Arial" w:hAnsi="Arial" w:cs="Arial"/>
          <w:b/>
          <w:sz w:val="24"/>
          <w:szCs w:val="24"/>
        </w:rPr>
        <w:t>Manager</w:t>
      </w:r>
      <w:r w:rsidR="007E5C8C">
        <w:rPr>
          <w:rFonts w:ascii="Arial" w:hAnsi="Arial" w:cs="Arial"/>
          <w:b/>
          <w:sz w:val="24"/>
          <w:szCs w:val="24"/>
        </w:rPr>
        <w:t>’</w:t>
      </w:r>
      <w:r w:rsidRPr="001524FB">
        <w:rPr>
          <w:rFonts w:ascii="Arial" w:hAnsi="Arial" w:cs="Arial"/>
          <w:b/>
          <w:sz w:val="24"/>
          <w:szCs w:val="24"/>
        </w:rPr>
        <w:t>s/CSW</w:t>
      </w:r>
      <w:r w:rsidR="003B2757">
        <w:rPr>
          <w:rFonts w:ascii="Arial" w:hAnsi="Arial" w:cs="Arial"/>
          <w:b/>
          <w:sz w:val="24"/>
          <w:szCs w:val="24"/>
        </w:rPr>
        <w:t>’</w:t>
      </w:r>
      <w:r w:rsidR="00E81370" w:rsidRPr="001524FB">
        <w:rPr>
          <w:rFonts w:ascii="Arial" w:hAnsi="Arial" w:cs="Arial"/>
          <w:b/>
          <w:sz w:val="24"/>
          <w:szCs w:val="24"/>
        </w:rPr>
        <w:t>s comment</w:t>
      </w:r>
      <w:r w:rsidR="00B50C09" w:rsidRPr="001524FB">
        <w:rPr>
          <w:rFonts w:ascii="Arial" w:hAnsi="Arial" w:cs="Arial"/>
          <w:b/>
          <w:sz w:val="24"/>
          <w:szCs w:val="24"/>
        </w:rPr>
        <w:t xml:space="preserve"> on</w:t>
      </w:r>
      <w:r w:rsidR="00041FBD">
        <w:rPr>
          <w:rFonts w:ascii="Arial" w:hAnsi="Arial" w:cs="Arial"/>
          <w:b/>
          <w:sz w:val="24"/>
          <w:szCs w:val="24"/>
        </w:rPr>
        <w:t xml:space="preserve"> the Social Work</w:t>
      </w:r>
      <w:r w:rsidR="00B50C09" w:rsidRPr="001524FB">
        <w:rPr>
          <w:rFonts w:ascii="Arial" w:hAnsi="Arial" w:cs="Arial"/>
          <w:b/>
          <w:sz w:val="24"/>
          <w:szCs w:val="24"/>
        </w:rPr>
        <w:t xml:space="preserve"> </w:t>
      </w:r>
      <w:r w:rsidR="00041FBD">
        <w:rPr>
          <w:rFonts w:ascii="Arial" w:hAnsi="Arial" w:cs="Arial"/>
          <w:b/>
          <w:sz w:val="24"/>
          <w:szCs w:val="24"/>
        </w:rPr>
        <w:t>A</w:t>
      </w:r>
      <w:r w:rsidR="00B50C09" w:rsidRPr="001524FB">
        <w:rPr>
          <w:rFonts w:ascii="Arial" w:hAnsi="Arial" w:cs="Arial"/>
          <w:b/>
          <w:sz w:val="24"/>
          <w:szCs w:val="24"/>
        </w:rPr>
        <w:t>ssessment</w:t>
      </w:r>
    </w:p>
    <w:p w14:paraId="5A3F7892" w14:textId="4AC23550" w:rsidR="00296847" w:rsidRPr="001524FB" w:rsidRDefault="008A122A"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The Practice</w:t>
      </w:r>
      <w:r w:rsidR="000F4636" w:rsidRPr="001524FB">
        <w:rPr>
          <w:rFonts w:ascii="Arial" w:hAnsi="Arial" w:cs="Arial"/>
          <w:sz w:val="24"/>
          <w:szCs w:val="24"/>
        </w:rPr>
        <w:t xml:space="preserve"> Manager</w:t>
      </w:r>
      <w:r w:rsidRPr="001524FB">
        <w:rPr>
          <w:rFonts w:ascii="Arial" w:hAnsi="Arial" w:cs="Arial"/>
          <w:sz w:val="24"/>
          <w:szCs w:val="24"/>
        </w:rPr>
        <w:t>/</w:t>
      </w:r>
      <w:r w:rsidR="006F0934" w:rsidRPr="001524FB">
        <w:rPr>
          <w:rFonts w:ascii="Arial" w:hAnsi="Arial" w:cs="Arial"/>
          <w:sz w:val="24"/>
          <w:szCs w:val="24"/>
        </w:rPr>
        <w:t>Consultant Social Worker</w:t>
      </w:r>
      <w:r w:rsidR="000F4636" w:rsidRPr="001524FB">
        <w:rPr>
          <w:rFonts w:ascii="Arial" w:hAnsi="Arial" w:cs="Arial"/>
          <w:sz w:val="24"/>
          <w:szCs w:val="24"/>
        </w:rPr>
        <w:t xml:space="preserve"> must complete this section outlining the</w:t>
      </w:r>
      <w:r w:rsidR="00EB1A37" w:rsidRPr="001524FB">
        <w:rPr>
          <w:rFonts w:ascii="Arial" w:hAnsi="Arial" w:cs="Arial"/>
          <w:sz w:val="24"/>
          <w:szCs w:val="24"/>
        </w:rPr>
        <w:t xml:space="preserve">ir </w:t>
      </w:r>
      <w:r w:rsidR="00EB1A37" w:rsidRPr="006428FC">
        <w:rPr>
          <w:rFonts w:ascii="Arial" w:hAnsi="Arial" w:cs="Arial"/>
          <w:sz w:val="24"/>
          <w:szCs w:val="24"/>
        </w:rPr>
        <w:t>professional opinion on the S</w:t>
      </w:r>
      <w:r w:rsidR="000F4636" w:rsidRPr="006428FC">
        <w:rPr>
          <w:rFonts w:ascii="Arial" w:hAnsi="Arial" w:cs="Arial"/>
          <w:sz w:val="24"/>
          <w:szCs w:val="24"/>
        </w:rPr>
        <w:t>o</w:t>
      </w:r>
      <w:r w:rsidR="00EB1A37" w:rsidRPr="006428FC">
        <w:rPr>
          <w:rFonts w:ascii="Arial" w:hAnsi="Arial" w:cs="Arial"/>
          <w:sz w:val="24"/>
          <w:szCs w:val="24"/>
        </w:rPr>
        <w:t>cial W</w:t>
      </w:r>
      <w:r w:rsidR="000F4636" w:rsidRPr="006428FC">
        <w:rPr>
          <w:rFonts w:ascii="Arial" w:hAnsi="Arial" w:cs="Arial"/>
          <w:sz w:val="24"/>
          <w:szCs w:val="24"/>
        </w:rPr>
        <w:t>orker’s recomm</w:t>
      </w:r>
      <w:r w:rsidR="00F27F9A" w:rsidRPr="006428FC">
        <w:rPr>
          <w:rFonts w:ascii="Arial" w:hAnsi="Arial" w:cs="Arial"/>
          <w:sz w:val="24"/>
          <w:szCs w:val="24"/>
        </w:rPr>
        <w:t>endations</w:t>
      </w:r>
      <w:r w:rsidR="00E81370" w:rsidRPr="006428FC">
        <w:rPr>
          <w:rFonts w:ascii="Arial" w:hAnsi="Arial" w:cs="Arial"/>
          <w:sz w:val="24"/>
          <w:szCs w:val="24"/>
        </w:rPr>
        <w:t xml:space="preserve"> and the likelihood of re referral with reasons why and suggested actions if so</w:t>
      </w:r>
      <w:r w:rsidR="00F27F9A" w:rsidRPr="006428FC">
        <w:rPr>
          <w:rFonts w:ascii="Arial" w:hAnsi="Arial" w:cs="Arial"/>
          <w:sz w:val="24"/>
          <w:szCs w:val="24"/>
        </w:rPr>
        <w:t xml:space="preserve">. They are </w:t>
      </w:r>
      <w:r w:rsidR="000F4636" w:rsidRPr="006428FC">
        <w:rPr>
          <w:rFonts w:ascii="Arial" w:hAnsi="Arial" w:cs="Arial"/>
          <w:sz w:val="24"/>
          <w:szCs w:val="24"/>
        </w:rPr>
        <w:t xml:space="preserve">required to make comment </w:t>
      </w:r>
      <w:r w:rsidR="000F4636" w:rsidRPr="001524FB">
        <w:rPr>
          <w:rFonts w:ascii="Arial" w:hAnsi="Arial" w:cs="Arial"/>
          <w:sz w:val="24"/>
          <w:szCs w:val="24"/>
        </w:rPr>
        <w:t xml:space="preserve">on whether the assessment was completed within the agreed </w:t>
      </w:r>
      <w:r w:rsidR="00333901" w:rsidRPr="001524FB">
        <w:rPr>
          <w:rFonts w:ascii="Arial" w:hAnsi="Arial" w:cs="Arial"/>
          <w:sz w:val="24"/>
          <w:szCs w:val="24"/>
        </w:rPr>
        <w:t>t</w:t>
      </w:r>
      <w:r w:rsidR="000F4636" w:rsidRPr="001524FB">
        <w:rPr>
          <w:rFonts w:ascii="Arial" w:hAnsi="Arial" w:cs="Arial"/>
          <w:sz w:val="24"/>
          <w:szCs w:val="24"/>
        </w:rPr>
        <w:t>imescale and provide a cogent explanation if the timescale has n</w:t>
      </w:r>
      <w:r w:rsidRPr="001524FB">
        <w:rPr>
          <w:rFonts w:ascii="Arial" w:hAnsi="Arial" w:cs="Arial"/>
          <w:sz w:val="24"/>
          <w:szCs w:val="24"/>
        </w:rPr>
        <w:t>ot been kept to. The</w:t>
      </w:r>
      <w:r w:rsidR="004F2771" w:rsidRPr="001524FB">
        <w:rPr>
          <w:rFonts w:ascii="Arial" w:hAnsi="Arial" w:cs="Arial"/>
          <w:sz w:val="24"/>
          <w:szCs w:val="24"/>
        </w:rPr>
        <w:t xml:space="preserve"> </w:t>
      </w:r>
      <w:r w:rsidRPr="001524FB">
        <w:rPr>
          <w:rFonts w:ascii="Arial" w:hAnsi="Arial" w:cs="Arial"/>
          <w:sz w:val="24"/>
          <w:szCs w:val="24"/>
        </w:rPr>
        <w:t>authoris</w:t>
      </w:r>
      <w:r w:rsidR="009D422F" w:rsidRPr="001524FB">
        <w:rPr>
          <w:rFonts w:ascii="Arial" w:hAnsi="Arial" w:cs="Arial"/>
          <w:sz w:val="24"/>
          <w:szCs w:val="24"/>
        </w:rPr>
        <w:t>e</w:t>
      </w:r>
      <w:r w:rsidR="000F4636" w:rsidRPr="001524FB">
        <w:rPr>
          <w:rFonts w:ascii="Arial" w:hAnsi="Arial" w:cs="Arial"/>
          <w:sz w:val="24"/>
          <w:szCs w:val="24"/>
        </w:rPr>
        <w:t>r will need to verify that the</w:t>
      </w:r>
      <w:r w:rsidR="00EB1A37" w:rsidRPr="001524FB">
        <w:rPr>
          <w:rFonts w:ascii="Arial" w:hAnsi="Arial" w:cs="Arial"/>
          <w:sz w:val="24"/>
          <w:szCs w:val="24"/>
        </w:rPr>
        <w:t xml:space="preserve"> child was seen (and spoken to, </w:t>
      </w:r>
      <w:r w:rsidR="000F4636" w:rsidRPr="001524FB">
        <w:rPr>
          <w:rFonts w:ascii="Arial" w:hAnsi="Arial" w:cs="Arial"/>
          <w:sz w:val="24"/>
          <w:szCs w:val="24"/>
        </w:rPr>
        <w:t>where age appropriate)</w:t>
      </w:r>
      <w:r w:rsidR="00EA084D">
        <w:rPr>
          <w:rFonts w:ascii="Arial" w:hAnsi="Arial" w:cs="Arial"/>
          <w:sz w:val="24"/>
          <w:szCs w:val="24"/>
        </w:rPr>
        <w:t xml:space="preserve"> </w:t>
      </w:r>
      <w:r w:rsidR="000F4636" w:rsidRPr="001524FB">
        <w:rPr>
          <w:rFonts w:ascii="Arial" w:hAnsi="Arial" w:cs="Arial"/>
          <w:sz w:val="24"/>
          <w:szCs w:val="24"/>
        </w:rPr>
        <w:t>as part of the assessment</w:t>
      </w:r>
      <w:r w:rsidR="00EB1A37" w:rsidRPr="001524FB">
        <w:rPr>
          <w:rFonts w:ascii="Arial" w:hAnsi="Arial" w:cs="Arial"/>
          <w:sz w:val="24"/>
          <w:szCs w:val="24"/>
        </w:rPr>
        <w:t>,</w:t>
      </w:r>
      <w:r w:rsidR="000F4636" w:rsidRPr="001524FB">
        <w:rPr>
          <w:rFonts w:ascii="Arial" w:hAnsi="Arial" w:cs="Arial"/>
          <w:sz w:val="24"/>
          <w:szCs w:val="24"/>
        </w:rPr>
        <w:t xml:space="preserve"> and provide an explanation if the child was not seen.</w:t>
      </w:r>
    </w:p>
    <w:p w14:paraId="5741717A" w14:textId="77777777" w:rsidR="00327C41" w:rsidRPr="001524FB" w:rsidRDefault="00327C41" w:rsidP="007C3F58">
      <w:pPr>
        <w:shd w:val="clear" w:color="auto" w:fill="FFFFFF"/>
        <w:spacing w:after="0" w:line="240" w:lineRule="auto"/>
        <w:jc w:val="both"/>
        <w:rPr>
          <w:rFonts w:ascii="Arial" w:hAnsi="Arial" w:cs="Arial"/>
          <w:sz w:val="24"/>
          <w:szCs w:val="24"/>
        </w:rPr>
      </w:pPr>
    </w:p>
    <w:p w14:paraId="04AB480A" w14:textId="435A3360" w:rsidR="000F4636" w:rsidRPr="001524FB" w:rsidRDefault="000F4636" w:rsidP="00EA084D">
      <w:pPr>
        <w:shd w:val="clear" w:color="auto" w:fill="FFFFFF"/>
        <w:spacing w:after="120" w:line="240" w:lineRule="auto"/>
        <w:jc w:val="both"/>
        <w:rPr>
          <w:rFonts w:ascii="Arial" w:hAnsi="Arial" w:cs="Arial"/>
          <w:b/>
          <w:sz w:val="24"/>
          <w:szCs w:val="24"/>
        </w:rPr>
      </w:pPr>
      <w:r w:rsidRPr="001524FB">
        <w:rPr>
          <w:rFonts w:ascii="Arial" w:hAnsi="Arial" w:cs="Arial"/>
          <w:b/>
          <w:sz w:val="24"/>
          <w:szCs w:val="24"/>
        </w:rPr>
        <w:t>Further information</w:t>
      </w:r>
      <w:r w:rsidR="00F27F9A" w:rsidRPr="001524FB">
        <w:rPr>
          <w:rFonts w:ascii="Arial" w:hAnsi="Arial" w:cs="Arial"/>
          <w:b/>
          <w:sz w:val="24"/>
          <w:szCs w:val="24"/>
        </w:rPr>
        <w:t xml:space="preserve"> </w:t>
      </w:r>
      <w:r w:rsidR="0006337D" w:rsidRPr="00FB332B">
        <w:rPr>
          <w:rFonts w:ascii="Arial" w:hAnsi="Arial" w:cs="Arial"/>
          <w:b/>
          <w:sz w:val="24"/>
          <w:szCs w:val="24"/>
        </w:rPr>
        <w:t xml:space="preserve">and Recorded </w:t>
      </w:r>
      <w:r w:rsidR="00F27F9A" w:rsidRPr="001524FB">
        <w:rPr>
          <w:rFonts w:ascii="Arial" w:hAnsi="Arial" w:cs="Arial"/>
          <w:b/>
          <w:sz w:val="24"/>
          <w:szCs w:val="24"/>
        </w:rPr>
        <w:t>Customer Feedback</w:t>
      </w:r>
    </w:p>
    <w:p w14:paraId="39F75EA2" w14:textId="10DE87A0" w:rsidR="00F27F9A" w:rsidRPr="001524FB" w:rsidRDefault="000F4636"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It is imp</w:t>
      </w:r>
      <w:r w:rsidR="008A122A" w:rsidRPr="001524FB">
        <w:rPr>
          <w:rFonts w:ascii="Arial" w:hAnsi="Arial" w:cs="Arial"/>
          <w:sz w:val="24"/>
          <w:szCs w:val="24"/>
        </w:rPr>
        <w:t>ortant for the local autho</w:t>
      </w:r>
      <w:r w:rsidR="00327C41" w:rsidRPr="001524FB">
        <w:rPr>
          <w:rFonts w:ascii="Arial" w:hAnsi="Arial" w:cs="Arial"/>
          <w:sz w:val="24"/>
          <w:szCs w:val="24"/>
        </w:rPr>
        <w:t>r</w:t>
      </w:r>
      <w:r w:rsidR="008A122A" w:rsidRPr="001524FB">
        <w:rPr>
          <w:rFonts w:ascii="Arial" w:hAnsi="Arial" w:cs="Arial"/>
          <w:sz w:val="24"/>
          <w:szCs w:val="24"/>
        </w:rPr>
        <w:t>ity</w:t>
      </w:r>
      <w:r w:rsidRPr="001524FB">
        <w:rPr>
          <w:rFonts w:ascii="Arial" w:hAnsi="Arial" w:cs="Arial"/>
          <w:sz w:val="24"/>
          <w:szCs w:val="24"/>
        </w:rPr>
        <w:t xml:space="preserve"> to recei</w:t>
      </w:r>
      <w:r w:rsidR="005C5DD2" w:rsidRPr="001524FB">
        <w:rPr>
          <w:rFonts w:ascii="Arial" w:hAnsi="Arial" w:cs="Arial"/>
          <w:sz w:val="24"/>
          <w:szCs w:val="24"/>
        </w:rPr>
        <w:t>ve feedback on</w:t>
      </w:r>
      <w:r w:rsidR="008A122A" w:rsidRPr="001524FB">
        <w:rPr>
          <w:rFonts w:ascii="Arial" w:hAnsi="Arial" w:cs="Arial"/>
          <w:sz w:val="24"/>
          <w:szCs w:val="24"/>
        </w:rPr>
        <w:t xml:space="preserve"> the service it</w:t>
      </w:r>
      <w:r w:rsidRPr="001524FB">
        <w:rPr>
          <w:rFonts w:ascii="Arial" w:hAnsi="Arial" w:cs="Arial"/>
          <w:sz w:val="24"/>
          <w:szCs w:val="24"/>
        </w:rPr>
        <w:t xml:space="preserve"> provide</w:t>
      </w:r>
      <w:r w:rsidR="008A122A" w:rsidRPr="001524FB">
        <w:rPr>
          <w:rFonts w:ascii="Arial" w:hAnsi="Arial" w:cs="Arial"/>
          <w:sz w:val="24"/>
          <w:szCs w:val="24"/>
        </w:rPr>
        <w:t>s</w:t>
      </w:r>
      <w:r w:rsidRPr="001524FB">
        <w:rPr>
          <w:rFonts w:ascii="Arial" w:hAnsi="Arial" w:cs="Arial"/>
          <w:sz w:val="24"/>
          <w:szCs w:val="24"/>
        </w:rPr>
        <w:t xml:space="preserve"> to children and their families. Feedback is received in </w:t>
      </w:r>
      <w:r w:rsidR="004A7FFD" w:rsidRPr="001524FB">
        <w:rPr>
          <w:rFonts w:ascii="Arial" w:hAnsi="Arial" w:cs="Arial"/>
          <w:sz w:val="24"/>
          <w:szCs w:val="24"/>
        </w:rPr>
        <w:t>many ways</w:t>
      </w:r>
      <w:r w:rsidR="00F27F9A" w:rsidRPr="001524FB">
        <w:rPr>
          <w:rFonts w:ascii="Arial" w:hAnsi="Arial" w:cs="Arial"/>
          <w:sz w:val="24"/>
          <w:szCs w:val="24"/>
        </w:rPr>
        <w:t>, inclu</w:t>
      </w:r>
      <w:smartTag w:uri="urn:schemas-microsoft-com:office:smarttags" w:element="PersonName">
        <w:r w:rsidR="00F27F9A" w:rsidRPr="001524FB">
          <w:rPr>
            <w:rFonts w:ascii="Arial" w:hAnsi="Arial" w:cs="Arial"/>
            <w:sz w:val="24"/>
            <w:szCs w:val="24"/>
          </w:rPr>
          <w:t>di</w:t>
        </w:r>
      </w:smartTag>
      <w:r w:rsidR="00F27F9A" w:rsidRPr="001524FB">
        <w:rPr>
          <w:rFonts w:ascii="Arial" w:hAnsi="Arial" w:cs="Arial"/>
          <w:sz w:val="24"/>
          <w:szCs w:val="24"/>
        </w:rPr>
        <w:t>ng via the “Customer Assessment feedback”</w:t>
      </w:r>
      <w:r w:rsidR="00FA3AE1" w:rsidRPr="001524FB">
        <w:rPr>
          <w:rFonts w:ascii="Arial" w:hAnsi="Arial" w:cs="Arial"/>
          <w:sz w:val="24"/>
          <w:szCs w:val="24"/>
        </w:rPr>
        <w:t xml:space="preserve"> </w:t>
      </w:r>
      <w:r w:rsidR="00E07A24" w:rsidRPr="001524FB">
        <w:rPr>
          <w:rFonts w:ascii="Arial" w:hAnsi="Arial" w:cs="Arial"/>
          <w:sz w:val="24"/>
          <w:szCs w:val="24"/>
        </w:rPr>
        <w:t>w</w:t>
      </w:r>
      <w:r w:rsidR="00F27F9A" w:rsidRPr="001524FB">
        <w:rPr>
          <w:rFonts w:ascii="Arial" w:hAnsi="Arial" w:cs="Arial"/>
          <w:sz w:val="24"/>
          <w:szCs w:val="24"/>
        </w:rPr>
        <w:t xml:space="preserve">hich should be provided to all </w:t>
      </w:r>
      <w:r w:rsidR="004A7FFD" w:rsidRPr="001524FB">
        <w:rPr>
          <w:rFonts w:ascii="Arial" w:hAnsi="Arial" w:cs="Arial"/>
          <w:sz w:val="24"/>
          <w:szCs w:val="24"/>
        </w:rPr>
        <w:t>families’</w:t>
      </w:r>
      <w:r w:rsidR="00F27F9A" w:rsidRPr="001524FB">
        <w:rPr>
          <w:rFonts w:ascii="Arial" w:hAnsi="Arial" w:cs="Arial"/>
          <w:sz w:val="24"/>
          <w:szCs w:val="24"/>
        </w:rPr>
        <w:t xml:space="preserve"> subject to assessment. Feedback will be collated</w:t>
      </w:r>
      <w:r w:rsidRPr="001524FB">
        <w:rPr>
          <w:rFonts w:ascii="Arial" w:hAnsi="Arial" w:cs="Arial"/>
          <w:sz w:val="24"/>
          <w:szCs w:val="24"/>
        </w:rPr>
        <w:t xml:space="preserve"> an</w:t>
      </w:r>
      <w:r w:rsidR="008A122A" w:rsidRPr="001524FB">
        <w:rPr>
          <w:rFonts w:ascii="Arial" w:hAnsi="Arial" w:cs="Arial"/>
          <w:sz w:val="24"/>
          <w:szCs w:val="24"/>
        </w:rPr>
        <w:t xml:space="preserve">d shared </w:t>
      </w:r>
      <w:r w:rsidR="00FF541B" w:rsidRPr="001524FB">
        <w:rPr>
          <w:rFonts w:ascii="Arial" w:hAnsi="Arial" w:cs="Arial"/>
          <w:sz w:val="24"/>
          <w:szCs w:val="24"/>
        </w:rPr>
        <w:t>to</w:t>
      </w:r>
      <w:r w:rsidR="00542AB3" w:rsidRPr="001524FB">
        <w:rPr>
          <w:rFonts w:ascii="Arial" w:hAnsi="Arial" w:cs="Arial"/>
          <w:sz w:val="24"/>
          <w:szCs w:val="24"/>
        </w:rPr>
        <w:t xml:space="preserve"> reflect on and </w:t>
      </w:r>
      <w:r w:rsidR="008A122A" w:rsidRPr="001524FB">
        <w:rPr>
          <w:rFonts w:ascii="Arial" w:hAnsi="Arial" w:cs="Arial"/>
          <w:sz w:val="24"/>
          <w:szCs w:val="24"/>
        </w:rPr>
        <w:t>improve</w:t>
      </w:r>
      <w:r w:rsidRPr="001524FB">
        <w:rPr>
          <w:rFonts w:ascii="Arial" w:hAnsi="Arial" w:cs="Arial"/>
          <w:sz w:val="24"/>
          <w:szCs w:val="24"/>
        </w:rPr>
        <w:t xml:space="preserve"> service delivery.</w:t>
      </w:r>
    </w:p>
    <w:p w14:paraId="61F62CC3" w14:textId="77777777" w:rsidR="00F27F9A" w:rsidRPr="001524FB" w:rsidRDefault="00F27F9A" w:rsidP="007C3F58">
      <w:pPr>
        <w:shd w:val="clear" w:color="auto" w:fill="FFFFFF"/>
        <w:spacing w:after="0" w:line="240" w:lineRule="auto"/>
        <w:jc w:val="both"/>
        <w:rPr>
          <w:rFonts w:ascii="Arial" w:hAnsi="Arial" w:cs="Arial"/>
          <w:sz w:val="24"/>
          <w:szCs w:val="24"/>
        </w:rPr>
      </w:pPr>
    </w:p>
    <w:p w14:paraId="3C2032B8" w14:textId="77777777" w:rsidR="000F4636" w:rsidRPr="001524FB" w:rsidRDefault="000F4636"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Families should be encouraged to share their own views regar</w:t>
      </w:r>
      <w:smartTag w:uri="urn:schemas-microsoft-com:office:smarttags" w:element="PersonName">
        <w:r w:rsidRPr="001524FB">
          <w:rPr>
            <w:rFonts w:ascii="Arial" w:hAnsi="Arial" w:cs="Arial"/>
            <w:sz w:val="24"/>
            <w:szCs w:val="24"/>
          </w:rPr>
          <w:t>di</w:t>
        </w:r>
      </w:smartTag>
      <w:r w:rsidRPr="001524FB">
        <w:rPr>
          <w:rFonts w:ascii="Arial" w:hAnsi="Arial" w:cs="Arial"/>
          <w:sz w:val="24"/>
          <w:szCs w:val="24"/>
        </w:rPr>
        <w:t xml:space="preserve">ng the service planning or delivery. If </w:t>
      </w:r>
      <w:smartTag w:uri="urn:schemas-microsoft-com:office:smarttags" w:element="PersonName">
        <w:r w:rsidRPr="001524FB">
          <w:rPr>
            <w:rFonts w:ascii="Arial" w:hAnsi="Arial" w:cs="Arial"/>
            <w:sz w:val="24"/>
            <w:szCs w:val="24"/>
          </w:rPr>
          <w:t>di</w:t>
        </w:r>
      </w:smartTag>
      <w:r w:rsidRPr="001524FB">
        <w:rPr>
          <w:rFonts w:ascii="Arial" w:hAnsi="Arial" w:cs="Arial"/>
          <w:sz w:val="24"/>
          <w:szCs w:val="24"/>
        </w:rPr>
        <w:t>sagreemen</w:t>
      </w:r>
      <w:r w:rsidR="00EB1A37" w:rsidRPr="001524FB">
        <w:rPr>
          <w:rFonts w:ascii="Arial" w:hAnsi="Arial" w:cs="Arial"/>
          <w:sz w:val="24"/>
          <w:szCs w:val="24"/>
        </w:rPr>
        <w:t>ts cannot be resolved with the Social W</w:t>
      </w:r>
      <w:r w:rsidRPr="001524FB">
        <w:rPr>
          <w:rFonts w:ascii="Arial" w:hAnsi="Arial" w:cs="Arial"/>
          <w:sz w:val="24"/>
          <w:szCs w:val="24"/>
        </w:rPr>
        <w:t>orker</w:t>
      </w:r>
      <w:r w:rsidR="006F0934" w:rsidRPr="001524FB">
        <w:rPr>
          <w:rFonts w:ascii="Arial" w:hAnsi="Arial" w:cs="Arial"/>
          <w:sz w:val="24"/>
          <w:szCs w:val="24"/>
        </w:rPr>
        <w:t>, CSW</w:t>
      </w:r>
      <w:r w:rsidR="00FA3AE1" w:rsidRPr="001524FB">
        <w:rPr>
          <w:rFonts w:ascii="Arial" w:hAnsi="Arial" w:cs="Arial"/>
          <w:sz w:val="24"/>
          <w:szCs w:val="24"/>
        </w:rPr>
        <w:t xml:space="preserve"> or PM,</w:t>
      </w:r>
      <w:r w:rsidRPr="001524FB">
        <w:rPr>
          <w:rFonts w:ascii="Arial" w:hAnsi="Arial" w:cs="Arial"/>
          <w:sz w:val="24"/>
          <w:szCs w:val="24"/>
        </w:rPr>
        <w:t xml:space="preserve"> they should be informed of how to use the complaints process.</w:t>
      </w:r>
    </w:p>
    <w:p w14:paraId="3A469CAD" w14:textId="77777777" w:rsidR="00327C41" w:rsidRPr="001524FB" w:rsidRDefault="00327C41" w:rsidP="007C3F58">
      <w:pPr>
        <w:shd w:val="clear" w:color="auto" w:fill="FFFFFF"/>
        <w:spacing w:after="0" w:line="240" w:lineRule="auto"/>
        <w:jc w:val="both"/>
        <w:rPr>
          <w:rFonts w:ascii="Arial" w:hAnsi="Arial" w:cs="Arial"/>
          <w:sz w:val="24"/>
          <w:szCs w:val="24"/>
        </w:rPr>
      </w:pPr>
    </w:p>
    <w:p w14:paraId="02122689" w14:textId="2C92E615" w:rsidR="00327C41" w:rsidRDefault="000F4636"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 xml:space="preserve">Addressing service user complaints is an effective way of learning from our delivery </w:t>
      </w:r>
      <w:r w:rsidR="00FF541B" w:rsidRPr="001524FB">
        <w:rPr>
          <w:rFonts w:ascii="Arial" w:hAnsi="Arial" w:cs="Arial"/>
          <w:sz w:val="24"/>
          <w:szCs w:val="24"/>
        </w:rPr>
        <w:t>to</w:t>
      </w:r>
      <w:r w:rsidRPr="001524FB">
        <w:rPr>
          <w:rFonts w:ascii="Arial" w:hAnsi="Arial" w:cs="Arial"/>
          <w:sz w:val="24"/>
          <w:szCs w:val="24"/>
        </w:rPr>
        <w:t xml:space="preserve"> improve services.</w:t>
      </w:r>
    </w:p>
    <w:p w14:paraId="641C01E8" w14:textId="77777777" w:rsidR="00EA084D" w:rsidRPr="001524FB" w:rsidRDefault="00EA084D" w:rsidP="007C3F58">
      <w:pPr>
        <w:shd w:val="clear" w:color="auto" w:fill="FFFFFF"/>
        <w:spacing w:after="0" w:line="240" w:lineRule="auto"/>
        <w:jc w:val="both"/>
        <w:rPr>
          <w:rFonts w:ascii="Arial" w:hAnsi="Arial" w:cs="Arial"/>
          <w:sz w:val="24"/>
          <w:szCs w:val="24"/>
        </w:rPr>
      </w:pPr>
    </w:p>
    <w:p w14:paraId="42390A17" w14:textId="4C5E9C59" w:rsidR="005F0ABF" w:rsidRPr="001524FB" w:rsidRDefault="00EB1A37"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The Social W</w:t>
      </w:r>
      <w:r w:rsidR="00542AB3" w:rsidRPr="001524FB">
        <w:rPr>
          <w:rFonts w:ascii="Arial" w:hAnsi="Arial" w:cs="Arial"/>
          <w:sz w:val="24"/>
          <w:szCs w:val="24"/>
        </w:rPr>
        <w:t xml:space="preserve">orker must </w:t>
      </w:r>
      <w:r w:rsidR="000F4636" w:rsidRPr="001524FB">
        <w:rPr>
          <w:rFonts w:ascii="Arial" w:hAnsi="Arial" w:cs="Arial"/>
          <w:sz w:val="24"/>
          <w:szCs w:val="24"/>
        </w:rPr>
        <w:t>demonstrate they have shared the assessment with the child and their family</w:t>
      </w:r>
      <w:r w:rsidRPr="001524FB">
        <w:rPr>
          <w:rFonts w:ascii="Arial" w:hAnsi="Arial" w:cs="Arial"/>
          <w:sz w:val="24"/>
          <w:szCs w:val="24"/>
        </w:rPr>
        <w:t>,</w:t>
      </w:r>
      <w:r w:rsidR="000F4636" w:rsidRPr="001524FB">
        <w:rPr>
          <w:rFonts w:ascii="Arial" w:hAnsi="Arial" w:cs="Arial"/>
          <w:sz w:val="24"/>
          <w:szCs w:val="24"/>
        </w:rPr>
        <w:t xml:space="preserve"> recording any feedback.</w:t>
      </w:r>
    </w:p>
    <w:p w14:paraId="139F9985" w14:textId="77777777" w:rsidR="00EA084D" w:rsidRDefault="00EA084D" w:rsidP="007C3F58">
      <w:pPr>
        <w:shd w:val="clear" w:color="auto" w:fill="FFFFFF"/>
        <w:spacing w:after="0" w:line="240" w:lineRule="auto"/>
        <w:jc w:val="both"/>
        <w:rPr>
          <w:rFonts w:ascii="Arial" w:hAnsi="Arial" w:cs="Arial"/>
          <w:sz w:val="24"/>
          <w:szCs w:val="24"/>
        </w:rPr>
      </w:pPr>
    </w:p>
    <w:p w14:paraId="6DFF73FD" w14:textId="21820251" w:rsidR="005F0ABF" w:rsidRPr="001524FB" w:rsidRDefault="005F0ABF" w:rsidP="007C3F58">
      <w:pPr>
        <w:shd w:val="clear" w:color="auto" w:fill="FFFFFF"/>
        <w:spacing w:after="0" w:line="240" w:lineRule="auto"/>
        <w:jc w:val="both"/>
        <w:rPr>
          <w:rFonts w:ascii="Arial" w:hAnsi="Arial" w:cs="Arial"/>
          <w:sz w:val="24"/>
          <w:szCs w:val="24"/>
        </w:rPr>
      </w:pPr>
      <w:r w:rsidRPr="001524FB">
        <w:rPr>
          <w:rFonts w:ascii="Arial" w:hAnsi="Arial" w:cs="Arial"/>
          <w:sz w:val="24"/>
          <w:szCs w:val="24"/>
        </w:rPr>
        <w:t>The Social Worker needs to ensure that any professional referrer has been notified of the outcome of the assessment.</w:t>
      </w:r>
    </w:p>
    <w:p w14:paraId="54091547" w14:textId="77777777" w:rsidR="00EA084D" w:rsidRDefault="00EA084D">
      <w:pPr>
        <w:spacing w:after="0" w:line="240" w:lineRule="auto"/>
        <w:rPr>
          <w:rFonts w:ascii="Arial" w:hAnsi="Arial" w:cs="Arial"/>
          <w:b/>
          <w:sz w:val="28"/>
          <w:szCs w:val="28"/>
        </w:rPr>
      </w:pPr>
      <w:r>
        <w:rPr>
          <w:rFonts w:ascii="Arial" w:hAnsi="Arial" w:cs="Arial"/>
          <w:b/>
          <w:sz w:val="28"/>
          <w:szCs w:val="28"/>
        </w:rPr>
        <w:br w:type="page"/>
      </w:r>
    </w:p>
    <w:p w14:paraId="123D95E1" w14:textId="48A4AC9F" w:rsidR="00B83D1B" w:rsidRDefault="000C10A6" w:rsidP="00EA084D">
      <w:pPr>
        <w:pBdr>
          <w:bottom w:val="single" w:sz="4" w:space="1" w:color="auto"/>
        </w:pBdr>
        <w:shd w:val="clear" w:color="auto" w:fill="FFFFFF"/>
        <w:spacing w:after="0" w:line="240" w:lineRule="auto"/>
        <w:jc w:val="both"/>
        <w:rPr>
          <w:rFonts w:ascii="Arial" w:hAnsi="Arial" w:cs="Arial"/>
          <w:b/>
          <w:sz w:val="28"/>
          <w:szCs w:val="28"/>
        </w:rPr>
      </w:pPr>
      <w:r w:rsidRPr="001524FB">
        <w:rPr>
          <w:rFonts w:ascii="Arial" w:hAnsi="Arial" w:cs="Arial"/>
          <w:b/>
          <w:sz w:val="28"/>
          <w:szCs w:val="28"/>
        </w:rPr>
        <w:t xml:space="preserve">Glossary of </w:t>
      </w:r>
      <w:r w:rsidR="00EA084D">
        <w:rPr>
          <w:rFonts w:ascii="Arial" w:hAnsi="Arial" w:cs="Arial"/>
          <w:b/>
          <w:sz w:val="28"/>
          <w:szCs w:val="28"/>
        </w:rPr>
        <w:t>T</w:t>
      </w:r>
      <w:r w:rsidRPr="001524FB">
        <w:rPr>
          <w:rFonts w:ascii="Arial" w:hAnsi="Arial" w:cs="Arial"/>
          <w:b/>
          <w:sz w:val="28"/>
          <w:szCs w:val="28"/>
        </w:rPr>
        <w:t>erms</w:t>
      </w:r>
      <w:r w:rsidR="00E83A75">
        <w:rPr>
          <w:rFonts w:ascii="Arial" w:hAnsi="Arial" w:cs="Arial"/>
          <w:b/>
          <w:sz w:val="28"/>
          <w:szCs w:val="28"/>
        </w:rPr>
        <w:t xml:space="preserve"> </w:t>
      </w:r>
    </w:p>
    <w:p w14:paraId="6DC5A168" w14:textId="77777777" w:rsidR="00EA084D" w:rsidRPr="00EA084D" w:rsidRDefault="00EA084D" w:rsidP="00EA084D">
      <w:pPr>
        <w:pBdr>
          <w:bottom w:val="single" w:sz="4" w:space="1" w:color="auto"/>
        </w:pBdr>
        <w:shd w:val="clear" w:color="auto" w:fill="FFFFFF"/>
        <w:spacing w:after="0" w:line="240" w:lineRule="auto"/>
        <w:jc w:val="both"/>
        <w:rPr>
          <w:rFonts w:ascii="Arial" w:hAnsi="Arial" w:cs="Arial"/>
          <w:color w:val="FF0000"/>
          <w:sz w:val="24"/>
          <w:szCs w:val="24"/>
          <w:lang w:eastAsia="en-GB"/>
        </w:rPr>
      </w:pPr>
    </w:p>
    <w:p w14:paraId="603AFBA8" w14:textId="77777777" w:rsidR="00EA084D" w:rsidRPr="00EA084D" w:rsidRDefault="00EA084D" w:rsidP="00EA084D">
      <w:pPr>
        <w:pStyle w:val="ListParagraph"/>
        <w:shd w:val="clear" w:color="auto" w:fill="FFFFFF"/>
        <w:spacing w:after="0" w:line="240" w:lineRule="auto"/>
        <w:jc w:val="both"/>
        <w:rPr>
          <w:rFonts w:ascii="Arial" w:hAnsi="Arial" w:cs="Arial"/>
          <w:color w:val="FF0000"/>
          <w:sz w:val="24"/>
          <w:szCs w:val="24"/>
          <w:lang w:eastAsia="en-GB"/>
        </w:rPr>
      </w:pPr>
    </w:p>
    <w:p w14:paraId="51DBBC3F" w14:textId="7CDF1794" w:rsidR="00C145DD" w:rsidRPr="006428FC" w:rsidRDefault="004646E6" w:rsidP="00EA084D">
      <w:pPr>
        <w:pStyle w:val="ListParagraph"/>
        <w:numPr>
          <w:ilvl w:val="0"/>
          <w:numId w:val="47"/>
        </w:numPr>
        <w:shd w:val="clear" w:color="auto" w:fill="FFFFFF"/>
        <w:spacing w:after="120" w:line="240" w:lineRule="auto"/>
        <w:contextualSpacing w:val="0"/>
        <w:jc w:val="both"/>
        <w:rPr>
          <w:rFonts w:ascii="Arial" w:hAnsi="Arial" w:cs="Arial"/>
          <w:sz w:val="24"/>
          <w:szCs w:val="24"/>
          <w:lang w:eastAsia="en-GB"/>
        </w:rPr>
      </w:pPr>
      <w:r w:rsidRPr="006428FC">
        <w:rPr>
          <w:rFonts w:ascii="Arial" w:hAnsi="Arial" w:cs="Arial"/>
          <w:b/>
          <w:sz w:val="24"/>
          <w:szCs w:val="24"/>
        </w:rPr>
        <w:t>Collaborative Casework</w:t>
      </w:r>
      <w:r w:rsidR="004A7FFD" w:rsidRPr="006428FC">
        <w:rPr>
          <w:rFonts w:ascii="Arial" w:hAnsi="Arial" w:cs="Arial"/>
          <w:b/>
          <w:sz w:val="24"/>
          <w:szCs w:val="24"/>
        </w:rPr>
        <w:t xml:space="preserve"> -</w:t>
      </w:r>
      <w:r w:rsidR="00025DCD" w:rsidRPr="006428FC">
        <w:rPr>
          <w:rFonts w:ascii="Arial" w:hAnsi="Arial" w:cs="Arial"/>
          <w:b/>
          <w:sz w:val="24"/>
          <w:szCs w:val="24"/>
        </w:rPr>
        <w:t xml:space="preserve"> </w:t>
      </w:r>
      <w:r w:rsidR="004313A4" w:rsidRPr="006428FC">
        <w:rPr>
          <w:rFonts w:ascii="Arial" w:hAnsi="Arial" w:cs="Arial"/>
          <w:bCs/>
          <w:sz w:val="24"/>
          <w:szCs w:val="24"/>
          <w:lang w:eastAsia="en-GB"/>
        </w:rPr>
        <w:t>is</w:t>
      </w:r>
      <w:r w:rsidR="004313A4" w:rsidRPr="006428FC">
        <w:rPr>
          <w:rFonts w:ascii="Arial" w:hAnsi="Arial" w:cs="Arial"/>
          <w:b/>
          <w:bCs/>
          <w:sz w:val="24"/>
          <w:szCs w:val="24"/>
          <w:lang w:eastAsia="en-GB"/>
        </w:rPr>
        <w:t xml:space="preserve"> </w:t>
      </w:r>
      <w:r w:rsidR="004313A4" w:rsidRPr="006428FC">
        <w:rPr>
          <w:rFonts w:ascii="Arial" w:hAnsi="Arial" w:cs="Arial"/>
          <w:sz w:val="24"/>
          <w:szCs w:val="24"/>
          <w:lang w:eastAsia="en-GB"/>
        </w:rPr>
        <w:t xml:space="preserve">an agreement in Suffolk about the approach, </w:t>
      </w:r>
      <w:r w:rsidR="00FF541B" w:rsidRPr="006428FC">
        <w:rPr>
          <w:rFonts w:ascii="Arial" w:hAnsi="Arial" w:cs="Arial"/>
          <w:sz w:val="24"/>
          <w:szCs w:val="24"/>
          <w:lang w:eastAsia="en-GB"/>
        </w:rPr>
        <w:t>principles,</w:t>
      </w:r>
      <w:r w:rsidR="00D241D0" w:rsidRPr="006428FC">
        <w:rPr>
          <w:rFonts w:ascii="Arial" w:hAnsi="Arial" w:cs="Arial"/>
          <w:sz w:val="24"/>
          <w:szCs w:val="24"/>
          <w:lang w:eastAsia="en-GB"/>
        </w:rPr>
        <w:t xml:space="preserve"> </w:t>
      </w:r>
      <w:r w:rsidR="004313A4" w:rsidRPr="006428FC">
        <w:rPr>
          <w:rFonts w:ascii="Arial" w:hAnsi="Arial" w:cs="Arial"/>
          <w:sz w:val="24"/>
          <w:szCs w:val="24"/>
          <w:lang w:eastAsia="en-GB"/>
        </w:rPr>
        <w:t>and arrangements for effective joint working between the services for adults and for</w:t>
      </w:r>
      <w:r w:rsidR="00D241D0" w:rsidRPr="006428FC">
        <w:rPr>
          <w:rFonts w:ascii="Arial" w:hAnsi="Arial" w:cs="Arial"/>
          <w:sz w:val="24"/>
          <w:szCs w:val="24"/>
          <w:lang w:eastAsia="en-GB"/>
        </w:rPr>
        <w:t xml:space="preserve"> </w:t>
      </w:r>
      <w:r w:rsidR="004313A4" w:rsidRPr="006428FC">
        <w:rPr>
          <w:rFonts w:ascii="Arial" w:hAnsi="Arial" w:cs="Arial"/>
          <w:sz w:val="24"/>
          <w:szCs w:val="24"/>
          <w:lang w:eastAsia="en-GB"/>
        </w:rPr>
        <w:t>children under 18 where a parent has a disability or additional support need</w:t>
      </w:r>
      <w:r w:rsidR="00B83D1B" w:rsidRPr="006428FC">
        <w:rPr>
          <w:rFonts w:ascii="Arial" w:hAnsi="Arial" w:cs="Arial"/>
          <w:sz w:val="24"/>
          <w:szCs w:val="24"/>
          <w:lang w:eastAsia="en-GB"/>
        </w:rPr>
        <w:t xml:space="preserve"> where this could impact on the care of the child.</w:t>
      </w:r>
    </w:p>
    <w:p w14:paraId="75D18FD4" w14:textId="6C4FD529" w:rsidR="00025DCD" w:rsidRPr="006428FC" w:rsidRDefault="004A7FFD" w:rsidP="00EA084D">
      <w:pPr>
        <w:pStyle w:val="ListParagraph"/>
        <w:numPr>
          <w:ilvl w:val="0"/>
          <w:numId w:val="43"/>
        </w:numPr>
        <w:shd w:val="clear" w:color="auto" w:fill="FFFFFF"/>
        <w:spacing w:after="120" w:line="240" w:lineRule="auto"/>
        <w:ind w:left="714" w:hanging="357"/>
        <w:contextualSpacing w:val="0"/>
        <w:jc w:val="both"/>
        <w:rPr>
          <w:rFonts w:ascii="Arial" w:hAnsi="Arial" w:cs="Arial"/>
          <w:sz w:val="24"/>
          <w:szCs w:val="24"/>
        </w:rPr>
      </w:pPr>
      <w:r w:rsidRPr="006428FC">
        <w:rPr>
          <w:rFonts w:ascii="Arial" w:hAnsi="Arial" w:cs="Arial"/>
          <w:b/>
          <w:sz w:val="24"/>
          <w:szCs w:val="24"/>
        </w:rPr>
        <w:t xml:space="preserve">Authorised </w:t>
      </w:r>
      <w:r w:rsidRPr="00E67706">
        <w:rPr>
          <w:rFonts w:ascii="Arial" w:hAnsi="Arial" w:cs="Arial"/>
          <w:sz w:val="24"/>
          <w:szCs w:val="24"/>
        </w:rPr>
        <w:t>-</w:t>
      </w:r>
      <w:r w:rsidR="00025DCD" w:rsidRPr="006428FC">
        <w:rPr>
          <w:rFonts w:ascii="Arial" w:hAnsi="Arial" w:cs="Arial"/>
          <w:sz w:val="24"/>
          <w:szCs w:val="24"/>
        </w:rPr>
        <w:t xml:space="preserve"> this refers to the action of a manager signing off an assessment on</w:t>
      </w:r>
      <w:r w:rsidR="004646E6" w:rsidRPr="006428FC">
        <w:rPr>
          <w:rFonts w:ascii="Arial" w:hAnsi="Arial" w:cs="Arial"/>
          <w:sz w:val="24"/>
          <w:szCs w:val="24"/>
        </w:rPr>
        <w:t xml:space="preserve"> the electronic case management system</w:t>
      </w:r>
      <w:r w:rsidR="00025DCD" w:rsidRPr="006428FC">
        <w:rPr>
          <w:rFonts w:ascii="Arial" w:hAnsi="Arial" w:cs="Arial"/>
          <w:sz w:val="24"/>
          <w:szCs w:val="24"/>
        </w:rPr>
        <w:t xml:space="preserve"> and has the effect of sealing the record against any further alteration.</w:t>
      </w:r>
    </w:p>
    <w:p w14:paraId="0387BB25" w14:textId="123F92B0" w:rsidR="00C145DD" w:rsidRPr="006428FC" w:rsidRDefault="004646E6" w:rsidP="00EA084D">
      <w:pPr>
        <w:pStyle w:val="ListParagraph"/>
        <w:numPr>
          <w:ilvl w:val="0"/>
          <w:numId w:val="43"/>
        </w:numPr>
        <w:shd w:val="clear" w:color="auto" w:fill="FFFFFF"/>
        <w:spacing w:after="120" w:line="240" w:lineRule="auto"/>
        <w:ind w:left="714" w:hanging="357"/>
        <w:contextualSpacing w:val="0"/>
        <w:jc w:val="both"/>
        <w:rPr>
          <w:rFonts w:ascii="Arial" w:hAnsi="Arial" w:cs="Arial"/>
          <w:sz w:val="24"/>
          <w:szCs w:val="24"/>
        </w:rPr>
      </w:pPr>
      <w:r w:rsidRPr="006428FC">
        <w:rPr>
          <w:rFonts w:ascii="Arial" w:hAnsi="Arial" w:cs="Arial"/>
          <w:b/>
          <w:sz w:val="24"/>
          <w:szCs w:val="24"/>
        </w:rPr>
        <w:t>LCS</w:t>
      </w:r>
      <w:r w:rsidR="00025DCD" w:rsidRPr="006428FC">
        <w:rPr>
          <w:rFonts w:ascii="Arial" w:hAnsi="Arial" w:cs="Arial"/>
          <w:b/>
          <w:sz w:val="24"/>
          <w:szCs w:val="24"/>
        </w:rPr>
        <w:t xml:space="preserve"> </w:t>
      </w:r>
      <w:r w:rsidR="00E67706" w:rsidRPr="00E67706">
        <w:rPr>
          <w:rFonts w:ascii="Arial" w:hAnsi="Arial" w:cs="Arial"/>
          <w:bCs/>
          <w:sz w:val="24"/>
          <w:szCs w:val="24"/>
        </w:rPr>
        <w:t>-</w:t>
      </w:r>
      <w:r w:rsidR="00025DCD" w:rsidRPr="006428FC">
        <w:rPr>
          <w:rFonts w:ascii="Arial" w:hAnsi="Arial" w:cs="Arial"/>
          <w:b/>
          <w:sz w:val="24"/>
          <w:szCs w:val="24"/>
        </w:rPr>
        <w:t xml:space="preserve"> </w:t>
      </w:r>
      <w:r w:rsidR="00025DCD" w:rsidRPr="006428FC">
        <w:rPr>
          <w:rFonts w:ascii="Arial" w:hAnsi="Arial" w:cs="Arial"/>
          <w:sz w:val="24"/>
          <w:szCs w:val="24"/>
        </w:rPr>
        <w:t>is the customer database used by S</w:t>
      </w:r>
      <w:r w:rsidR="008A7AB4" w:rsidRPr="006428FC">
        <w:rPr>
          <w:rFonts w:ascii="Arial" w:hAnsi="Arial" w:cs="Arial"/>
          <w:sz w:val="24"/>
          <w:szCs w:val="24"/>
        </w:rPr>
        <w:t>ocial Care</w:t>
      </w:r>
      <w:r w:rsidR="00025DCD" w:rsidRPr="006428FC">
        <w:rPr>
          <w:rFonts w:ascii="Arial" w:hAnsi="Arial" w:cs="Arial"/>
          <w:sz w:val="24"/>
          <w:szCs w:val="24"/>
        </w:rPr>
        <w:t xml:space="preserve"> Services to record all casework.</w:t>
      </w:r>
    </w:p>
    <w:p w14:paraId="09232920" w14:textId="68CD3D0D" w:rsidR="00C145DD" w:rsidRPr="006428FC"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6428FC">
        <w:rPr>
          <w:rFonts w:ascii="Arial" w:hAnsi="Arial" w:cs="Arial"/>
          <w:b/>
          <w:sz w:val="24"/>
          <w:szCs w:val="24"/>
        </w:rPr>
        <w:t>Child in Need (CIN)</w:t>
      </w:r>
      <w:r w:rsidR="00025DCD" w:rsidRPr="006428FC">
        <w:rPr>
          <w:rFonts w:ascii="Arial" w:hAnsi="Arial" w:cs="Arial"/>
          <w:sz w:val="24"/>
          <w:szCs w:val="24"/>
        </w:rPr>
        <w:t xml:space="preserve"> </w:t>
      </w:r>
      <w:r w:rsidR="00E67706">
        <w:rPr>
          <w:rFonts w:ascii="Arial" w:hAnsi="Arial" w:cs="Arial"/>
          <w:sz w:val="24"/>
          <w:szCs w:val="24"/>
        </w:rPr>
        <w:t>-</w:t>
      </w:r>
      <w:r w:rsidR="00025DCD" w:rsidRPr="006428FC">
        <w:rPr>
          <w:rFonts w:ascii="Arial" w:hAnsi="Arial" w:cs="Arial"/>
          <w:sz w:val="24"/>
          <w:szCs w:val="24"/>
        </w:rPr>
        <w:t xml:space="preserve"> is a child assessed to have need of services under Sec 17 Children Act 19</w:t>
      </w:r>
      <w:r w:rsidR="00B83D1B" w:rsidRPr="006428FC">
        <w:rPr>
          <w:rFonts w:ascii="Arial" w:hAnsi="Arial" w:cs="Arial"/>
          <w:sz w:val="24"/>
          <w:szCs w:val="24"/>
        </w:rPr>
        <w:t>89</w:t>
      </w:r>
      <w:r w:rsidR="00E67706">
        <w:rPr>
          <w:rFonts w:ascii="Arial" w:hAnsi="Arial" w:cs="Arial"/>
          <w:sz w:val="24"/>
          <w:szCs w:val="24"/>
        </w:rPr>
        <w:t>.</w:t>
      </w:r>
      <w:r w:rsidR="00025DCD" w:rsidRPr="006428FC">
        <w:rPr>
          <w:rFonts w:ascii="Arial" w:hAnsi="Arial" w:cs="Arial"/>
          <w:sz w:val="24"/>
          <w:szCs w:val="24"/>
        </w:rPr>
        <w:t xml:space="preserve"> </w:t>
      </w:r>
    </w:p>
    <w:p w14:paraId="24ED6A52" w14:textId="0684C80C" w:rsidR="00C145DD" w:rsidRPr="001524FB"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6428FC">
        <w:rPr>
          <w:rFonts w:ascii="Arial" w:hAnsi="Arial" w:cs="Arial"/>
          <w:b/>
          <w:sz w:val="24"/>
          <w:szCs w:val="24"/>
        </w:rPr>
        <w:t>Completed</w:t>
      </w:r>
      <w:r w:rsidR="00025DCD" w:rsidRPr="006428FC">
        <w:rPr>
          <w:rFonts w:ascii="Arial" w:hAnsi="Arial" w:cs="Arial"/>
          <w:sz w:val="24"/>
          <w:szCs w:val="24"/>
        </w:rPr>
        <w:t xml:space="preserve"> </w:t>
      </w:r>
      <w:r w:rsidR="00E67706">
        <w:rPr>
          <w:rFonts w:ascii="Arial" w:hAnsi="Arial" w:cs="Arial"/>
          <w:sz w:val="24"/>
          <w:szCs w:val="24"/>
        </w:rPr>
        <w:t>-</w:t>
      </w:r>
      <w:r w:rsidR="00025DCD" w:rsidRPr="006428FC">
        <w:rPr>
          <w:rFonts w:ascii="Arial" w:hAnsi="Arial" w:cs="Arial"/>
          <w:sz w:val="24"/>
          <w:szCs w:val="24"/>
        </w:rPr>
        <w:t xml:space="preserve"> refers to the action of an assessor (Social Worker) finishing their recording of an assessment on </w:t>
      </w:r>
      <w:r w:rsidR="004646E6" w:rsidRPr="006428FC">
        <w:rPr>
          <w:rFonts w:ascii="Arial" w:hAnsi="Arial" w:cs="Arial"/>
          <w:sz w:val="24"/>
          <w:szCs w:val="24"/>
        </w:rPr>
        <w:t>LCS</w:t>
      </w:r>
      <w:r w:rsidR="00025DCD" w:rsidRPr="006428FC">
        <w:rPr>
          <w:rFonts w:ascii="Arial" w:hAnsi="Arial" w:cs="Arial"/>
          <w:sz w:val="24"/>
          <w:szCs w:val="24"/>
        </w:rPr>
        <w:t xml:space="preserve">, pending “authorisation” (as above) by a </w:t>
      </w:r>
      <w:r w:rsidR="00FF541B">
        <w:rPr>
          <w:rFonts w:ascii="Arial" w:hAnsi="Arial" w:cs="Arial"/>
          <w:sz w:val="24"/>
          <w:szCs w:val="24"/>
        </w:rPr>
        <w:t>manager</w:t>
      </w:r>
      <w:r w:rsidR="00025DCD" w:rsidRPr="001524FB">
        <w:rPr>
          <w:rFonts w:ascii="Arial" w:hAnsi="Arial" w:cs="Arial"/>
          <w:sz w:val="24"/>
          <w:szCs w:val="24"/>
        </w:rPr>
        <w:t>.</w:t>
      </w:r>
    </w:p>
    <w:p w14:paraId="4314A062" w14:textId="77777777" w:rsidR="00025DCD" w:rsidRPr="001524FB" w:rsidRDefault="004A7FF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 xml:space="preserve">Contact </w:t>
      </w:r>
      <w:r w:rsidRPr="00E67706">
        <w:rPr>
          <w:rFonts w:ascii="Arial" w:hAnsi="Arial" w:cs="Arial"/>
          <w:bCs/>
          <w:sz w:val="24"/>
          <w:szCs w:val="24"/>
        </w:rPr>
        <w:t>-</w:t>
      </w:r>
      <w:r w:rsidR="00025DCD" w:rsidRPr="001524FB">
        <w:rPr>
          <w:rFonts w:ascii="Arial" w:hAnsi="Arial" w:cs="Arial"/>
          <w:b/>
          <w:sz w:val="24"/>
          <w:szCs w:val="24"/>
        </w:rPr>
        <w:t xml:space="preserve"> </w:t>
      </w:r>
      <w:r w:rsidR="00025DCD" w:rsidRPr="001524FB">
        <w:rPr>
          <w:rFonts w:ascii="Arial" w:hAnsi="Arial" w:cs="Arial"/>
          <w:sz w:val="24"/>
          <w:szCs w:val="24"/>
        </w:rPr>
        <w:t>is a contact made with the MASH (by member of the public or a professional), that has not been evaluated and confirmed as a “referral” (see below).</w:t>
      </w:r>
    </w:p>
    <w:p w14:paraId="0959AC37" w14:textId="4127771E" w:rsidR="00C145DD" w:rsidRPr="001524FB"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 xml:space="preserve">Core </w:t>
      </w:r>
      <w:r w:rsidR="004A7FFD" w:rsidRPr="001524FB">
        <w:rPr>
          <w:rFonts w:ascii="Arial" w:hAnsi="Arial" w:cs="Arial"/>
          <w:b/>
          <w:sz w:val="24"/>
          <w:szCs w:val="24"/>
        </w:rPr>
        <w:t xml:space="preserve">Group </w:t>
      </w:r>
      <w:r w:rsidR="004A7FFD" w:rsidRPr="00E67706">
        <w:rPr>
          <w:rFonts w:ascii="Arial" w:hAnsi="Arial" w:cs="Arial"/>
          <w:bCs/>
          <w:sz w:val="24"/>
          <w:szCs w:val="24"/>
        </w:rPr>
        <w:t>-</w:t>
      </w:r>
      <w:r w:rsidR="00025DCD" w:rsidRPr="001524FB">
        <w:rPr>
          <w:rFonts w:ascii="Arial" w:hAnsi="Arial" w:cs="Arial"/>
          <w:b/>
          <w:sz w:val="24"/>
          <w:szCs w:val="24"/>
        </w:rPr>
        <w:t xml:space="preserve"> </w:t>
      </w:r>
      <w:r w:rsidR="00025DCD" w:rsidRPr="001524FB">
        <w:rPr>
          <w:rFonts w:ascii="Arial" w:hAnsi="Arial" w:cs="Arial"/>
          <w:sz w:val="24"/>
          <w:szCs w:val="24"/>
        </w:rPr>
        <w:t xml:space="preserve">is </w:t>
      </w:r>
      <w:r w:rsidR="001648F0" w:rsidRPr="001524FB">
        <w:rPr>
          <w:rFonts w:ascii="Arial" w:hAnsi="Arial" w:cs="Arial"/>
          <w:sz w:val="24"/>
          <w:szCs w:val="24"/>
        </w:rPr>
        <w:t xml:space="preserve">the group of key professionals involved in monitoring the progress of child protection plans between </w:t>
      </w:r>
      <w:r w:rsidR="00FF541B" w:rsidRPr="001524FB">
        <w:rPr>
          <w:rFonts w:ascii="Arial" w:hAnsi="Arial" w:cs="Arial"/>
          <w:sz w:val="24"/>
          <w:szCs w:val="24"/>
        </w:rPr>
        <w:t>conferences.</w:t>
      </w:r>
    </w:p>
    <w:p w14:paraId="503080F0" w14:textId="18C3AAE0" w:rsidR="00C145DD" w:rsidRPr="001524FB" w:rsidRDefault="00FF541B"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Pr>
          <w:rFonts w:ascii="Arial" w:hAnsi="Arial" w:cs="Arial"/>
          <w:b/>
          <w:sz w:val="24"/>
          <w:szCs w:val="24"/>
        </w:rPr>
        <w:t>Family Support</w:t>
      </w:r>
      <w:r w:rsidR="001648F0" w:rsidRPr="001524FB">
        <w:rPr>
          <w:rFonts w:ascii="Arial" w:hAnsi="Arial" w:cs="Arial"/>
          <w:b/>
          <w:sz w:val="24"/>
          <w:szCs w:val="24"/>
        </w:rPr>
        <w:t xml:space="preserve"> </w:t>
      </w:r>
      <w:r w:rsidR="001648F0" w:rsidRPr="00E67706">
        <w:rPr>
          <w:rFonts w:ascii="Arial" w:hAnsi="Arial" w:cs="Arial"/>
          <w:bCs/>
          <w:sz w:val="24"/>
          <w:szCs w:val="24"/>
        </w:rPr>
        <w:t>-</w:t>
      </w:r>
      <w:r w:rsidR="001648F0" w:rsidRPr="001524FB">
        <w:rPr>
          <w:rFonts w:ascii="Arial" w:hAnsi="Arial" w:cs="Arial"/>
          <w:b/>
          <w:sz w:val="24"/>
          <w:szCs w:val="24"/>
        </w:rPr>
        <w:t xml:space="preserve"> </w:t>
      </w:r>
      <w:r w:rsidR="001648F0" w:rsidRPr="001524FB">
        <w:rPr>
          <w:rFonts w:ascii="Arial" w:hAnsi="Arial" w:cs="Arial"/>
          <w:sz w:val="24"/>
          <w:szCs w:val="24"/>
        </w:rPr>
        <w:t xml:space="preserve">is the provision of support to children and families by universal services or integrated </w:t>
      </w:r>
      <w:r w:rsidR="00955249" w:rsidRPr="001524FB">
        <w:rPr>
          <w:rFonts w:ascii="Arial" w:hAnsi="Arial" w:cs="Arial"/>
          <w:sz w:val="24"/>
          <w:szCs w:val="24"/>
        </w:rPr>
        <w:t>teams.</w:t>
      </w:r>
    </w:p>
    <w:p w14:paraId="6FCF518C" w14:textId="77777777" w:rsidR="00C145DD" w:rsidRPr="001524FB"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 xml:space="preserve">Eco </w:t>
      </w:r>
      <w:r w:rsidR="004A7FFD" w:rsidRPr="001524FB">
        <w:rPr>
          <w:rFonts w:ascii="Arial" w:hAnsi="Arial" w:cs="Arial"/>
          <w:b/>
          <w:sz w:val="24"/>
          <w:szCs w:val="24"/>
        </w:rPr>
        <w:t xml:space="preserve">Map </w:t>
      </w:r>
      <w:r w:rsidR="004A7FFD" w:rsidRPr="001524FB">
        <w:rPr>
          <w:rFonts w:ascii="Arial" w:hAnsi="Arial" w:cs="Arial"/>
          <w:sz w:val="24"/>
          <w:szCs w:val="24"/>
        </w:rPr>
        <w:t>-</w:t>
      </w:r>
      <w:r w:rsidR="001648F0" w:rsidRPr="001524FB">
        <w:rPr>
          <w:rFonts w:ascii="Arial" w:hAnsi="Arial" w:cs="Arial"/>
          <w:sz w:val="24"/>
          <w:szCs w:val="24"/>
        </w:rPr>
        <w:t xml:space="preserve"> is a diagrammatic representation of relationships within a family network and with a child – as defined by the subject (usually the child).</w:t>
      </w:r>
    </w:p>
    <w:p w14:paraId="7F786A4E" w14:textId="4229A9DE" w:rsidR="00C60EDB" w:rsidRPr="001524FB" w:rsidRDefault="00C60EDB"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 xml:space="preserve">Genogram </w:t>
      </w:r>
      <w:r w:rsidR="00E67706">
        <w:rPr>
          <w:rFonts w:ascii="Arial" w:hAnsi="Arial" w:cs="Arial"/>
          <w:bCs/>
          <w:sz w:val="24"/>
          <w:szCs w:val="24"/>
        </w:rPr>
        <w:t>-</w:t>
      </w:r>
      <w:r w:rsidRPr="001524FB">
        <w:rPr>
          <w:rFonts w:ascii="Arial" w:hAnsi="Arial" w:cs="Arial"/>
          <w:b/>
          <w:sz w:val="24"/>
          <w:szCs w:val="24"/>
        </w:rPr>
        <w:t xml:space="preserve"> </w:t>
      </w:r>
      <w:r w:rsidRPr="001524FB">
        <w:rPr>
          <w:rFonts w:ascii="Arial" w:hAnsi="Arial" w:cs="Arial"/>
          <w:sz w:val="24"/>
          <w:szCs w:val="24"/>
        </w:rPr>
        <w:t>is a diagrammatic representation of a family’s genetic relationships. A “</w:t>
      </w:r>
      <w:r w:rsidR="00E67706">
        <w:rPr>
          <w:rFonts w:ascii="Arial" w:hAnsi="Arial" w:cs="Arial"/>
          <w:sz w:val="24"/>
          <w:szCs w:val="24"/>
        </w:rPr>
        <w:t>F</w:t>
      </w:r>
      <w:r w:rsidRPr="001524FB">
        <w:rPr>
          <w:rFonts w:ascii="Arial" w:hAnsi="Arial" w:cs="Arial"/>
          <w:sz w:val="24"/>
          <w:szCs w:val="24"/>
        </w:rPr>
        <w:t xml:space="preserve">amily Tree” contains also the </w:t>
      </w:r>
      <w:r w:rsidR="004646E6" w:rsidRPr="001524FB">
        <w:rPr>
          <w:rFonts w:ascii="Arial" w:hAnsi="Arial" w:cs="Arial"/>
          <w:sz w:val="24"/>
          <w:szCs w:val="24"/>
        </w:rPr>
        <w:t>non-genetically</w:t>
      </w:r>
      <w:r w:rsidRPr="001524FB">
        <w:rPr>
          <w:rFonts w:ascii="Arial" w:hAnsi="Arial" w:cs="Arial"/>
          <w:sz w:val="24"/>
          <w:szCs w:val="24"/>
        </w:rPr>
        <w:t xml:space="preserve"> connected family relationships</w:t>
      </w:r>
      <w:r w:rsidR="003D1CA6" w:rsidRPr="001524FB">
        <w:rPr>
          <w:rFonts w:ascii="Arial" w:hAnsi="Arial" w:cs="Arial"/>
          <w:sz w:val="24"/>
          <w:szCs w:val="24"/>
        </w:rPr>
        <w:t xml:space="preserve"> </w:t>
      </w:r>
      <w:r w:rsidR="003D1CA6" w:rsidRPr="00D241D0">
        <w:rPr>
          <w:rFonts w:ascii="Arial" w:hAnsi="Arial" w:cs="Arial"/>
          <w:sz w:val="24"/>
          <w:szCs w:val="24"/>
        </w:rPr>
        <w:t xml:space="preserve">and may be used to record family relationship trends/patterns </w:t>
      </w:r>
      <w:r w:rsidR="001524FB" w:rsidRPr="00D241D0">
        <w:rPr>
          <w:rFonts w:ascii="Arial" w:hAnsi="Arial" w:cs="Arial"/>
          <w:sz w:val="24"/>
          <w:szCs w:val="24"/>
        </w:rPr>
        <w:t>e.g.</w:t>
      </w:r>
      <w:r w:rsidR="003D1CA6" w:rsidRPr="00D241D0">
        <w:rPr>
          <w:rFonts w:ascii="Arial" w:hAnsi="Arial" w:cs="Arial"/>
          <w:sz w:val="24"/>
          <w:szCs w:val="24"/>
        </w:rPr>
        <w:t xml:space="preserve"> children living away </w:t>
      </w:r>
      <w:r w:rsidR="003D1CA6" w:rsidRPr="001524FB">
        <w:rPr>
          <w:rFonts w:ascii="Arial" w:hAnsi="Arial" w:cs="Arial"/>
          <w:sz w:val="24"/>
          <w:szCs w:val="24"/>
        </w:rPr>
        <w:t>from family, miscarriages/abortions etc</w:t>
      </w:r>
      <w:r w:rsidRPr="001524FB">
        <w:rPr>
          <w:rFonts w:ascii="Arial" w:hAnsi="Arial" w:cs="Arial"/>
          <w:sz w:val="24"/>
          <w:szCs w:val="24"/>
        </w:rPr>
        <w:t xml:space="preserve">. </w:t>
      </w:r>
    </w:p>
    <w:p w14:paraId="49933BAE" w14:textId="1C178362" w:rsidR="00C145DD" w:rsidRPr="00D241D0" w:rsidRDefault="006F0934"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“Child in Care” (</w:t>
      </w:r>
      <w:r w:rsidR="004A7FFD" w:rsidRPr="001524FB">
        <w:rPr>
          <w:rFonts w:ascii="Arial" w:hAnsi="Arial" w:cs="Arial"/>
          <w:b/>
          <w:sz w:val="24"/>
          <w:szCs w:val="24"/>
        </w:rPr>
        <w:t xml:space="preserve">CIC) </w:t>
      </w:r>
      <w:r w:rsidR="004A7FFD" w:rsidRPr="001524FB">
        <w:rPr>
          <w:rFonts w:ascii="Arial" w:hAnsi="Arial" w:cs="Arial"/>
          <w:sz w:val="24"/>
          <w:szCs w:val="24"/>
        </w:rPr>
        <w:t>-</w:t>
      </w:r>
      <w:r w:rsidR="001648F0" w:rsidRPr="001524FB">
        <w:rPr>
          <w:rFonts w:ascii="Arial" w:hAnsi="Arial" w:cs="Arial"/>
          <w:sz w:val="24"/>
          <w:szCs w:val="24"/>
        </w:rPr>
        <w:t xml:space="preserve"> any child/young person who is either voluntarily placed (under Sec 20 Children Act </w:t>
      </w:r>
      <w:r w:rsidR="001648F0" w:rsidRPr="00D241D0">
        <w:rPr>
          <w:rFonts w:ascii="Arial" w:hAnsi="Arial" w:cs="Arial"/>
          <w:sz w:val="24"/>
          <w:szCs w:val="24"/>
        </w:rPr>
        <w:t>1989), or placed under a Care Order (Sec 31 Children Act 1989) with foster carers, kinship carers, in residential provision, or whilst subject to a Care order is residing with a parent/s</w:t>
      </w:r>
    </w:p>
    <w:p w14:paraId="30655A1A" w14:textId="1CE9D43A"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MASH</w:t>
      </w:r>
      <w:r w:rsidR="001648F0" w:rsidRPr="00D241D0">
        <w:rPr>
          <w:rFonts w:ascii="Arial" w:hAnsi="Arial" w:cs="Arial"/>
          <w:sz w:val="24"/>
          <w:szCs w:val="24"/>
        </w:rPr>
        <w:t xml:space="preserve"> </w:t>
      </w:r>
      <w:r w:rsidR="00E67706">
        <w:rPr>
          <w:rFonts w:ascii="Arial" w:hAnsi="Arial" w:cs="Arial"/>
          <w:sz w:val="24"/>
          <w:szCs w:val="24"/>
        </w:rPr>
        <w:t>-</w:t>
      </w:r>
      <w:r w:rsidR="001648F0" w:rsidRPr="00D241D0">
        <w:rPr>
          <w:rFonts w:ascii="Arial" w:hAnsi="Arial" w:cs="Arial"/>
          <w:sz w:val="24"/>
          <w:szCs w:val="24"/>
        </w:rPr>
        <w:t xml:space="preserve"> Multi</w:t>
      </w:r>
      <w:r w:rsidR="00EA084D">
        <w:rPr>
          <w:rFonts w:ascii="Arial" w:hAnsi="Arial" w:cs="Arial"/>
          <w:sz w:val="24"/>
          <w:szCs w:val="24"/>
        </w:rPr>
        <w:t>-</w:t>
      </w:r>
      <w:r w:rsidR="001648F0" w:rsidRPr="00D241D0">
        <w:rPr>
          <w:rFonts w:ascii="Arial" w:hAnsi="Arial" w:cs="Arial"/>
          <w:sz w:val="24"/>
          <w:szCs w:val="24"/>
        </w:rPr>
        <w:t xml:space="preserve">Agency Safeguarding Hub, which receives all new contacts </w:t>
      </w:r>
      <w:r w:rsidR="004A7FFD" w:rsidRPr="00D241D0">
        <w:rPr>
          <w:rFonts w:ascii="Arial" w:hAnsi="Arial" w:cs="Arial"/>
          <w:sz w:val="24"/>
          <w:szCs w:val="24"/>
        </w:rPr>
        <w:t>and referrals</w:t>
      </w:r>
      <w:r w:rsidR="001648F0" w:rsidRPr="00D241D0">
        <w:rPr>
          <w:rFonts w:ascii="Arial" w:hAnsi="Arial" w:cs="Arial"/>
          <w:sz w:val="24"/>
          <w:szCs w:val="24"/>
        </w:rPr>
        <w:t xml:space="preserve"> passed from Customer First, gathers initial agency information to determine how to respond to a contact or </w:t>
      </w:r>
      <w:r w:rsidR="00FF541B" w:rsidRPr="00D241D0">
        <w:rPr>
          <w:rFonts w:ascii="Arial" w:hAnsi="Arial" w:cs="Arial"/>
          <w:sz w:val="24"/>
          <w:szCs w:val="24"/>
        </w:rPr>
        <w:t>referral.</w:t>
      </w:r>
    </w:p>
    <w:p w14:paraId="3B3E73C2" w14:textId="051D116D"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Multi</w:t>
      </w:r>
      <w:r w:rsidR="00E67706">
        <w:rPr>
          <w:rFonts w:ascii="Arial" w:hAnsi="Arial" w:cs="Arial"/>
          <w:b/>
          <w:sz w:val="24"/>
          <w:szCs w:val="24"/>
        </w:rPr>
        <w:t>-A</w:t>
      </w:r>
      <w:r w:rsidRPr="00D241D0">
        <w:rPr>
          <w:rFonts w:ascii="Arial" w:hAnsi="Arial" w:cs="Arial"/>
          <w:b/>
          <w:sz w:val="24"/>
          <w:szCs w:val="24"/>
        </w:rPr>
        <w:t xml:space="preserve">gency </w:t>
      </w:r>
      <w:r w:rsidR="00E67706">
        <w:rPr>
          <w:rFonts w:ascii="Arial" w:hAnsi="Arial" w:cs="Arial"/>
          <w:b/>
          <w:sz w:val="24"/>
          <w:szCs w:val="24"/>
        </w:rPr>
        <w:t>P</w:t>
      </w:r>
      <w:r w:rsidRPr="00D241D0">
        <w:rPr>
          <w:rFonts w:ascii="Arial" w:hAnsi="Arial" w:cs="Arial"/>
          <w:b/>
          <w:sz w:val="24"/>
          <w:szCs w:val="24"/>
        </w:rPr>
        <w:t xml:space="preserve">lanning </w:t>
      </w:r>
      <w:r w:rsidR="00E67706">
        <w:rPr>
          <w:rFonts w:ascii="Arial" w:hAnsi="Arial" w:cs="Arial"/>
          <w:b/>
          <w:sz w:val="24"/>
          <w:szCs w:val="24"/>
        </w:rPr>
        <w:t>D</w:t>
      </w:r>
      <w:r w:rsidRPr="00D241D0">
        <w:rPr>
          <w:rFonts w:ascii="Arial" w:hAnsi="Arial" w:cs="Arial"/>
          <w:b/>
          <w:sz w:val="24"/>
          <w:szCs w:val="24"/>
        </w:rPr>
        <w:t>iscussion</w:t>
      </w:r>
      <w:r w:rsidR="001648F0" w:rsidRPr="00D241D0">
        <w:rPr>
          <w:rFonts w:ascii="Arial" w:hAnsi="Arial" w:cs="Arial"/>
          <w:b/>
          <w:sz w:val="24"/>
          <w:szCs w:val="24"/>
        </w:rPr>
        <w:t xml:space="preserve"> </w:t>
      </w:r>
      <w:r w:rsidR="001648F0" w:rsidRPr="00E67706">
        <w:rPr>
          <w:rFonts w:ascii="Arial" w:hAnsi="Arial" w:cs="Arial"/>
          <w:bCs/>
          <w:sz w:val="24"/>
          <w:szCs w:val="24"/>
        </w:rPr>
        <w:t>-</w:t>
      </w:r>
      <w:r w:rsidR="001648F0" w:rsidRPr="00D241D0">
        <w:rPr>
          <w:rFonts w:ascii="Arial" w:hAnsi="Arial" w:cs="Arial"/>
          <w:b/>
          <w:sz w:val="24"/>
          <w:szCs w:val="24"/>
        </w:rPr>
        <w:t xml:space="preserve"> </w:t>
      </w:r>
      <w:r w:rsidR="001648F0" w:rsidRPr="00D241D0">
        <w:rPr>
          <w:rFonts w:ascii="Arial" w:hAnsi="Arial" w:cs="Arial"/>
          <w:sz w:val="24"/>
          <w:szCs w:val="24"/>
        </w:rPr>
        <w:t>is the discussion convened by the assessing Social Worker to determine what actions/supports/assessments are required to best meet the needs of a child.</w:t>
      </w:r>
    </w:p>
    <w:p w14:paraId="65EBAAEC" w14:textId="77777777"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Parental Responsibility</w:t>
      </w:r>
      <w:r w:rsidR="006F0934" w:rsidRPr="00D241D0">
        <w:rPr>
          <w:rFonts w:ascii="Arial" w:hAnsi="Arial" w:cs="Arial"/>
          <w:b/>
          <w:sz w:val="24"/>
          <w:szCs w:val="24"/>
        </w:rPr>
        <w:t xml:space="preserve"> </w:t>
      </w:r>
      <w:r w:rsidR="00597FC6" w:rsidRPr="00D241D0">
        <w:rPr>
          <w:rFonts w:ascii="Arial" w:hAnsi="Arial" w:cs="Arial"/>
          <w:b/>
          <w:sz w:val="24"/>
          <w:szCs w:val="24"/>
        </w:rPr>
        <w:t>(</w:t>
      </w:r>
      <w:r w:rsidR="004A7FFD" w:rsidRPr="00D241D0">
        <w:rPr>
          <w:rFonts w:ascii="Arial" w:hAnsi="Arial" w:cs="Arial"/>
          <w:b/>
          <w:sz w:val="24"/>
          <w:szCs w:val="24"/>
        </w:rPr>
        <w:t xml:space="preserve">PR) </w:t>
      </w:r>
      <w:r w:rsidR="004A7FFD" w:rsidRPr="00E67706">
        <w:rPr>
          <w:rFonts w:ascii="Arial" w:hAnsi="Arial" w:cs="Arial"/>
          <w:bCs/>
          <w:sz w:val="24"/>
          <w:szCs w:val="24"/>
        </w:rPr>
        <w:t>-</w:t>
      </w:r>
      <w:r w:rsidR="00597FC6" w:rsidRPr="00D241D0">
        <w:rPr>
          <w:rFonts w:ascii="Arial" w:hAnsi="Arial" w:cs="Arial"/>
          <w:b/>
          <w:sz w:val="24"/>
          <w:szCs w:val="24"/>
        </w:rPr>
        <w:t xml:space="preserve"> </w:t>
      </w:r>
      <w:r w:rsidR="00597FC6" w:rsidRPr="00D241D0">
        <w:rPr>
          <w:rFonts w:ascii="Arial" w:hAnsi="Arial" w:cs="Arial"/>
          <w:sz w:val="24"/>
          <w:szCs w:val="24"/>
        </w:rPr>
        <w:t>the legal rights and responsibilities automatically acquired by a mother and gained by a father whose name is added to the child’s birth certificate. Other people may gain PR</w:t>
      </w:r>
      <w:r w:rsidR="006F0934" w:rsidRPr="00D241D0">
        <w:rPr>
          <w:rFonts w:ascii="Arial" w:hAnsi="Arial" w:cs="Arial"/>
          <w:sz w:val="24"/>
          <w:szCs w:val="24"/>
        </w:rPr>
        <w:t xml:space="preserve"> by court order (Child Arrangement Order</w:t>
      </w:r>
      <w:r w:rsidR="00597FC6" w:rsidRPr="00D241D0">
        <w:rPr>
          <w:rFonts w:ascii="Arial" w:hAnsi="Arial" w:cs="Arial"/>
          <w:sz w:val="24"/>
          <w:szCs w:val="24"/>
        </w:rPr>
        <w:t>, Special Guardianship, Adoption, Parental Responsibility) – including the local authority which may acquire PR via a Care Order.</w:t>
      </w:r>
    </w:p>
    <w:p w14:paraId="1D090A96" w14:textId="6B9670FA" w:rsidR="000B5612" w:rsidRPr="00D241D0" w:rsidRDefault="000B5612"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Public Law Outline (PLO)</w:t>
      </w:r>
      <w:r w:rsidR="00597FC6" w:rsidRPr="00D241D0">
        <w:rPr>
          <w:rFonts w:ascii="Arial" w:hAnsi="Arial" w:cs="Arial"/>
          <w:b/>
          <w:sz w:val="24"/>
          <w:szCs w:val="24"/>
        </w:rPr>
        <w:t xml:space="preserve"> </w:t>
      </w:r>
      <w:r w:rsidR="00E67706">
        <w:rPr>
          <w:rFonts w:ascii="Arial" w:hAnsi="Arial" w:cs="Arial"/>
          <w:bCs/>
          <w:sz w:val="24"/>
          <w:szCs w:val="24"/>
        </w:rPr>
        <w:t>-</w:t>
      </w:r>
      <w:r w:rsidR="00597FC6" w:rsidRPr="00D241D0">
        <w:rPr>
          <w:rFonts w:ascii="Arial" w:hAnsi="Arial" w:cs="Arial"/>
          <w:b/>
          <w:sz w:val="24"/>
          <w:szCs w:val="24"/>
        </w:rPr>
        <w:t xml:space="preserve"> </w:t>
      </w:r>
      <w:r w:rsidR="00597FC6" w:rsidRPr="00D241D0">
        <w:rPr>
          <w:rFonts w:ascii="Arial" w:hAnsi="Arial" w:cs="Arial"/>
          <w:sz w:val="24"/>
          <w:szCs w:val="24"/>
        </w:rPr>
        <w:t xml:space="preserve">legal and local authority processes followed prior to possible public law applications (which includes a “PLO” meeting convened with parents/carers and their lawyers to share concerns and agree/determine any interventions). </w:t>
      </w:r>
    </w:p>
    <w:p w14:paraId="7EE7D0B7" w14:textId="14CCE6DB"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RAG</w:t>
      </w:r>
      <w:r w:rsidR="00597FC6" w:rsidRPr="00D241D0">
        <w:rPr>
          <w:rFonts w:ascii="Arial" w:hAnsi="Arial" w:cs="Arial"/>
          <w:b/>
          <w:sz w:val="24"/>
          <w:szCs w:val="24"/>
        </w:rPr>
        <w:t xml:space="preserve"> </w:t>
      </w:r>
      <w:r w:rsidR="00597FC6" w:rsidRPr="00E67706">
        <w:rPr>
          <w:rFonts w:ascii="Arial" w:hAnsi="Arial" w:cs="Arial"/>
          <w:bCs/>
          <w:sz w:val="24"/>
          <w:szCs w:val="24"/>
        </w:rPr>
        <w:t>-</w:t>
      </w:r>
      <w:r w:rsidR="00597FC6" w:rsidRPr="00D241D0">
        <w:rPr>
          <w:rFonts w:ascii="Arial" w:hAnsi="Arial" w:cs="Arial"/>
          <w:b/>
          <w:sz w:val="24"/>
          <w:szCs w:val="24"/>
        </w:rPr>
        <w:t xml:space="preserve"> </w:t>
      </w:r>
      <w:r w:rsidR="00597FC6" w:rsidRPr="00D241D0">
        <w:rPr>
          <w:rFonts w:ascii="Arial" w:hAnsi="Arial" w:cs="Arial"/>
          <w:sz w:val="24"/>
          <w:szCs w:val="24"/>
        </w:rPr>
        <w:t>a Red / Amber / Green colour monitoring system</w:t>
      </w:r>
    </w:p>
    <w:p w14:paraId="1E3EED7A" w14:textId="1AD5BD53"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Referral</w:t>
      </w:r>
      <w:r w:rsidR="00597FC6" w:rsidRPr="00D241D0">
        <w:rPr>
          <w:rFonts w:ascii="Arial" w:hAnsi="Arial" w:cs="Arial"/>
          <w:b/>
          <w:sz w:val="24"/>
          <w:szCs w:val="24"/>
        </w:rPr>
        <w:t xml:space="preserve"> </w:t>
      </w:r>
      <w:r w:rsidR="00597FC6" w:rsidRPr="00E67706">
        <w:rPr>
          <w:rFonts w:ascii="Arial" w:hAnsi="Arial" w:cs="Arial"/>
          <w:bCs/>
          <w:sz w:val="24"/>
          <w:szCs w:val="24"/>
        </w:rPr>
        <w:t>-</w:t>
      </w:r>
      <w:r w:rsidR="00597FC6" w:rsidRPr="00D241D0">
        <w:rPr>
          <w:rFonts w:ascii="Arial" w:hAnsi="Arial" w:cs="Arial"/>
          <w:b/>
          <w:sz w:val="24"/>
          <w:szCs w:val="24"/>
        </w:rPr>
        <w:t xml:space="preserve"> </w:t>
      </w:r>
      <w:r w:rsidR="00597FC6" w:rsidRPr="00D241D0">
        <w:rPr>
          <w:rFonts w:ascii="Arial" w:hAnsi="Arial" w:cs="Arial"/>
          <w:sz w:val="24"/>
          <w:szCs w:val="24"/>
        </w:rPr>
        <w:t xml:space="preserve">a contact made with Childrens Services – (for purposes of this </w:t>
      </w:r>
      <w:r w:rsidR="006F0934" w:rsidRPr="00D241D0">
        <w:rPr>
          <w:rFonts w:ascii="Arial" w:hAnsi="Arial" w:cs="Arial"/>
          <w:sz w:val="24"/>
          <w:szCs w:val="24"/>
        </w:rPr>
        <w:t>protocol, with</w:t>
      </w:r>
      <w:r w:rsidR="00597FC6" w:rsidRPr="00D241D0">
        <w:rPr>
          <w:rFonts w:ascii="Arial" w:hAnsi="Arial" w:cs="Arial"/>
          <w:sz w:val="24"/>
          <w:szCs w:val="24"/>
        </w:rPr>
        <w:t xml:space="preserve"> the MASH), which is deemed to have met the threshold for assessment by social care.</w:t>
      </w:r>
    </w:p>
    <w:p w14:paraId="6F29117F" w14:textId="6FB61A1E"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Sec 47</w:t>
      </w:r>
      <w:r w:rsidR="00597FC6" w:rsidRPr="00D241D0">
        <w:rPr>
          <w:rFonts w:ascii="Arial" w:hAnsi="Arial" w:cs="Arial"/>
          <w:b/>
          <w:sz w:val="24"/>
          <w:szCs w:val="24"/>
        </w:rPr>
        <w:t xml:space="preserve"> </w:t>
      </w:r>
      <w:r w:rsidR="00597FC6" w:rsidRPr="00E67706">
        <w:rPr>
          <w:rFonts w:ascii="Arial" w:hAnsi="Arial" w:cs="Arial"/>
          <w:bCs/>
          <w:sz w:val="24"/>
          <w:szCs w:val="24"/>
        </w:rPr>
        <w:t>-</w:t>
      </w:r>
      <w:r w:rsidR="00597FC6" w:rsidRPr="00D241D0">
        <w:rPr>
          <w:rFonts w:ascii="Arial" w:hAnsi="Arial" w:cs="Arial"/>
          <w:b/>
          <w:sz w:val="24"/>
          <w:szCs w:val="24"/>
        </w:rPr>
        <w:t xml:space="preserve"> </w:t>
      </w:r>
      <w:r w:rsidR="00597FC6" w:rsidRPr="00D241D0">
        <w:rPr>
          <w:rFonts w:ascii="Arial" w:hAnsi="Arial" w:cs="Arial"/>
          <w:sz w:val="24"/>
          <w:szCs w:val="24"/>
        </w:rPr>
        <w:t>section of the Children Act 1989 under which enquiries and actions may be taken by the local authority when a child is deemed to be suffering or likely to suffer, significant harm.</w:t>
      </w:r>
    </w:p>
    <w:p w14:paraId="15912D79" w14:textId="361C26CD"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6428FC">
        <w:rPr>
          <w:rFonts w:ascii="Arial" w:hAnsi="Arial" w:cs="Arial"/>
          <w:b/>
          <w:sz w:val="24"/>
          <w:szCs w:val="24"/>
        </w:rPr>
        <w:t>Signs of Safety</w:t>
      </w:r>
      <w:r w:rsidR="00FF541B">
        <w:rPr>
          <w:rFonts w:ascii="Arial" w:hAnsi="Arial" w:cs="Arial"/>
          <w:b/>
          <w:sz w:val="24"/>
          <w:szCs w:val="24"/>
        </w:rPr>
        <w:t>+</w:t>
      </w:r>
      <w:r w:rsidR="00597FC6" w:rsidRPr="006428FC">
        <w:rPr>
          <w:rFonts w:ascii="Arial" w:hAnsi="Arial" w:cs="Arial"/>
          <w:b/>
          <w:sz w:val="24"/>
          <w:szCs w:val="24"/>
        </w:rPr>
        <w:t xml:space="preserve"> </w:t>
      </w:r>
      <w:r w:rsidR="004E297D" w:rsidRPr="00E67706">
        <w:rPr>
          <w:rFonts w:ascii="Arial" w:hAnsi="Arial" w:cs="Arial"/>
          <w:bCs/>
          <w:sz w:val="24"/>
          <w:szCs w:val="24"/>
        </w:rPr>
        <w:t>-</w:t>
      </w:r>
      <w:r w:rsidR="00597FC6" w:rsidRPr="006428FC">
        <w:rPr>
          <w:rFonts w:ascii="Arial" w:hAnsi="Arial" w:cs="Arial"/>
          <w:b/>
          <w:sz w:val="24"/>
          <w:szCs w:val="24"/>
        </w:rPr>
        <w:t xml:space="preserve"> </w:t>
      </w:r>
      <w:r w:rsidR="00613C26" w:rsidRPr="006428FC">
        <w:rPr>
          <w:rFonts w:ascii="Arial" w:hAnsi="Arial" w:cs="Arial"/>
          <w:sz w:val="24"/>
          <w:szCs w:val="24"/>
        </w:rPr>
        <w:t>the integrated framework for how to</w:t>
      </w:r>
      <w:r w:rsidR="00B83D1B" w:rsidRPr="006428FC">
        <w:rPr>
          <w:rFonts w:ascii="Arial" w:hAnsi="Arial" w:cs="Arial"/>
          <w:sz w:val="24"/>
          <w:szCs w:val="24"/>
        </w:rPr>
        <w:t xml:space="preserve"> work with families</w:t>
      </w:r>
      <w:r w:rsidR="00613C26" w:rsidRPr="006428FC">
        <w:rPr>
          <w:rFonts w:ascii="Arial" w:hAnsi="Arial" w:cs="Arial"/>
          <w:sz w:val="24"/>
          <w:szCs w:val="24"/>
        </w:rPr>
        <w:t xml:space="preserve"> – the </w:t>
      </w:r>
      <w:r w:rsidR="00613C26" w:rsidRPr="00D241D0">
        <w:rPr>
          <w:rFonts w:ascii="Arial" w:hAnsi="Arial" w:cs="Arial"/>
          <w:sz w:val="24"/>
          <w:szCs w:val="24"/>
        </w:rPr>
        <w:t>underpinning principles, the disciplines for workers` behaviour and application of the approach, a range of tools for the assessment and planning, decision making and engaging children and the processes through which the work is undertaken with families</w:t>
      </w:r>
      <w:r w:rsidR="00B83D1B">
        <w:rPr>
          <w:rFonts w:ascii="Arial" w:hAnsi="Arial" w:cs="Arial"/>
          <w:sz w:val="24"/>
          <w:szCs w:val="24"/>
        </w:rPr>
        <w:t>.</w:t>
      </w:r>
    </w:p>
    <w:p w14:paraId="7D8A4A01" w14:textId="63236F22" w:rsidR="00C145DD" w:rsidRPr="00D241D0"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Significant harm</w:t>
      </w:r>
      <w:r w:rsidR="003A3738" w:rsidRPr="00D241D0">
        <w:rPr>
          <w:rFonts w:ascii="Arial" w:hAnsi="Arial" w:cs="Arial"/>
          <w:b/>
          <w:sz w:val="24"/>
          <w:szCs w:val="24"/>
        </w:rPr>
        <w:t xml:space="preserve"> </w:t>
      </w:r>
      <w:r w:rsidR="004E297D" w:rsidRPr="00E67706">
        <w:rPr>
          <w:rFonts w:ascii="Arial" w:hAnsi="Arial" w:cs="Arial"/>
          <w:bCs/>
          <w:sz w:val="24"/>
          <w:szCs w:val="24"/>
        </w:rPr>
        <w:t>-</w:t>
      </w:r>
      <w:r w:rsidR="003A3738" w:rsidRPr="00D241D0">
        <w:rPr>
          <w:rFonts w:ascii="Arial" w:hAnsi="Arial" w:cs="Arial"/>
          <w:b/>
          <w:sz w:val="24"/>
          <w:szCs w:val="24"/>
        </w:rPr>
        <w:t xml:space="preserve"> </w:t>
      </w:r>
      <w:r w:rsidR="003A3738" w:rsidRPr="00D241D0">
        <w:rPr>
          <w:rFonts w:ascii="Arial" w:hAnsi="Arial" w:cs="Arial"/>
          <w:sz w:val="24"/>
          <w:szCs w:val="24"/>
        </w:rPr>
        <w:t>as referred to, but not defined, under Sec 31 Children Act 1989 (“harm” defined as being “ill treatment” or the impairment of health or development).</w:t>
      </w:r>
    </w:p>
    <w:p w14:paraId="3D45FA68" w14:textId="6E15FA45" w:rsidR="000B5612" w:rsidRPr="001524FB" w:rsidRDefault="000B5612"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D241D0">
        <w:rPr>
          <w:rFonts w:ascii="Arial" w:hAnsi="Arial" w:cs="Arial"/>
          <w:b/>
          <w:sz w:val="24"/>
          <w:szCs w:val="24"/>
        </w:rPr>
        <w:t>S</w:t>
      </w:r>
      <w:r w:rsidR="000F1006">
        <w:rPr>
          <w:rFonts w:ascii="Arial" w:hAnsi="Arial" w:cs="Arial"/>
          <w:b/>
          <w:sz w:val="24"/>
          <w:szCs w:val="24"/>
        </w:rPr>
        <w:t>ocial Care</w:t>
      </w:r>
      <w:r w:rsidR="003A3738" w:rsidRPr="00D241D0">
        <w:rPr>
          <w:rFonts w:ascii="Arial" w:hAnsi="Arial" w:cs="Arial"/>
          <w:b/>
          <w:sz w:val="24"/>
          <w:szCs w:val="24"/>
        </w:rPr>
        <w:t xml:space="preserve"> </w:t>
      </w:r>
      <w:r w:rsidR="004E297D" w:rsidRPr="00E67706">
        <w:rPr>
          <w:rFonts w:ascii="Arial" w:hAnsi="Arial" w:cs="Arial"/>
          <w:bCs/>
          <w:sz w:val="24"/>
          <w:szCs w:val="24"/>
        </w:rPr>
        <w:t>-</w:t>
      </w:r>
      <w:r w:rsidR="003A3738" w:rsidRPr="00D241D0">
        <w:rPr>
          <w:rFonts w:ascii="Arial" w:hAnsi="Arial" w:cs="Arial"/>
          <w:b/>
          <w:sz w:val="24"/>
          <w:szCs w:val="24"/>
        </w:rPr>
        <w:t xml:space="preserve"> </w:t>
      </w:r>
      <w:r w:rsidR="003A3738" w:rsidRPr="00D241D0">
        <w:rPr>
          <w:rFonts w:ascii="Arial" w:hAnsi="Arial" w:cs="Arial"/>
          <w:sz w:val="24"/>
          <w:szCs w:val="24"/>
        </w:rPr>
        <w:t xml:space="preserve">The department of local authority Children and Young People`s Services that undertakes its </w:t>
      </w:r>
      <w:r w:rsidR="003A3738" w:rsidRPr="001524FB">
        <w:rPr>
          <w:rFonts w:ascii="Arial" w:hAnsi="Arial" w:cs="Arial"/>
          <w:sz w:val="24"/>
          <w:szCs w:val="24"/>
        </w:rPr>
        <w:t>statutory duties in respect of children in need and those in need of protection.</w:t>
      </w:r>
    </w:p>
    <w:p w14:paraId="755CE620" w14:textId="05752490" w:rsidR="003A3738" w:rsidRPr="00EA084D" w:rsidRDefault="00C145DD"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Strategy Discussion</w:t>
      </w:r>
      <w:r w:rsidR="003A3738" w:rsidRPr="001524FB">
        <w:rPr>
          <w:rFonts w:ascii="Arial" w:hAnsi="Arial" w:cs="Arial"/>
          <w:b/>
          <w:sz w:val="24"/>
          <w:szCs w:val="24"/>
        </w:rPr>
        <w:t xml:space="preserve"> </w:t>
      </w:r>
      <w:r w:rsidR="004E297D" w:rsidRPr="00E67706">
        <w:rPr>
          <w:rFonts w:ascii="Arial" w:hAnsi="Arial" w:cs="Arial"/>
          <w:bCs/>
          <w:sz w:val="24"/>
          <w:szCs w:val="24"/>
        </w:rPr>
        <w:t>-</w:t>
      </w:r>
      <w:r w:rsidR="003A3738" w:rsidRPr="001524FB">
        <w:rPr>
          <w:rFonts w:ascii="Arial" w:hAnsi="Arial" w:cs="Arial"/>
          <w:b/>
          <w:sz w:val="24"/>
          <w:szCs w:val="24"/>
        </w:rPr>
        <w:t xml:space="preserve"> </w:t>
      </w:r>
      <w:r w:rsidR="003A3738" w:rsidRPr="001524FB">
        <w:rPr>
          <w:rFonts w:ascii="Arial" w:hAnsi="Arial" w:cs="Arial"/>
          <w:sz w:val="24"/>
          <w:szCs w:val="24"/>
        </w:rPr>
        <w:t>the formal discussion (or meeting) convened by social care under statutory</w:t>
      </w:r>
      <w:r w:rsidR="000F1006" w:rsidRPr="001524FB">
        <w:rPr>
          <w:rFonts w:ascii="Arial" w:hAnsi="Arial" w:cs="Arial"/>
          <w:sz w:val="24"/>
          <w:szCs w:val="24"/>
        </w:rPr>
        <w:t xml:space="preserve"> guidance (Working together 2</w:t>
      </w:r>
      <w:r w:rsidR="00FF541B">
        <w:rPr>
          <w:rFonts w:ascii="Arial" w:hAnsi="Arial" w:cs="Arial"/>
          <w:sz w:val="24"/>
          <w:szCs w:val="24"/>
        </w:rPr>
        <w:t>023</w:t>
      </w:r>
      <w:r w:rsidR="003A3738" w:rsidRPr="001524FB">
        <w:rPr>
          <w:rFonts w:ascii="Arial" w:hAnsi="Arial" w:cs="Arial"/>
          <w:sz w:val="24"/>
          <w:szCs w:val="24"/>
        </w:rPr>
        <w:t>) which determines the nature of enquiries and actions where a child is believed to be suffering, or at risk of suffering, significant harm.</w:t>
      </w:r>
    </w:p>
    <w:p w14:paraId="07F54BE5" w14:textId="29863195" w:rsidR="00C145DD" w:rsidRPr="001524FB" w:rsidRDefault="000F1006" w:rsidP="00EA084D">
      <w:pPr>
        <w:pStyle w:val="ListParagraph"/>
        <w:numPr>
          <w:ilvl w:val="0"/>
          <w:numId w:val="43"/>
        </w:numPr>
        <w:shd w:val="clear" w:color="auto" w:fill="FFFFFF"/>
        <w:spacing w:after="120" w:line="240" w:lineRule="auto"/>
        <w:contextualSpacing w:val="0"/>
        <w:jc w:val="both"/>
        <w:rPr>
          <w:rFonts w:ascii="Arial" w:hAnsi="Arial" w:cs="Arial"/>
          <w:sz w:val="24"/>
          <w:szCs w:val="24"/>
        </w:rPr>
      </w:pPr>
      <w:r w:rsidRPr="001524FB">
        <w:rPr>
          <w:rFonts w:ascii="Arial" w:hAnsi="Arial" w:cs="Arial"/>
          <w:b/>
          <w:sz w:val="24"/>
          <w:szCs w:val="24"/>
        </w:rPr>
        <w:t>Early Help</w:t>
      </w:r>
      <w:r w:rsidR="003A3738" w:rsidRPr="001524FB">
        <w:rPr>
          <w:rFonts w:ascii="Arial" w:hAnsi="Arial" w:cs="Arial"/>
          <w:b/>
          <w:sz w:val="24"/>
          <w:szCs w:val="24"/>
        </w:rPr>
        <w:t xml:space="preserve"> </w:t>
      </w:r>
      <w:r w:rsidR="003A3738" w:rsidRPr="00E67706">
        <w:rPr>
          <w:rFonts w:ascii="Arial" w:hAnsi="Arial" w:cs="Arial"/>
          <w:bCs/>
          <w:sz w:val="24"/>
          <w:szCs w:val="24"/>
        </w:rPr>
        <w:t>-</w:t>
      </w:r>
      <w:r w:rsidR="003A3738" w:rsidRPr="001524FB">
        <w:rPr>
          <w:rFonts w:ascii="Arial" w:hAnsi="Arial" w:cs="Arial"/>
          <w:b/>
          <w:sz w:val="24"/>
          <w:szCs w:val="24"/>
        </w:rPr>
        <w:t xml:space="preserve"> </w:t>
      </w:r>
      <w:r w:rsidR="003A3738" w:rsidRPr="001524FB">
        <w:rPr>
          <w:rFonts w:ascii="Arial" w:hAnsi="Arial" w:cs="Arial"/>
          <w:sz w:val="24"/>
          <w:szCs w:val="24"/>
        </w:rPr>
        <w:t>the team</w:t>
      </w:r>
      <w:r w:rsidRPr="001524FB">
        <w:rPr>
          <w:rFonts w:ascii="Arial" w:hAnsi="Arial" w:cs="Arial"/>
          <w:sz w:val="24"/>
          <w:szCs w:val="24"/>
        </w:rPr>
        <w:t>s, including Health and Children Centres</w:t>
      </w:r>
      <w:r w:rsidR="00EA084D">
        <w:rPr>
          <w:rFonts w:ascii="Arial" w:hAnsi="Arial" w:cs="Arial"/>
          <w:sz w:val="24"/>
          <w:szCs w:val="24"/>
        </w:rPr>
        <w:t>,</w:t>
      </w:r>
      <w:r w:rsidR="003A3738" w:rsidRPr="001524FB">
        <w:rPr>
          <w:rFonts w:ascii="Arial" w:hAnsi="Arial" w:cs="Arial"/>
          <w:sz w:val="24"/>
          <w:szCs w:val="24"/>
        </w:rPr>
        <w:t xml:space="preserve"> that provide, commissions and coordinates services to help children and families requiring additional support but have not met the threshold for services under Sec 17 Children Act 1989.</w:t>
      </w:r>
    </w:p>
    <w:p w14:paraId="686D43D1" w14:textId="1F85E60A" w:rsidR="00C145DD" w:rsidRPr="00BF2690" w:rsidRDefault="00C145DD" w:rsidP="007C3F58">
      <w:pPr>
        <w:pStyle w:val="ListParagraph"/>
        <w:numPr>
          <w:ilvl w:val="0"/>
          <w:numId w:val="43"/>
        </w:numPr>
        <w:shd w:val="clear" w:color="auto" w:fill="FFFFFF"/>
        <w:spacing w:after="120" w:line="240" w:lineRule="auto"/>
        <w:jc w:val="both"/>
        <w:rPr>
          <w:rFonts w:ascii="Arial" w:hAnsi="Arial" w:cs="Arial"/>
          <w:b/>
          <w:sz w:val="24"/>
          <w:szCs w:val="24"/>
        </w:rPr>
      </w:pPr>
      <w:r w:rsidRPr="00BF2690">
        <w:rPr>
          <w:rFonts w:ascii="Arial" w:hAnsi="Arial" w:cs="Arial"/>
          <w:b/>
          <w:sz w:val="24"/>
          <w:szCs w:val="24"/>
        </w:rPr>
        <w:t>Threshold decision</w:t>
      </w:r>
      <w:r w:rsidR="003A3738" w:rsidRPr="00BF2690">
        <w:rPr>
          <w:rFonts w:ascii="Arial" w:hAnsi="Arial" w:cs="Arial"/>
          <w:b/>
          <w:sz w:val="24"/>
          <w:szCs w:val="24"/>
        </w:rPr>
        <w:t xml:space="preserve"> </w:t>
      </w:r>
      <w:r w:rsidR="003A3738" w:rsidRPr="00E67706">
        <w:rPr>
          <w:rFonts w:ascii="Arial" w:hAnsi="Arial" w:cs="Arial"/>
          <w:bCs/>
          <w:sz w:val="24"/>
          <w:szCs w:val="24"/>
        </w:rPr>
        <w:t>-</w:t>
      </w:r>
      <w:r w:rsidR="003A3738" w:rsidRPr="00BF2690">
        <w:rPr>
          <w:rFonts w:ascii="Arial" w:hAnsi="Arial" w:cs="Arial"/>
          <w:b/>
          <w:sz w:val="24"/>
          <w:szCs w:val="24"/>
        </w:rPr>
        <w:t xml:space="preserve"> </w:t>
      </w:r>
      <w:r w:rsidR="003A3738" w:rsidRPr="00BF2690">
        <w:rPr>
          <w:rFonts w:ascii="Arial" w:hAnsi="Arial" w:cs="Arial"/>
          <w:sz w:val="24"/>
          <w:szCs w:val="24"/>
        </w:rPr>
        <w:t xml:space="preserve">the decision reached in the MASH, determining that enquiries are required under Sec 47 Children Act </w:t>
      </w:r>
      <w:r w:rsidR="00FF541B">
        <w:rPr>
          <w:rFonts w:ascii="Arial" w:hAnsi="Arial" w:cs="Arial"/>
          <w:sz w:val="24"/>
          <w:szCs w:val="24"/>
        </w:rPr>
        <w:t>1989</w:t>
      </w:r>
      <w:r w:rsidR="003A3738" w:rsidRPr="00BF2690">
        <w:rPr>
          <w:rFonts w:ascii="Arial" w:hAnsi="Arial" w:cs="Arial"/>
          <w:sz w:val="24"/>
          <w:szCs w:val="24"/>
        </w:rPr>
        <w:t xml:space="preserve"> (“</w:t>
      </w:r>
      <w:r w:rsidR="00050B74" w:rsidRPr="00BF2690">
        <w:rPr>
          <w:rFonts w:ascii="Arial" w:hAnsi="Arial" w:cs="Arial"/>
          <w:sz w:val="24"/>
          <w:szCs w:val="24"/>
        </w:rPr>
        <w:t>Child Pro</w:t>
      </w:r>
      <w:r w:rsidR="003A3738" w:rsidRPr="00BF2690">
        <w:rPr>
          <w:rFonts w:ascii="Arial" w:hAnsi="Arial" w:cs="Arial"/>
          <w:sz w:val="24"/>
          <w:szCs w:val="24"/>
        </w:rPr>
        <w:t>tection”)</w:t>
      </w:r>
      <w:r w:rsidR="006F3DC9" w:rsidRPr="00BF2690">
        <w:rPr>
          <w:rFonts w:ascii="Arial" w:hAnsi="Arial" w:cs="Arial"/>
          <w:sz w:val="24"/>
          <w:szCs w:val="24"/>
        </w:rPr>
        <w:t>.</w:t>
      </w:r>
    </w:p>
    <w:p w14:paraId="42CF8889" w14:textId="77777777" w:rsidR="00C145DD" w:rsidRDefault="00C145DD" w:rsidP="00AE58C7">
      <w:pPr>
        <w:shd w:val="clear" w:color="auto" w:fill="FFFFFF"/>
        <w:spacing w:after="120" w:line="240" w:lineRule="auto"/>
        <w:jc w:val="both"/>
        <w:rPr>
          <w:rFonts w:ascii="Arial" w:hAnsi="Arial" w:cs="Arial"/>
          <w:b/>
          <w:sz w:val="24"/>
          <w:szCs w:val="24"/>
        </w:rPr>
      </w:pPr>
    </w:p>
    <w:p w14:paraId="2EB5C0EB" w14:textId="77777777" w:rsidR="00C145DD" w:rsidRDefault="00C145DD" w:rsidP="00AE58C7">
      <w:pPr>
        <w:shd w:val="clear" w:color="auto" w:fill="FFFFFF"/>
        <w:spacing w:after="0" w:line="240" w:lineRule="auto"/>
        <w:jc w:val="both"/>
        <w:rPr>
          <w:rFonts w:ascii="Arial" w:hAnsi="Arial" w:cs="Arial"/>
          <w:b/>
          <w:sz w:val="24"/>
          <w:szCs w:val="24"/>
        </w:rPr>
      </w:pPr>
    </w:p>
    <w:p w14:paraId="37E4090B" w14:textId="77777777" w:rsidR="00195F06" w:rsidRDefault="00195F06" w:rsidP="00AE58C7">
      <w:pPr>
        <w:shd w:val="clear" w:color="auto" w:fill="FFFFFF"/>
        <w:spacing w:after="0" w:line="240" w:lineRule="auto"/>
        <w:jc w:val="both"/>
        <w:rPr>
          <w:rFonts w:ascii="Arial" w:hAnsi="Arial" w:cs="Arial"/>
          <w:sz w:val="24"/>
          <w:szCs w:val="24"/>
        </w:rPr>
        <w:sectPr w:rsidR="00195F06" w:rsidSect="003B2757">
          <w:pgSz w:w="11906" w:h="16838" w:code="9"/>
          <w:pgMar w:top="1152" w:right="1152" w:bottom="1152" w:left="1152" w:header="706" w:footer="454" w:gutter="0"/>
          <w:cols w:space="708"/>
          <w:docGrid w:linePitch="360"/>
        </w:sectPr>
      </w:pPr>
    </w:p>
    <w:p w14:paraId="423BB420" w14:textId="4593BEA7" w:rsidR="00AC3A85" w:rsidRDefault="005E1949" w:rsidP="00AE58C7">
      <w:pPr>
        <w:shd w:val="clear" w:color="auto" w:fill="FFFFFF"/>
        <w:spacing w:after="0" w:line="240" w:lineRule="auto"/>
        <w:jc w:val="both"/>
        <w:rPr>
          <w:rFonts w:ascii="Arial" w:hAnsi="Arial" w:cs="Arial"/>
          <w:sz w:val="24"/>
          <w:szCs w:val="24"/>
        </w:rPr>
      </w:pPr>
      <w:r>
        <w:rPr>
          <w:noProof/>
        </w:rPr>
        <w:drawing>
          <wp:inline distT="0" distB="0" distL="0" distR="0" wp14:anchorId="7A263118" wp14:editId="0C47EB90">
            <wp:extent cx="3181350" cy="108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5809" cy="1091465"/>
                    </a:xfrm>
                    <a:prstGeom prst="rect">
                      <a:avLst/>
                    </a:prstGeom>
                    <a:noFill/>
                    <a:ln>
                      <a:noFill/>
                    </a:ln>
                  </pic:spPr>
                </pic:pic>
              </a:graphicData>
            </a:graphic>
          </wp:inline>
        </w:drawing>
      </w:r>
    </w:p>
    <w:p w14:paraId="077A1442" w14:textId="47548B3A" w:rsidR="00AC3A85" w:rsidRDefault="00AC3A85" w:rsidP="00AE58C7">
      <w:pPr>
        <w:spacing w:after="0" w:line="240" w:lineRule="auto"/>
        <w:rPr>
          <w:rFonts w:ascii="Century Gothic" w:hAnsi="Century Gothic"/>
          <w:b/>
          <w:sz w:val="24"/>
          <w:szCs w:val="24"/>
          <w:lang w:eastAsia="en-GB"/>
        </w:rPr>
      </w:pPr>
    </w:p>
    <w:p w14:paraId="7167D947" w14:textId="77777777" w:rsidR="00A95354" w:rsidRDefault="00A95354" w:rsidP="00AE58C7">
      <w:pPr>
        <w:spacing w:after="0" w:line="240" w:lineRule="auto"/>
        <w:rPr>
          <w:rFonts w:ascii="Century Gothic" w:hAnsi="Century Gothic"/>
          <w:b/>
          <w:sz w:val="24"/>
          <w:szCs w:val="24"/>
          <w:lang w:eastAsia="en-GB"/>
        </w:rPr>
      </w:pPr>
    </w:p>
    <w:p w14:paraId="38076690" w14:textId="77777777" w:rsidR="00E87CB8" w:rsidRDefault="00E87CB8" w:rsidP="00AE58C7">
      <w:pPr>
        <w:spacing w:after="0" w:line="240" w:lineRule="auto"/>
        <w:rPr>
          <w:rFonts w:ascii="Century Gothic" w:hAnsi="Century Gothic"/>
          <w:b/>
          <w:sz w:val="24"/>
          <w:szCs w:val="24"/>
          <w:lang w:eastAsia="en-GB"/>
        </w:rPr>
        <w:sectPr w:rsidR="00E87CB8" w:rsidSect="00A95354">
          <w:headerReference w:type="default" r:id="rId16"/>
          <w:pgSz w:w="11906" w:h="16838" w:code="9"/>
          <w:pgMar w:top="1440" w:right="994" w:bottom="1138" w:left="1138" w:header="706" w:footer="706" w:gutter="0"/>
          <w:cols w:space="708"/>
          <w:docGrid w:linePitch="360"/>
        </w:sectPr>
      </w:pPr>
      <w:bookmarkStart w:id="0" w:name="AppendixA"/>
      <w:bookmarkEnd w:id="0"/>
    </w:p>
    <w:p w14:paraId="0EF68033" w14:textId="77777777" w:rsidR="00AC3A85" w:rsidRPr="005E1949" w:rsidRDefault="00AC3A85" w:rsidP="00AE58C7">
      <w:pPr>
        <w:spacing w:after="0" w:line="240" w:lineRule="auto"/>
        <w:rPr>
          <w:rFonts w:ascii="Arial" w:hAnsi="Arial" w:cs="Arial"/>
          <w:b/>
          <w:sz w:val="24"/>
          <w:szCs w:val="24"/>
          <w:lang w:eastAsia="en-GB"/>
        </w:rPr>
      </w:pPr>
      <w:r w:rsidRPr="005E1949">
        <w:rPr>
          <w:rFonts w:ascii="Arial" w:hAnsi="Arial" w:cs="Arial"/>
          <w:b/>
          <w:sz w:val="24"/>
          <w:szCs w:val="24"/>
          <w:lang w:eastAsia="en-GB"/>
        </w:rPr>
        <w:t>SOCIAL WORKER REQUEST FOR INFORMATION FROM PARTNER AGENCIES</w:t>
      </w:r>
    </w:p>
    <w:p w14:paraId="21A0EEDC" w14:textId="77777777" w:rsidR="00AC3A85" w:rsidRPr="00AC3A85" w:rsidRDefault="00AC3A85" w:rsidP="00AE58C7">
      <w:pPr>
        <w:spacing w:after="0" w:line="240" w:lineRule="auto"/>
        <w:rPr>
          <w:rFonts w:ascii="Arial" w:hAnsi="Arial" w:cs="Arial"/>
          <w:b/>
          <w:sz w:val="24"/>
          <w:szCs w:val="24"/>
          <w:lang w:eastAsia="en-GB"/>
        </w:rPr>
      </w:pPr>
    </w:p>
    <w:p w14:paraId="35F82897" w14:textId="77777777" w:rsidR="00AC3A85" w:rsidRPr="00AC3A85" w:rsidRDefault="00AC3A85" w:rsidP="00AE58C7">
      <w:pPr>
        <w:spacing w:after="0" w:line="240" w:lineRule="auto"/>
        <w:rPr>
          <w:rFonts w:ascii="Arial" w:hAnsi="Arial" w:cs="Arial"/>
          <w:b/>
          <w:sz w:val="24"/>
          <w:szCs w:val="24"/>
          <w:lang w:eastAsia="en-GB"/>
        </w:rPr>
      </w:pPr>
      <w:r w:rsidRPr="00AC3A85">
        <w:rPr>
          <w:rFonts w:ascii="Arial" w:hAnsi="Arial" w:cs="Arial"/>
          <w:b/>
          <w:sz w:val="24"/>
          <w:szCs w:val="24"/>
          <w:lang w:eastAsia="en-GB"/>
        </w:rPr>
        <w:t>Section One:</w:t>
      </w:r>
    </w:p>
    <w:p w14:paraId="0C3A0B51" w14:textId="77777777" w:rsidR="00AC3A85" w:rsidRPr="00AC3A85" w:rsidRDefault="00AC3A85" w:rsidP="00AE58C7">
      <w:pPr>
        <w:spacing w:after="0" w:line="240" w:lineRule="auto"/>
        <w:rPr>
          <w:rFonts w:ascii="Arial" w:hAnsi="Arial" w:cs="Arial"/>
          <w:b/>
          <w:sz w:val="24"/>
          <w:szCs w:val="24"/>
          <w:lang w:eastAsia="en-GB"/>
        </w:rPr>
      </w:pPr>
      <w:r w:rsidRPr="00AC3A85">
        <w:rPr>
          <w:rFonts w:ascii="Arial" w:hAnsi="Arial" w:cs="Arial"/>
          <w:sz w:val="24"/>
          <w:szCs w:val="24"/>
          <w:lang w:eastAsia="en-GB"/>
        </w:rPr>
        <w:t>(</w:t>
      </w:r>
      <w:r w:rsidRPr="00AC3A85">
        <w:rPr>
          <w:rFonts w:ascii="Arial" w:hAnsi="Arial" w:cs="Arial"/>
          <w:sz w:val="20"/>
          <w:szCs w:val="20"/>
          <w:lang w:eastAsia="en-GB"/>
        </w:rPr>
        <w:t>social worker to complete</w:t>
      </w:r>
      <w:smartTag w:uri="urn:schemas-microsoft-com:office:smarttags" w:element="PersonName">
        <w:r w:rsidRPr="00AC3A85">
          <w:rPr>
            <w:rFonts w:ascii="Arial" w:hAnsi="Arial" w:cs="Arial"/>
            <w:sz w:val="20"/>
            <w:szCs w:val="20"/>
            <w:lang w:eastAsia="en-GB"/>
          </w:rPr>
          <w:t>,</w:t>
        </w:r>
      </w:smartTag>
      <w:r w:rsidRPr="00AC3A85">
        <w:rPr>
          <w:rFonts w:ascii="Arial" w:hAnsi="Arial" w:cs="Arial"/>
          <w:sz w:val="20"/>
          <w:szCs w:val="20"/>
          <w:lang w:eastAsia="en-GB"/>
        </w:rPr>
        <w:t xml:space="preserve"> partner agency to add missing information where known.)</w:t>
      </w:r>
    </w:p>
    <w:p w14:paraId="29D0C977" w14:textId="77777777" w:rsidR="00AC3A85" w:rsidRPr="00AC3A85" w:rsidRDefault="00AC3A85" w:rsidP="00AE58C7">
      <w:pPr>
        <w:spacing w:after="0" w:line="240" w:lineRule="auto"/>
        <w:rPr>
          <w:rFonts w:ascii="Arial" w:hAnsi="Arial" w:cs="Arial"/>
          <w:sz w:val="24"/>
          <w:szCs w:val="24"/>
          <w:lang w:eastAsia="en-GB"/>
        </w:rPr>
      </w:pPr>
    </w:p>
    <w:p w14:paraId="49CDA60F" w14:textId="77777777" w:rsidR="00AC3A85" w:rsidRPr="00AC3A85" w:rsidRDefault="00AC3A85" w:rsidP="00547002">
      <w:pPr>
        <w:spacing w:after="120" w:line="240" w:lineRule="auto"/>
        <w:rPr>
          <w:rFonts w:ascii="Arial" w:hAnsi="Arial" w:cs="Arial"/>
          <w:sz w:val="24"/>
          <w:szCs w:val="24"/>
          <w:lang w:eastAsia="en-GB"/>
        </w:rPr>
      </w:pPr>
      <w:r w:rsidRPr="00AC3A85">
        <w:rPr>
          <w:rFonts w:ascii="Arial" w:hAnsi="Arial" w:cs="Arial"/>
          <w:sz w:val="24"/>
          <w:szCs w:val="24"/>
          <w:lang w:eastAsia="en-GB"/>
        </w:rPr>
        <w:t>Child Protection Enquiry (Sec 47)                                   YES            NO</w:t>
      </w:r>
    </w:p>
    <w:p w14:paraId="71686064" w14:textId="77777777"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CIN Enquiry (Sec 17)                                                      YES            NO</w:t>
      </w:r>
    </w:p>
    <w:p w14:paraId="4C46DF74" w14:textId="77777777" w:rsidR="00AC3A85" w:rsidRPr="00AC3A85" w:rsidRDefault="00AC3A85" w:rsidP="00AE58C7">
      <w:pPr>
        <w:spacing w:after="0" w:line="240" w:lineRule="auto"/>
        <w:rPr>
          <w:rFonts w:ascii="Arial" w:hAnsi="Arial" w:cs="Arial"/>
          <w:sz w:val="24"/>
          <w:szCs w:val="24"/>
          <w:lang w:eastAsia="en-GB"/>
        </w:rPr>
      </w:pPr>
    </w:p>
    <w:p w14:paraId="55F73A2F" w14:textId="577208DB" w:rsidR="00AC3A85" w:rsidRPr="00AC3A85" w:rsidRDefault="00AC3A85" w:rsidP="005E1949">
      <w:pPr>
        <w:spacing w:after="120" w:line="240" w:lineRule="auto"/>
        <w:jc w:val="both"/>
        <w:rPr>
          <w:rFonts w:ascii="Arial" w:hAnsi="Arial" w:cs="Arial"/>
          <w:i/>
          <w:sz w:val="24"/>
          <w:szCs w:val="24"/>
          <w:lang w:eastAsia="en-GB"/>
        </w:rPr>
      </w:pPr>
      <w:r w:rsidRPr="00AC3A85">
        <w:rPr>
          <w:rFonts w:ascii="Arial" w:hAnsi="Arial" w:cs="Arial"/>
          <w:i/>
          <w:sz w:val="24"/>
          <w:szCs w:val="24"/>
          <w:lang w:eastAsia="en-GB"/>
        </w:rPr>
        <w:t xml:space="preserve">Effective Sharing of information between professionals and local agencies is essential for effective identification, </w:t>
      </w:r>
      <w:r w:rsidR="00955249" w:rsidRPr="00AC3A85">
        <w:rPr>
          <w:rFonts w:ascii="Arial" w:hAnsi="Arial" w:cs="Arial"/>
          <w:i/>
          <w:sz w:val="24"/>
          <w:szCs w:val="24"/>
          <w:lang w:eastAsia="en-GB"/>
        </w:rPr>
        <w:t>assessment,</w:t>
      </w:r>
      <w:r w:rsidRPr="00AC3A85">
        <w:rPr>
          <w:rFonts w:ascii="Arial" w:hAnsi="Arial" w:cs="Arial"/>
          <w:i/>
          <w:sz w:val="24"/>
          <w:szCs w:val="24"/>
          <w:lang w:eastAsia="en-GB"/>
        </w:rPr>
        <w:t xml:space="preserve"> and service provision.</w:t>
      </w:r>
    </w:p>
    <w:p w14:paraId="087FFD23" w14:textId="148167EE" w:rsidR="00AC3A85" w:rsidRPr="00AC3A85" w:rsidRDefault="00AC3A85" w:rsidP="005E1949">
      <w:pPr>
        <w:spacing w:after="0" w:line="240" w:lineRule="auto"/>
        <w:jc w:val="both"/>
        <w:rPr>
          <w:rFonts w:ascii="Arial" w:hAnsi="Arial" w:cs="Arial"/>
          <w:i/>
          <w:sz w:val="24"/>
          <w:szCs w:val="24"/>
          <w:lang w:eastAsia="en-GB"/>
        </w:rPr>
      </w:pPr>
      <w:r w:rsidRPr="00AC3A85">
        <w:rPr>
          <w:rFonts w:ascii="Arial" w:hAnsi="Arial" w:cs="Arial"/>
          <w:b/>
          <w:i/>
          <w:sz w:val="24"/>
          <w:szCs w:val="24"/>
          <w:lang w:eastAsia="en-GB"/>
        </w:rPr>
        <w:t>*Working Together 2</w:t>
      </w:r>
      <w:r w:rsidR="00FF541B">
        <w:rPr>
          <w:rFonts w:ascii="Arial" w:hAnsi="Arial" w:cs="Arial"/>
          <w:b/>
          <w:i/>
          <w:sz w:val="24"/>
          <w:szCs w:val="24"/>
          <w:lang w:eastAsia="en-GB"/>
        </w:rPr>
        <w:t>023</w:t>
      </w:r>
      <w:r w:rsidRPr="00AC3A85">
        <w:rPr>
          <w:rFonts w:ascii="Arial" w:hAnsi="Arial" w:cs="Arial"/>
          <w:i/>
          <w:sz w:val="24"/>
          <w:szCs w:val="24"/>
          <w:lang w:eastAsia="en-GB"/>
        </w:rPr>
        <w:t xml:space="preserve"> states that all organisations should have arrangements in place to share information and if a professional has concerns about a child’s welfare and believes they are suffering or likely to suffer harm, they should share the information with local authority children’s social care.</w:t>
      </w:r>
    </w:p>
    <w:p w14:paraId="311ED5F2" w14:textId="77777777" w:rsidR="00AC3A85" w:rsidRPr="00AC3A85" w:rsidRDefault="00AC3A85" w:rsidP="005E1949">
      <w:pPr>
        <w:spacing w:after="0" w:line="240" w:lineRule="auto"/>
        <w:jc w:val="both"/>
        <w:rPr>
          <w:rFonts w:ascii="Arial" w:hAnsi="Arial" w:cs="Arial"/>
          <w:sz w:val="20"/>
          <w:szCs w:val="20"/>
          <w:lang w:eastAsia="en-GB"/>
        </w:rPr>
      </w:pPr>
    </w:p>
    <w:p w14:paraId="07028187" w14:textId="77777777" w:rsidR="00AC3A85" w:rsidRPr="00AC3A85" w:rsidRDefault="00AC3A85" w:rsidP="00AE58C7">
      <w:pPr>
        <w:spacing w:after="0" w:line="240" w:lineRule="auto"/>
        <w:rPr>
          <w:rFonts w:ascii="Arial" w:hAnsi="Arial" w:cs="Arial"/>
          <w:sz w:val="20"/>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C3A85" w:rsidRPr="00AC3A85" w14:paraId="409C4892" w14:textId="77777777" w:rsidTr="00547002">
        <w:trPr>
          <w:trHeight w:val="1700"/>
        </w:trPr>
        <w:tc>
          <w:tcPr>
            <w:tcW w:w="9776" w:type="dxa"/>
            <w:shd w:val="clear" w:color="auto" w:fill="auto"/>
          </w:tcPr>
          <w:p w14:paraId="062FDF01" w14:textId="77777777" w:rsidR="00AC3A85" w:rsidRPr="00AC3A85" w:rsidRDefault="00AC3A85" w:rsidP="00AE58C7">
            <w:pPr>
              <w:spacing w:after="0" w:line="240" w:lineRule="auto"/>
              <w:rPr>
                <w:rFonts w:ascii="Arial" w:hAnsi="Arial" w:cs="Arial"/>
                <w:sz w:val="20"/>
                <w:szCs w:val="20"/>
                <w:lang w:eastAsia="en-GB"/>
              </w:rPr>
            </w:pPr>
          </w:p>
          <w:p w14:paraId="758ADD5C" w14:textId="77777777" w:rsidR="00AC3A85" w:rsidRPr="00AC3A85" w:rsidRDefault="00AC3A85" w:rsidP="00AE58C7">
            <w:pPr>
              <w:spacing w:after="0" w:line="240" w:lineRule="auto"/>
              <w:rPr>
                <w:rFonts w:ascii="Arial" w:hAnsi="Arial" w:cs="Arial"/>
                <w:sz w:val="20"/>
                <w:szCs w:val="20"/>
                <w:lang w:eastAsia="en-GB"/>
              </w:rPr>
            </w:pPr>
            <w:r w:rsidRPr="00AC3A85">
              <w:rPr>
                <w:rFonts w:ascii="Arial" w:hAnsi="Arial" w:cs="Arial"/>
                <w:sz w:val="20"/>
                <w:szCs w:val="20"/>
                <w:lang w:eastAsia="en-GB"/>
              </w:rPr>
              <w:t>CONSENT HAS BEEN GIVEN                                                                                YES/NO</w:t>
            </w:r>
          </w:p>
          <w:p w14:paraId="6B5B14DF" w14:textId="392720AE" w:rsidR="00AC3A85" w:rsidRPr="00AC3A85" w:rsidRDefault="00AC3A85" w:rsidP="00AE58C7">
            <w:pPr>
              <w:spacing w:after="0" w:line="240" w:lineRule="auto"/>
              <w:rPr>
                <w:rFonts w:ascii="Arial" w:hAnsi="Arial" w:cs="Arial"/>
                <w:sz w:val="20"/>
                <w:szCs w:val="20"/>
                <w:lang w:eastAsia="en-GB"/>
              </w:rPr>
            </w:pPr>
            <w:r w:rsidRPr="00AC3A85">
              <w:rPr>
                <w:rFonts w:ascii="Arial" w:hAnsi="Arial" w:cs="Arial"/>
                <w:sz w:val="20"/>
                <w:szCs w:val="20"/>
                <w:lang w:eastAsia="en-GB"/>
              </w:rPr>
              <w:t xml:space="preserve">If consent has not been </w:t>
            </w:r>
            <w:r w:rsidR="00FF541B" w:rsidRPr="00AC3A85">
              <w:rPr>
                <w:rFonts w:ascii="Arial" w:hAnsi="Arial" w:cs="Arial"/>
                <w:sz w:val="20"/>
                <w:szCs w:val="20"/>
                <w:lang w:eastAsia="en-GB"/>
              </w:rPr>
              <w:t>obtained,</w:t>
            </w:r>
            <w:r w:rsidRPr="00AC3A85">
              <w:rPr>
                <w:rFonts w:ascii="Arial" w:hAnsi="Arial" w:cs="Arial"/>
                <w:sz w:val="20"/>
                <w:szCs w:val="20"/>
                <w:lang w:eastAsia="en-GB"/>
              </w:rPr>
              <w:t xml:space="preserve"> please state why:</w:t>
            </w:r>
          </w:p>
          <w:p w14:paraId="203C91FF" w14:textId="77777777" w:rsidR="00AC3A85" w:rsidRPr="00AC3A85" w:rsidRDefault="00AC3A85" w:rsidP="00AE58C7">
            <w:pPr>
              <w:spacing w:after="0" w:line="240" w:lineRule="auto"/>
              <w:rPr>
                <w:rFonts w:ascii="Arial" w:hAnsi="Arial" w:cs="Arial"/>
                <w:sz w:val="20"/>
                <w:szCs w:val="20"/>
                <w:lang w:eastAsia="en-GB"/>
              </w:rPr>
            </w:pPr>
          </w:p>
          <w:p w14:paraId="4EB9952A" w14:textId="77777777" w:rsidR="00AC3A85" w:rsidRPr="00AC3A85" w:rsidRDefault="00AC3A85" w:rsidP="00AE58C7">
            <w:pPr>
              <w:spacing w:after="0" w:line="240" w:lineRule="auto"/>
              <w:rPr>
                <w:rFonts w:ascii="Arial" w:hAnsi="Arial" w:cs="Arial"/>
                <w:sz w:val="20"/>
                <w:szCs w:val="20"/>
                <w:lang w:eastAsia="en-GB"/>
              </w:rPr>
            </w:pPr>
          </w:p>
        </w:tc>
      </w:tr>
    </w:tbl>
    <w:p w14:paraId="4698DA7C" w14:textId="77777777" w:rsidR="00AC3A85" w:rsidRPr="00AC3A85" w:rsidRDefault="00AC3A85" w:rsidP="00547002">
      <w:pPr>
        <w:spacing w:before="60" w:after="0" w:line="240" w:lineRule="auto"/>
        <w:rPr>
          <w:rFonts w:ascii="Arial" w:hAnsi="Arial" w:cs="Arial"/>
          <w:b/>
          <w:sz w:val="20"/>
          <w:szCs w:val="20"/>
          <w:lang w:eastAsia="en-GB"/>
        </w:rPr>
      </w:pPr>
      <w:r w:rsidRPr="00AC3A85">
        <w:rPr>
          <w:rFonts w:ascii="Arial" w:hAnsi="Arial" w:cs="Arial"/>
          <w:b/>
          <w:sz w:val="20"/>
          <w:szCs w:val="20"/>
          <w:lang w:eastAsia="en-GB"/>
        </w:rPr>
        <w:t>* Dept for Education Guidance: Information Sharing: Guidance for practitioners and managers (2008)</w:t>
      </w:r>
    </w:p>
    <w:p w14:paraId="7102B1E4" w14:textId="51D19AD6" w:rsidR="00AC3A85" w:rsidRPr="00AC3A85" w:rsidRDefault="00AC3A85" w:rsidP="00AE58C7">
      <w:pPr>
        <w:spacing w:after="0" w:line="240" w:lineRule="auto"/>
        <w:rPr>
          <w:rFonts w:ascii="Arial" w:hAnsi="Arial" w:cs="Arial"/>
          <w:b/>
          <w:sz w:val="20"/>
          <w:szCs w:val="20"/>
          <w:lang w:eastAsia="en-GB"/>
        </w:rPr>
      </w:pPr>
      <w:r w:rsidRPr="00AC3A85">
        <w:rPr>
          <w:rFonts w:ascii="Arial" w:hAnsi="Arial" w:cs="Arial"/>
          <w:b/>
          <w:sz w:val="20"/>
          <w:szCs w:val="20"/>
          <w:lang w:eastAsia="en-GB"/>
        </w:rPr>
        <w:t>Working Together 20</w:t>
      </w:r>
      <w:r w:rsidR="00955249">
        <w:rPr>
          <w:rFonts w:ascii="Arial" w:hAnsi="Arial" w:cs="Arial"/>
          <w:b/>
          <w:sz w:val="20"/>
          <w:szCs w:val="20"/>
          <w:lang w:eastAsia="en-GB"/>
        </w:rPr>
        <w:t>23</w:t>
      </w:r>
    </w:p>
    <w:p w14:paraId="0F6F78C8" w14:textId="77777777" w:rsidR="00AC3A85" w:rsidRPr="00AC3A85" w:rsidRDefault="00AC3A85" w:rsidP="00AE58C7">
      <w:pPr>
        <w:spacing w:after="0" w:line="240" w:lineRule="auto"/>
        <w:rPr>
          <w:rFonts w:ascii="Arial" w:hAnsi="Arial" w:cs="Arial"/>
          <w:sz w:val="20"/>
          <w:szCs w:val="20"/>
          <w:lang w:eastAsia="en-GB"/>
        </w:rPr>
      </w:pPr>
    </w:p>
    <w:p w14:paraId="42795B5C" w14:textId="77777777" w:rsidR="00AC3A85" w:rsidRPr="00AC3A85" w:rsidRDefault="00AC3A85" w:rsidP="00AE58C7">
      <w:pPr>
        <w:spacing w:after="0" w:line="240" w:lineRule="auto"/>
        <w:rPr>
          <w:rFonts w:ascii="Arial" w:hAnsi="Arial" w:cs="Arial"/>
          <w:sz w:val="20"/>
          <w:szCs w:val="20"/>
          <w:lang w:eastAsia="en-GB"/>
        </w:rPr>
      </w:pPr>
    </w:p>
    <w:p w14:paraId="44B2B5EF" w14:textId="77777777" w:rsidR="00AC3A85" w:rsidRPr="005E1949" w:rsidRDefault="00AC3A85" w:rsidP="00AE58C7">
      <w:pPr>
        <w:spacing w:after="0" w:line="240" w:lineRule="auto"/>
        <w:rPr>
          <w:rFonts w:ascii="Arial" w:hAnsi="Arial" w:cs="Arial"/>
          <w:b/>
          <w:bCs/>
          <w:sz w:val="24"/>
          <w:szCs w:val="24"/>
          <w:lang w:eastAsia="en-GB"/>
        </w:rPr>
      </w:pPr>
      <w:r w:rsidRPr="005E1949">
        <w:rPr>
          <w:rFonts w:ascii="Arial" w:hAnsi="Arial" w:cs="Arial"/>
          <w:b/>
          <w:bCs/>
          <w:sz w:val="24"/>
          <w:szCs w:val="24"/>
          <w:lang w:eastAsia="en-GB"/>
        </w:rPr>
        <w:t>Social Worker Details:</w:t>
      </w:r>
    </w:p>
    <w:p w14:paraId="16FA5FAD" w14:textId="77777777" w:rsidR="00AC3A85" w:rsidRPr="00AC3A85" w:rsidRDefault="00AC3A85" w:rsidP="00AE58C7">
      <w:pPr>
        <w:spacing w:after="0" w:line="240" w:lineRule="auto"/>
        <w:rPr>
          <w:rFonts w:ascii="Arial" w:hAnsi="Arial" w:cs="Arial"/>
          <w:sz w:val="24"/>
          <w:szCs w:val="24"/>
          <w:lang w:eastAsia="en-GB"/>
        </w:rPr>
      </w:pPr>
    </w:p>
    <w:p w14:paraId="1E353F20" w14:textId="100B4547"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Name……………………………………………………………</w:t>
      </w:r>
      <w:r w:rsidR="00547002">
        <w:rPr>
          <w:rFonts w:ascii="Arial" w:hAnsi="Arial" w:cs="Arial"/>
          <w:sz w:val="24"/>
          <w:szCs w:val="24"/>
          <w:lang w:eastAsia="en-GB"/>
        </w:rPr>
        <w:t>……………………………...</w:t>
      </w:r>
      <w:r w:rsidRPr="00AC3A85">
        <w:rPr>
          <w:rFonts w:ascii="Arial" w:hAnsi="Arial" w:cs="Arial"/>
          <w:sz w:val="24"/>
          <w:szCs w:val="24"/>
          <w:lang w:eastAsia="en-GB"/>
        </w:rPr>
        <w:t>……..</w:t>
      </w:r>
    </w:p>
    <w:p w14:paraId="7BC368D7" w14:textId="77777777" w:rsidR="00AC3A85" w:rsidRPr="00AC3A85" w:rsidRDefault="00AC3A85" w:rsidP="00AE58C7">
      <w:pPr>
        <w:spacing w:after="0" w:line="240" w:lineRule="auto"/>
        <w:rPr>
          <w:rFonts w:ascii="Arial" w:hAnsi="Arial" w:cs="Arial"/>
          <w:sz w:val="24"/>
          <w:szCs w:val="24"/>
          <w:lang w:eastAsia="en-GB"/>
        </w:rPr>
      </w:pPr>
    </w:p>
    <w:p w14:paraId="129A057B" w14:textId="30EE6833"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Team Name and Address…………………………………………</w:t>
      </w:r>
      <w:r w:rsidR="00547002">
        <w:rPr>
          <w:rFonts w:ascii="Arial" w:hAnsi="Arial" w:cs="Arial"/>
          <w:sz w:val="24"/>
          <w:szCs w:val="24"/>
          <w:lang w:eastAsia="en-GB"/>
        </w:rPr>
        <w:t>………………………………..</w:t>
      </w:r>
    </w:p>
    <w:p w14:paraId="39D0FF73" w14:textId="77777777" w:rsidR="00AC3A85" w:rsidRPr="00AC3A85" w:rsidRDefault="00AC3A85" w:rsidP="00AE58C7">
      <w:pPr>
        <w:spacing w:after="0" w:line="240" w:lineRule="auto"/>
        <w:rPr>
          <w:rFonts w:ascii="Arial" w:hAnsi="Arial" w:cs="Arial"/>
          <w:sz w:val="24"/>
          <w:szCs w:val="24"/>
          <w:lang w:eastAsia="en-GB"/>
        </w:rPr>
      </w:pPr>
    </w:p>
    <w:p w14:paraId="21E4A85C" w14:textId="67C82BD8"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w:t>
      </w:r>
      <w:r w:rsidR="00547002">
        <w:rPr>
          <w:rFonts w:ascii="Arial" w:hAnsi="Arial" w:cs="Arial"/>
          <w:sz w:val="24"/>
          <w:szCs w:val="24"/>
          <w:lang w:eastAsia="en-GB"/>
        </w:rPr>
        <w:t>………………………………</w:t>
      </w:r>
    </w:p>
    <w:p w14:paraId="5C1B9322" w14:textId="77777777" w:rsidR="00AC3A85" w:rsidRPr="00AC3A85" w:rsidRDefault="00AC3A85" w:rsidP="00AE58C7">
      <w:pPr>
        <w:spacing w:after="0" w:line="240" w:lineRule="auto"/>
        <w:rPr>
          <w:rFonts w:ascii="Arial" w:hAnsi="Arial" w:cs="Arial"/>
          <w:sz w:val="24"/>
          <w:szCs w:val="24"/>
          <w:lang w:eastAsia="en-GB"/>
        </w:rPr>
      </w:pPr>
    </w:p>
    <w:p w14:paraId="28E864A8" w14:textId="7E49122D"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Telephone Number………………………………………………</w:t>
      </w:r>
      <w:r w:rsidR="00547002">
        <w:rPr>
          <w:rFonts w:ascii="Arial" w:hAnsi="Arial" w:cs="Arial"/>
          <w:sz w:val="24"/>
          <w:szCs w:val="24"/>
          <w:lang w:eastAsia="en-GB"/>
        </w:rPr>
        <w:t>………………………………..</w:t>
      </w:r>
      <w:r w:rsidRPr="00AC3A85">
        <w:rPr>
          <w:rFonts w:ascii="Arial" w:hAnsi="Arial" w:cs="Arial"/>
          <w:sz w:val="24"/>
          <w:szCs w:val="24"/>
          <w:lang w:eastAsia="en-GB"/>
        </w:rPr>
        <w:t>…</w:t>
      </w:r>
    </w:p>
    <w:p w14:paraId="766A4AAF" w14:textId="77777777" w:rsidR="00AC3A85" w:rsidRPr="00AC3A85" w:rsidRDefault="00AC3A85" w:rsidP="00AE58C7">
      <w:pPr>
        <w:spacing w:after="0" w:line="240" w:lineRule="auto"/>
        <w:rPr>
          <w:rFonts w:ascii="Arial" w:hAnsi="Arial" w:cs="Arial"/>
          <w:sz w:val="24"/>
          <w:szCs w:val="24"/>
          <w:lang w:eastAsia="en-GB"/>
        </w:rPr>
      </w:pPr>
    </w:p>
    <w:p w14:paraId="66C00A9E" w14:textId="201E85E6" w:rsidR="00AC3A85" w:rsidRPr="00AC3A85" w:rsidRDefault="00955249" w:rsidP="00AE58C7">
      <w:pPr>
        <w:spacing w:after="0" w:line="240" w:lineRule="auto"/>
        <w:rPr>
          <w:rFonts w:ascii="Arial" w:hAnsi="Arial" w:cs="Arial"/>
          <w:sz w:val="24"/>
          <w:szCs w:val="24"/>
          <w:lang w:eastAsia="en-GB"/>
        </w:rPr>
      </w:pPr>
      <w:r>
        <w:rPr>
          <w:rFonts w:ascii="Arial" w:hAnsi="Arial" w:cs="Arial"/>
          <w:sz w:val="24"/>
          <w:szCs w:val="24"/>
          <w:lang w:eastAsia="en-GB"/>
        </w:rPr>
        <w:t>S</w:t>
      </w:r>
      <w:r w:rsidR="00AC3A85" w:rsidRPr="00AC3A85">
        <w:rPr>
          <w:rFonts w:ascii="Arial" w:hAnsi="Arial" w:cs="Arial"/>
          <w:sz w:val="24"/>
          <w:szCs w:val="24"/>
          <w:lang w:eastAsia="en-GB"/>
        </w:rPr>
        <w:t>ecure email/email address……………</w:t>
      </w:r>
      <w:r w:rsidR="00547002">
        <w:rPr>
          <w:rFonts w:ascii="Arial" w:hAnsi="Arial" w:cs="Arial"/>
          <w:sz w:val="24"/>
          <w:szCs w:val="24"/>
          <w:lang w:eastAsia="en-GB"/>
        </w:rPr>
        <w:t>…………………………………</w:t>
      </w:r>
      <w:r w:rsidR="00AC3A85" w:rsidRPr="00AC3A85">
        <w:rPr>
          <w:rFonts w:ascii="Arial" w:hAnsi="Arial" w:cs="Arial"/>
          <w:sz w:val="24"/>
          <w:szCs w:val="24"/>
          <w:lang w:eastAsia="en-GB"/>
        </w:rPr>
        <w:t>………….</w:t>
      </w:r>
    </w:p>
    <w:p w14:paraId="706430BA" w14:textId="77777777" w:rsidR="00AC3A85" w:rsidRPr="00AC3A85" w:rsidRDefault="00AC3A85" w:rsidP="00AE58C7">
      <w:pPr>
        <w:spacing w:after="0" w:line="240" w:lineRule="auto"/>
        <w:rPr>
          <w:rFonts w:ascii="Arial" w:hAnsi="Arial" w:cs="Arial"/>
          <w:sz w:val="24"/>
          <w:szCs w:val="24"/>
          <w:lang w:eastAsia="en-GB"/>
        </w:rPr>
      </w:pPr>
    </w:p>
    <w:p w14:paraId="4EAE4DE6" w14:textId="77777777" w:rsidR="00AC3A85" w:rsidRDefault="00AC3A85" w:rsidP="00AE58C7">
      <w:pPr>
        <w:spacing w:after="0" w:line="240" w:lineRule="auto"/>
        <w:rPr>
          <w:rFonts w:ascii="Arial" w:hAnsi="Arial" w:cs="Arial"/>
          <w:sz w:val="24"/>
          <w:szCs w:val="24"/>
          <w:lang w:eastAsia="en-GB"/>
        </w:rPr>
      </w:pPr>
    </w:p>
    <w:p w14:paraId="0FEF53FD" w14:textId="77777777" w:rsidR="002C22B0" w:rsidRDefault="002C22B0" w:rsidP="00AE58C7">
      <w:pPr>
        <w:spacing w:after="0" w:line="240" w:lineRule="auto"/>
        <w:rPr>
          <w:rFonts w:ascii="Arial" w:hAnsi="Arial" w:cs="Arial"/>
          <w:sz w:val="24"/>
          <w:szCs w:val="24"/>
          <w:lang w:eastAsia="en-GB"/>
        </w:rPr>
      </w:pPr>
    </w:p>
    <w:p w14:paraId="6B75C5CF" w14:textId="77777777" w:rsidR="002C22B0" w:rsidRDefault="002C22B0" w:rsidP="00AE58C7">
      <w:pPr>
        <w:spacing w:after="0" w:line="240" w:lineRule="auto"/>
        <w:rPr>
          <w:rFonts w:ascii="Arial" w:hAnsi="Arial" w:cs="Arial"/>
          <w:sz w:val="24"/>
          <w:szCs w:val="24"/>
          <w:lang w:eastAsia="en-GB"/>
        </w:rPr>
      </w:pPr>
    </w:p>
    <w:p w14:paraId="312D3D42" w14:textId="77777777" w:rsidR="00AC3A85" w:rsidRPr="005E1949" w:rsidRDefault="00AC3A85" w:rsidP="00AE58C7">
      <w:pPr>
        <w:spacing w:after="0" w:line="240" w:lineRule="auto"/>
        <w:rPr>
          <w:rFonts w:ascii="Arial" w:hAnsi="Arial" w:cs="Arial"/>
          <w:b/>
          <w:bCs/>
          <w:sz w:val="24"/>
          <w:szCs w:val="24"/>
          <w:lang w:eastAsia="en-GB"/>
        </w:rPr>
      </w:pPr>
      <w:r w:rsidRPr="005E1949">
        <w:rPr>
          <w:rFonts w:ascii="Arial" w:hAnsi="Arial" w:cs="Arial"/>
          <w:b/>
          <w:bCs/>
          <w:sz w:val="24"/>
          <w:szCs w:val="24"/>
          <w:lang w:eastAsia="en-GB"/>
        </w:rPr>
        <w:t>Partner Agency Details:</w:t>
      </w:r>
    </w:p>
    <w:p w14:paraId="2F93DE6D" w14:textId="77777777" w:rsidR="00AC3A85" w:rsidRPr="00AC3A85" w:rsidRDefault="00AC3A85" w:rsidP="00AE58C7">
      <w:pPr>
        <w:spacing w:after="0" w:line="240" w:lineRule="auto"/>
        <w:rPr>
          <w:rFonts w:ascii="Arial" w:hAnsi="Arial" w:cs="Arial"/>
          <w:sz w:val="24"/>
          <w:szCs w:val="24"/>
          <w:lang w:eastAsia="en-GB"/>
        </w:rPr>
      </w:pPr>
    </w:p>
    <w:p w14:paraId="56C8C015" w14:textId="1FD3DE81"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Name……………………………………………………………</w:t>
      </w:r>
      <w:r w:rsidR="00547002">
        <w:rPr>
          <w:rFonts w:ascii="Arial" w:hAnsi="Arial" w:cs="Arial"/>
          <w:sz w:val="24"/>
          <w:szCs w:val="24"/>
          <w:lang w:eastAsia="en-GB"/>
        </w:rPr>
        <w:t>………………………………</w:t>
      </w:r>
      <w:r w:rsidRPr="00AC3A85">
        <w:rPr>
          <w:rFonts w:ascii="Arial" w:hAnsi="Arial" w:cs="Arial"/>
          <w:sz w:val="24"/>
          <w:szCs w:val="24"/>
          <w:lang w:eastAsia="en-GB"/>
        </w:rPr>
        <w:t>…….</w:t>
      </w:r>
    </w:p>
    <w:p w14:paraId="6E7DC037" w14:textId="77777777" w:rsidR="00AC3A85" w:rsidRPr="00AC3A85" w:rsidRDefault="00AC3A85" w:rsidP="00AE58C7">
      <w:pPr>
        <w:spacing w:after="0" w:line="240" w:lineRule="auto"/>
        <w:rPr>
          <w:rFonts w:ascii="Arial" w:hAnsi="Arial" w:cs="Arial"/>
          <w:sz w:val="24"/>
          <w:szCs w:val="24"/>
          <w:lang w:eastAsia="en-GB"/>
        </w:rPr>
      </w:pPr>
    </w:p>
    <w:p w14:paraId="6943EEF8" w14:textId="0E4999B1"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Address…………………………………………………………</w:t>
      </w:r>
      <w:r w:rsidR="00547002">
        <w:rPr>
          <w:rFonts w:ascii="Arial" w:hAnsi="Arial" w:cs="Arial"/>
          <w:sz w:val="24"/>
          <w:szCs w:val="24"/>
          <w:lang w:eastAsia="en-GB"/>
        </w:rPr>
        <w:t>………………………………</w:t>
      </w:r>
      <w:r w:rsidRPr="00AC3A85">
        <w:rPr>
          <w:rFonts w:ascii="Arial" w:hAnsi="Arial" w:cs="Arial"/>
          <w:sz w:val="24"/>
          <w:szCs w:val="24"/>
          <w:lang w:eastAsia="en-GB"/>
        </w:rPr>
        <w:t>…….</w:t>
      </w:r>
    </w:p>
    <w:p w14:paraId="6E339CFF" w14:textId="77777777" w:rsidR="00AC3A85" w:rsidRPr="00AC3A85" w:rsidRDefault="00AC3A85" w:rsidP="00AE58C7">
      <w:pPr>
        <w:spacing w:after="0" w:line="240" w:lineRule="auto"/>
        <w:rPr>
          <w:rFonts w:ascii="Arial" w:hAnsi="Arial" w:cs="Arial"/>
          <w:sz w:val="24"/>
          <w:szCs w:val="24"/>
          <w:lang w:eastAsia="en-GB"/>
        </w:rPr>
      </w:pPr>
    </w:p>
    <w:p w14:paraId="4D1ADAF9" w14:textId="7966EF02" w:rsidR="00AC3A85" w:rsidRPr="00AC3A85" w:rsidRDefault="00547002" w:rsidP="00AE58C7">
      <w:pPr>
        <w:spacing w:after="0" w:line="240" w:lineRule="auto"/>
        <w:rPr>
          <w:rFonts w:ascii="Arial" w:hAnsi="Arial" w:cs="Arial"/>
          <w:sz w:val="24"/>
          <w:szCs w:val="24"/>
          <w:lang w:eastAsia="en-GB"/>
        </w:rPr>
      </w:pPr>
      <w:r>
        <w:rPr>
          <w:rFonts w:ascii="Arial" w:hAnsi="Arial" w:cs="Arial"/>
          <w:sz w:val="24"/>
          <w:szCs w:val="24"/>
          <w:lang w:eastAsia="en-GB"/>
        </w:rPr>
        <w:t>………………………………</w:t>
      </w:r>
      <w:r w:rsidR="00AC3A85" w:rsidRPr="00AC3A85">
        <w:rPr>
          <w:rFonts w:ascii="Arial" w:hAnsi="Arial" w:cs="Arial"/>
          <w:sz w:val="24"/>
          <w:szCs w:val="24"/>
          <w:lang w:eastAsia="en-GB"/>
        </w:rPr>
        <w:t>…………………………………………………………………………</w:t>
      </w:r>
    </w:p>
    <w:p w14:paraId="1A4F5182" w14:textId="77777777" w:rsidR="00AC3A85" w:rsidRPr="00AC3A85" w:rsidRDefault="00AC3A85" w:rsidP="00AE58C7">
      <w:pPr>
        <w:spacing w:after="0" w:line="240" w:lineRule="auto"/>
        <w:rPr>
          <w:rFonts w:ascii="Arial" w:hAnsi="Arial" w:cs="Arial"/>
          <w:sz w:val="24"/>
          <w:szCs w:val="24"/>
          <w:lang w:eastAsia="en-GB"/>
        </w:rPr>
      </w:pPr>
    </w:p>
    <w:p w14:paraId="6FF6B3E7" w14:textId="18015B74"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Telephone/email…………</w:t>
      </w:r>
      <w:r w:rsidR="00547002">
        <w:rPr>
          <w:rFonts w:ascii="Arial" w:hAnsi="Arial" w:cs="Arial"/>
          <w:sz w:val="24"/>
          <w:szCs w:val="24"/>
          <w:lang w:eastAsia="en-GB"/>
        </w:rPr>
        <w:t>……………………………….</w:t>
      </w:r>
      <w:r w:rsidRPr="00AC3A85">
        <w:rPr>
          <w:rFonts w:ascii="Arial" w:hAnsi="Arial" w:cs="Arial"/>
          <w:sz w:val="24"/>
          <w:szCs w:val="24"/>
          <w:lang w:eastAsia="en-GB"/>
        </w:rPr>
        <w:t>…………………………………………</w:t>
      </w:r>
    </w:p>
    <w:p w14:paraId="6660904A" w14:textId="77777777" w:rsidR="00AC3A85" w:rsidRPr="00AC3A85" w:rsidRDefault="00AC3A85" w:rsidP="00AE58C7">
      <w:pPr>
        <w:spacing w:after="0" w:line="240" w:lineRule="auto"/>
        <w:rPr>
          <w:rFonts w:ascii="Arial" w:hAnsi="Arial" w:cs="Arial"/>
          <w:sz w:val="24"/>
          <w:szCs w:val="24"/>
          <w:lang w:eastAsia="en-GB"/>
        </w:rPr>
      </w:pPr>
    </w:p>
    <w:p w14:paraId="218C4BF7" w14:textId="77777777"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Brief details of the nature of the concern and information sought by Social Worker</w:t>
      </w:r>
    </w:p>
    <w:tbl>
      <w:tblPr>
        <w:tblpPr w:leftFromText="180" w:rightFromText="180" w:vertAnchor="text" w:tblpX="-38" w:tblpY="1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AC3A85" w:rsidRPr="00AC3A85" w14:paraId="3D04FEBA" w14:textId="77777777" w:rsidTr="005E1949">
        <w:trPr>
          <w:trHeight w:val="2150"/>
        </w:trPr>
        <w:tc>
          <w:tcPr>
            <w:tcW w:w="9781" w:type="dxa"/>
          </w:tcPr>
          <w:p w14:paraId="1E4AF77B" w14:textId="77777777" w:rsidR="00AC3A85" w:rsidRPr="00AC3A85" w:rsidRDefault="00AC3A85" w:rsidP="005E1949">
            <w:pPr>
              <w:spacing w:after="0" w:line="240" w:lineRule="auto"/>
              <w:rPr>
                <w:rFonts w:ascii="Arial" w:hAnsi="Arial" w:cs="Arial"/>
                <w:b/>
                <w:sz w:val="24"/>
                <w:szCs w:val="24"/>
                <w:lang w:eastAsia="en-GB"/>
              </w:rPr>
            </w:pPr>
          </w:p>
        </w:tc>
      </w:tr>
    </w:tbl>
    <w:p w14:paraId="03AD05A2" w14:textId="77777777" w:rsidR="00AC3A85" w:rsidRPr="00AC3A85" w:rsidRDefault="00AC3A85" w:rsidP="00AE58C7">
      <w:pPr>
        <w:spacing w:after="0" w:line="240" w:lineRule="auto"/>
        <w:rPr>
          <w:rFonts w:ascii="Arial" w:hAnsi="Arial" w:cs="Arial"/>
          <w:b/>
          <w:sz w:val="24"/>
          <w:szCs w:val="24"/>
          <w:lang w:eastAsia="en-GB"/>
        </w:rPr>
      </w:pPr>
    </w:p>
    <w:p w14:paraId="1FBDC616" w14:textId="77777777" w:rsidR="00AC3A85" w:rsidRPr="00AC3A85" w:rsidRDefault="00AC3A85" w:rsidP="00AE58C7">
      <w:pPr>
        <w:spacing w:after="0" w:line="240" w:lineRule="auto"/>
        <w:rPr>
          <w:rFonts w:ascii="Arial" w:hAnsi="Arial" w:cs="Arial"/>
          <w:b/>
          <w:sz w:val="24"/>
          <w:szCs w:val="24"/>
          <w:lang w:eastAsia="en-GB"/>
        </w:rPr>
      </w:pPr>
    </w:p>
    <w:p w14:paraId="3AC3AE68" w14:textId="77777777" w:rsidR="00AC3A85" w:rsidRPr="00AC3A85" w:rsidRDefault="00AC3A85" w:rsidP="00AE58C7">
      <w:pPr>
        <w:spacing w:after="0" w:line="240" w:lineRule="auto"/>
        <w:rPr>
          <w:rFonts w:ascii="Arial" w:hAnsi="Arial" w:cs="Arial"/>
          <w:b/>
          <w:sz w:val="24"/>
          <w:szCs w:val="24"/>
          <w:lang w:eastAsia="en-GB"/>
        </w:rPr>
      </w:pPr>
    </w:p>
    <w:p w14:paraId="0006936B" w14:textId="77777777" w:rsidR="00AC3A85" w:rsidRPr="00AC3A85" w:rsidRDefault="00AC3A85" w:rsidP="005E1949">
      <w:pPr>
        <w:spacing w:after="120" w:line="240" w:lineRule="auto"/>
        <w:rPr>
          <w:rFonts w:ascii="Arial" w:hAnsi="Arial" w:cs="Arial"/>
          <w:b/>
          <w:sz w:val="24"/>
          <w:szCs w:val="24"/>
          <w:lang w:eastAsia="en-GB"/>
        </w:rPr>
      </w:pPr>
      <w:r w:rsidRPr="00AC3A85">
        <w:rPr>
          <w:rFonts w:ascii="Arial" w:hAnsi="Arial" w:cs="Arial"/>
          <w:b/>
          <w:sz w:val="24"/>
          <w:szCs w:val="24"/>
          <w:lang w:eastAsia="en-GB"/>
        </w:rPr>
        <w:t>Section Two:</w:t>
      </w:r>
    </w:p>
    <w:p w14:paraId="175215DD" w14:textId="77777777"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Details of Family:</w:t>
      </w:r>
    </w:p>
    <w:p w14:paraId="431D7649" w14:textId="77777777" w:rsidR="00AC3A85" w:rsidRPr="00AC3A85" w:rsidRDefault="00AC3A85" w:rsidP="00AE58C7">
      <w:pPr>
        <w:spacing w:after="0" w:line="240" w:lineRule="auto"/>
        <w:rPr>
          <w:rFonts w:ascii="Arial" w:hAnsi="Arial" w:cs="Arial"/>
          <w:b/>
          <w:sz w:val="24"/>
          <w:szCs w:val="24"/>
          <w:lang w:eastAsia="en-GB"/>
        </w:rPr>
      </w:pPr>
      <w:r w:rsidRPr="00AC3A85">
        <w:rPr>
          <w:rFonts w:ascii="Arial" w:hAnsi="Arial" w:cs="Arial"/>
          <w:sz w:val="24"/>
          <w:szCs w:val="24"/>
          <w:lang w:eastAsia="en-GB"/>
        </w:rPr>
        <w:t>(</w:t>
      </w:r>
      <w:r w:rsidRPr="00AC3A85">
        <w:rPr>
          <w:rFonts w:ascii="Arial" w:hAnsi="Arial" w:cs="Arial"/>
          <w:sz w:val="20"/>
          <w:szCs w:val="20"/>
          <w:lang w:eastAsia="en-GB"/>
        </w:rPr>
        <w:t>social worker to complete</w:t>
      </w:r>
      <w:smartTag w:uri="urn:schemas-microsoft-com:office:smarttags" w:element="PersonName">
        <w:r w:rsidRPr="00AC3A85">
          <w:rPr>
            <w:rFonts w:ascii="Arial" w:hAnsi="Arial" w:cs="Arial"/>
            <w:sz w:val="20"/>
            <w:szCs w:val="20"/>
            <w:lang w:eastAsia="en-GB"/>
          </w:rPr>
          <w:t>,</w:t>
        </w:r>
      </w:smartTag>
      <w:r w:rsidRPr="00AC3A85">
        <w:rPr>
          <w:rFonts w:ascii="Arial" w:hAnsi="Arial" w:cs="Arial"/>
          <w:sz w:val="20"/>
          <w:szCs w:val="20"/>
          <w:lang w:eastAsia="en-GB"/>
        </w:rPr>
        <w:t xml:space="preserve"> partner agency to add missing information where known.)</w:t>
      </w:r>
    </w:p>
    <w:p w14:paraId="5C4F9C16" w14:textId="77777777" w:rsidR="00AC3A85" w:rsidRPr="00AC3A85" w:rsidRDefault="00AC3A85" w:rsidP="00AE58C7">
      <w:pPr>
        <w:spacing w:after="0" w:line="240" w:lineRule="auto"/>
        <w:rPr>
          <w:rFonts w:ascii="Arial" w:hAnsi="Arial" w:cs="Arial"/>
          <w:b/>
          <w:sz w:val="24"/>
          <w:szCs w:val="24"/>
          <w:lang w:eastAsia="en-GB"/>
        </w:rPr>
      </w:pPr>
    </w:p>
    <w:p w14:paraId="7523F040" w14:textId="77777777" w:rsidR="00AC3A85" w:rsidRPr="00AC3A85" w:rsidRDefault="00AC3A85" w:rsidP="00AE58C7">
      <w:pPr>
        <w:spacing w:after="0" w:line="240" w:lineRule="auto"/>
        <w:rPr>
          <w:rFonts w:ascii="Arial" w:hAnsi="Arial" w:cs="Arial"/>
          <w:b/>
          <w:sz w:val="24"/>
          <w:szCs w:val="24"/>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827"/>
      </w:tblGrid>
      <w:tr w:rsidR="00AC3A85" w:rsidRPr="00AC3A85" w14:paraId="4C37C046" w14:textId="77777777" w:rsidTr="005E1949">
        <w:trPr>
          <w:trHeight w:val="347"/>
        </w:trPr>
        <w:tc>
          <w:tcPr>
            <w:tcW w:w="5949" w:type="dxa"/>
            <w:shd w:val="clear" w:color="auto" w:fill="auto"/>
          </w:tcPr>
          <w:p w14:paraId="5B757DB8" w14:textId="7CC4C853" w:rsidR="00AC3A85" w:rsidRPr="00AC3A85" w:rsidRDefault="00AC3A85" w:rsidP="005E1949">
            <w:pPr>
              <w:spacing w:before="120" w:after="120" w:line="240" w:lineRule="auto"/>
              <w:rPr>
                <w:rFonts w:ascii="Arial" w:hAnsi="Arial" w:cs="Arial"/>
                <w:sz w:val="24"/>
                <w:szCs w:val="24"/>
                <w:lang w:eastAsia="en-GB"/>
              </w:rPr>
            </w:pPr>
            <w:r w:rsidRPr="00AC3A85">
              <w:rPr>
                <w:rFonts w:ascii="Arial" w:hAnsi="Arial" w:cs="Arial"/>
                <w:sz w:val="24"/>
                <w:szCs w:val="24"/>
                <w:lang w:eastAsia="en-GB"/>
              </w:rPr>
              <w:t>Name of Child:</w:t>
            </w:r>
          </w:p>
        </w:tc>
        <w:tc>
          <w:tcPr>
            <w:tcW w:w="3827" w:type="dxa"/>
            <w:shd w:val="clear" w:color="auto" w:fill="auto"/>
          </w:tcPr>
          <w:p w14:paraId="4564EF29" w14:textId="77777777" w:rsidR="00AC3A85" w:rsidRPr="00AC3A85" w:rsidRDefault="00AC3A85" w:rsidP="005E1949">
            <w:pPr>
              <w:spacing w:before="120" w:after="120" w:line="240" w:lineRule="auto"/>
              <w:rPr>
                <w:rFonts w:ascii="Arial" w:hAnsi="Arial" w:cs="Arial"/>
                <w:sz w:val="24"/>
                <w:szCs w:val="24"/>
                <w:lang w:eastAsia="en-GB"/>
              </w:rPr>
            </w:pPr>
            <w:r w:rsidRPr="00AC3A85">
              <w:rPr>
                <w:rFonts w:ascii="Arial" w:hAnsi="Arial" w:cs="Arial"/>
                <w:sz w:val="24"/>
                <w:szCs w:val="24"/>
                <w:lang w:eastAsia="en-GB"/>
              </w:rPr>
              <w:t>Date of Birth:</w:t>
            </w:r>
          </w:p>
        </w:tc>
      </w:tr>
      <w:tr w:rsidR="00AC3A85" w:rsidRPr="00AC3A85" w14:paraId="7C652834" w14:textId="77777777" w:rsidTr="005E1949">
        <w:trPr>
          <w:trHeight w:val="539"/>
        </w:trPr>
        <w:tc>
          <w:tcPr>
            <w:tcW w:w="5949" w:type="dxa"/>
            <w:shd w:val="clear" w:color="auto" w:fill="auto"/>
          </w:tcPr>
          <w:p w14:paraId="11D8291B" w14:textId="77777777" w:rsidR="00AC3A85" w:rsidRPr="00AC3A85" w:rsidRDefault="00AC3A85" w:rsidP="005E1949">
            <w:pPr>
              <w:spacing w:before="120" w:after="120" w:line="240" w:lineRule="auto"/>
              <w:rPr>
                <w:rFonts w:ascii="Arial" w:hAnsi="Arial" w:cs="Arial"/>
                <w:sz w:val="24"/>
                <w:szCs w:val="24"/>
                <w:lang w:eastAsia="en-GB"/>
              </w:rPr>
            </w:pPr>
            <w:r w:rsidRPr="00AC3A85">
              <w:rPr>
                <w:rFonts w:ascii="Arial" w:hAnsi="Arial" w:cs="Arial"/>
                <w:sz w:val="24"/>
                <w:szCs w:val="24"/>
                <w:lang w:eastAsia="en-GB"/>
              </w:rPr>
              <w:t>Ethnicity:</w:t>
            </w:r>
          </w:p>
        </w:tc>
        <w:tc>
          <w:tcPr>
            <w:tcW w:w="3827" w:type="dxa"/>
            <w:shd w:val="clear" w:color="auto" w:fill="auto"/>
          </w:tcPr>
          <w:p w14:paraId="1C9E3508" w14:textId="1320CDFD" w:rsidR="00AC3A85" w:rsidRPr="00AC3A85" w:rsidRDefault="00AC3A85" w:rsidP="005E1949">
            <w:pPr>
              <w:spacing w:before="120" w:after="120" w:line="240" w:lineRule="auto"/>
              <w:rPr>
                <w:rFonts w:ascii="Arial" w:hAnsi="Arial" w:cs="Arial"/>
                <w:sz w:val="24"/>
                <w:szCs w:val="24"/>
                <w:lang w:eastAsia="en-GB"/>
              </w:rPr>
            </w:pPr>
            <w:r w:rsidRPr="00AC3A85">
              <w:rPr>
                <w:rFonts w:ascii="Arial" w:hAnsi="Arial" w:cs="Arial"/>
                <w:sz w:val="24"/>
                <w:szCs w:val="24"/>
                <w:lang w:eastAsia="en-GB"/>
              </w:rPr>
              <w:t>First Language:</w:t>
            </w:r>
          </w:p>
        </w:tc>
      </w:tr>
      <w:tr w:rsidR="00AC3A85" w:rsidRPr="00AC3A85" w14:paraId="63BD0D0C" w14:textId="77777777" w:rsidTr="005E1949">
        <w:trPr>
          <w:trHeight w:val="2332"/>
        </w:trPr>
        <w:tc>
          <w:tcPr>
            <w:tcW w:w="5949" w:type="dxa"/>
            <w:shd w:val="clear" w:color="auto" w:fill="auto"/>
          </w:tcPr>
          <w:p w14:paraId="4FC44ADA"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Siblings:</w:t>
            </w:r>
          </w:p>
          <w:p w14:paraId="38785FB1" w14:textId="77777777" w:rsidR="00AC3A85" w:rsidRPr="00AC3A85" w:rsidRDefault="00AC3A85" w:rsidP="00AE58C7">
            <w:pPr>
              <w:spacing w:after="0" w:line="240" w:lineRule="auto"/>
              <w:rPr>
                <w:rFonts w:ascii="Arial" w:hAnsi="Arial" w:cs="Arial"/>
                <w:sz w:val="24"/>
                <w:szCs w:val="24"/>
                <w:lang w:eastAsia="en-GB"/>
              </w:rPr>
            </w:pPr>
          </w:p>
          <w:p w14:paraId="7CFBE29D" w14:textId="77777777" w:rsidR="00AC3A85" w:rsidRPr="00AC3A85" w:rsidRDefault="00AC3A85" w:rsidP="00AE58C7">
            <w:pPr>
              <w:spacing w:after="0" w:line="240" w:lineRule="auto"/>
              <w:rPr>
                <w:rFonts w:ascii="Arial" w:hAnsi="Arial" w:cs="Arial"/>
                <w:sz w:val="24"/>
                <w:szCs w:val="24"/>
                <w:lang w:eastAsia="en-GB"/>
              </w:rPr>
            </w:pPr>
          </w:p>
          <w:p w14:paraId="66318EA7" w14:textId="77777777" w:rsidR="00AC3A85" w:rsidRPr="00AC3A85" w:rsidRDefault="00AC3A85" w:rsidP="00AE58C7">
            <w:pPr>
              <w:spacing w:after="0" w:line="240" w:lineRule="auto"/>
              <w:rPr>
                <w:rFonts w:ascii="Arial" w:hAnsi="Arial" w:cs="Arial"/>
                <w:sz w:val="24"/>
                <w:szCs w:val="24"/>
                <w:lang w:eastAsia="en-GB"/>
              </w:rPr>
            </w:pPr>
          </w:p>
          <w:p w14:paraId="163A92FC" w14:textId="77777777" w:rsidR="00AC3A85" w:rsidRPr="00AC3A85" w:rsidRDefault="00AC3A85" w:rsidP="00AE58C7">
            <w:pPr>
              <w:spacing w:after="0" w:line="240" w:lineRule="auto"/>
              <w:rPr>
                <w:rFonts w:ascii="Arial" w:hAnsi="Arial" w:cs="Arial"/>
                <w:sz w:val="24"/>
                <w:szCs w:val="24"/>
                <w:lang w:eastAsia="en-GB"/>
              </w:rPr>
            </w:pPr>
          </w:p>
          <w:p w14:paraId="602579C1" w14:textId="77777777" w:rsidR="00AC3A85" w:rsidRPr="00AC3A85" w:rsidRDefault="00AC3A85" w:rsidP="00AE58C7">
            <w:pPr>
              <w:spacing w:after="0" w:line="240" w:lineRule="auto"/>
              <w:rPr>
                <w:rFonts w:ascii="Arial" w:hAnsi="Arial" w:cs="Arial"/>
                <w:sz w:val="24"/>
                <w:szCs w:val="24"/>
                <w:lang w:eastAsia="en-GB"/>
              </w:rPr>
            </w:pPr>
          </w:p>
          <w:p w14:paraId="18BCC166" w14:textId="77777777" w:rsidR="00AC3A85" w:rsidRPr="00AC3A85" w:rsidRDefault="00AC3A85" w:rsidP="00AE58C7">
            <w:pPr>
              <w:spacing w:after="0" w:line="240" w:lineRule="auto"/>
              <w:rPr>
                <w:rFonts w:ascii="Arial" w:hAnsi="Arial" w:cs="Arial"/>
                <w:sz w:val="24"/>
                <w:szCs w:val="24"/>
                <w:lang w:eastAsia="en-GB"/>
              </w:rPr>
            </w:pPr>
          </w:p>
        </w:tc>
        <w:tc>
          <w:tcPr>
            <w:tcW w:w="3827" w:type="dxa"/>
            <w:shd w:val="clear" w:color="auto" w:fill="auto"/>
          </w:tcPr>
          <w:p w14:paraId="1C542931"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Dates of Birth:</w:t>
            </w:r>
          </w:p>
        </w:tc>
      </w:tr>
      <w:tr w:rsidR="00AC3A85" w:rsidRPr="00AC3A85" w14:paraId="3592B2DA" w14:textId="77777777" w:rsidTr="005E1949">
        <w:trPr>
          <w:trHeight w:val="2332"/>
        </w:trPr>
        <w:tc>
          <w:tcPr>
            <w:tcW w:w="5949" w:type="dxa"/>
            <w:shd w:val="clear" w:color="auto" w:fill="auto"/>
          </w:tcPr>
          <w:p w14:paraId="66AA73CD"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Home Address:</w:t>
            </w:r>
          </w:p>
        </w:tc>
        <w:tc>
          <w:tcPr>
            <w:tcW w:w="3827" w:type="dxa"/>
            <w:shd w:val="clear" w:color="auto" w:fill="auto"/>
          </w:tcPr>
          <w:p w14:paraId="342975A3"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Other addresses child may stay at:</w:t>
            </w:r>
          </w:p>
        </w:tc>
      </w:tr>
      <w:tr w:rsidR="00AC3A85" w:rsidRPr="00AC3A85" w14:paraId="74836A7D" w14:textId="77777777" w:rsidTr="005E1949">
        <w:trPr>
          <w:trHeight w:val="872"/>
        </w:trPr>
        <w:tc>
          <w:tcPr>
            <w:tcW w:w="5949" w:type="dxa"/>
            <w:shd w:val="clear" w:color="auto" w:fill="auto"/>
          </w:tcPr>
          <w:p w14:paraId="57E4175B"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Name of Mother/Carer:</w:t>
            </w:r>
          </w:p>
        </w:tc>
        <w:tc>
          <w:tcPr>
            <w:tcW w:w="3827" w:type="dxa"/>
            <w:shd w:val="clear" w:color="auto" w:fill="auto"/>
          </w:tcPr>
          <w:p w14:paraId="6460E6CE"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Date of Birth:</w:t>
            </w:r>
          </w:p>
        </w:tc>
      </w:tr>
      <w:tr w:rsidR="00AC3A85" w:rsidRPr="00AC3A85" w14:paraId="310985FA" w14:textId="77777777" w:rsidTr="005E1949">
        <w:trPr>
          <w:trHeight w:val="710"/>
        </w:trPr>
        <w:tc>
          <w:tcPr>
            <w:tcW w:w="5949" w:type="dxa"/>
            <w:shd w:val="clear" w:color="auto" w:fill="auto"/>
          </w:tcPr>
          <w:p w14:paraId="70992EB3" w14:textId="7786C480"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Name of Father/Carer</w:t>
            </w:r>
            <w:r w:rsidR="005E1949">
              <w:rPr>
                <w:rFonts w:ascii="Arial" w:hAnsi="Arial" w:cs="Arial"/>
                <w:sz w:val="24"/>
                <w:szCs w:val="24"/>
                <w:lang w:eastAsia="en-GB"/>
              </w:rPr>
              <w:t>:</w:t>
            </w:r>
          </w:p>
        </w:tc>
        <w:tc>
          <w:tcPr>
            <w:tcW w:w="3827" w:type="dxa"/>
            <w:shd w:val="clear" w:color="auto" w:fill="auto"/>
          </w:tcPr>
          <w:p w14:paraId="3FA17B71"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Date of Birth:</w:t>
            </w:r>
          </w:p>
        </w:tc>
      </w:tr>
      <w:tr w:rsidR="00AC3A85" w:rsidRPr="00AC3A85" w14:paraId="1DFD992D" w14:textId="77777777" w:rsidTr="005E1949">
        <w:trPr>
          <w:trHeight w:val="710"/>
        </w:trPr>
        <w:tc>
          <w:tcPr>
            <w:tcW w:w="5949" w:type="dxa"/>
            <w:shd w:val="clear" w:color="auto" w:fill="auto"/>
          </w:tcPr>
          <w:p w14:paraId="58F98597" w14:textId="07FD015C" w:rsid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 xml:space="preserve">Other significant </w:t>
            </w:r>
            <w:r w:rsidR="00955249">
              <w:rPr>
                <w:rFonts w:ascii="Arial" w:hAnsi="Arial" w:cs="Arial"/>
                <w:sz w:val="24"/>
                <w:szCs w:val="24"/>
                <w:lang w:eastAsia="en-GB"/>
              </w:rPr>
              <w:t>a</w:t>
            </w:r>
            <w:r w:rsidRPr="00AC3A85">
              <w:rPr>
                <w:rFonts w:ascii="Arial" w:hAnsi="Arial" w:cs="Arial"/>
                <w:sz w:val="24"/>
                <w:szCs w:val="24"/>
                <w:lang w:eastAsia="en-GB"/>
              </w:rPr>
              <w:t>dults in household:</w:t>
            </w:r>
          </w:p>
          <w:p w14:paraId="150D0C82" w14:textId="77777777" w:rsidR="005E1949" w:rsidRDefault="005E1949" w:rsidP="005E1949">
            <w:pPr>
              <w:spacing w:before="120" w:after="0" w:line="240" w:lineRule="auto"/>
              <w:rPr>
                <w:rFonts w:ascii="Arial" w:hAnsi="Arial" w:cs="Arial"/>
                <w:sz w:val="24"/>
                <w:szCs w:val="24"/>
                <w:lang w:eastAsia="en-GB"/>
              </w:rPr>
            </w:pPr>
          </w:p>
          <w:p w14:paraId="55659F30" w14:textId="4A074C75" w:rsidR="005E1949" w:rsidRPr="00AC3A85" w:rsidRDefault="005E1949" w:rsidP="005E1949">
            <w:pPr>
              <w:spacing w:before="120" w:after="0" w:line="240" w:lineRule="auto"/>
              <w:rPr>
                <w:rFonts w:ascii="Arial" w:hAnsi="Arial" w:cs="Arial"/>
                <w:sz w:val="24"/>
                <w:szCs w:val="24"/>
                <w:lang w:eastAsia="en-GB"/>
              </w:rPr>
            </w:pPr>
          </w:p>
        </w:tc>
        <w:tc>
          <w:tcPr>
            <w:tcW w:w="3827" w:type="dxa"/>
            <w:shd w:val="clear" w:color="auto" w:fill="auto"/>
          </w:tcPr>
          <w:p w14:paraId="3698C656"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Date of Birth:</w:t>
            </w:r>
          </w:p>
        </w:tc>
      </w:tr>
      <w:tr w:rsidR="00AC3A85" w:rsidRPr="00AC3A85" w14:paraId="03DA1A8E" w14:textId="77777777" w:rsidTr="005E1949">
        <w:trPr>
          <w:trHeight w:val="1070"/>
        </w:trPr>
        <w:tc>
          <w:tcPr>
            <w:tcW w:w="5949" w:type="dxa"/>
            <w:shd w:val="clear" w:color="auto" w:fill="auto"/>
          </w:tcPr>
          <w:p w14:paraId="24EA1536"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Ethnicity/first language of siblings/adult family if different from child:</w:t>
            </w:r>
          </w:p>
        </w:tc>
        <w:tc>
          <w:tcPr>
            <w:tcW w:w="3827" w:type="dxa"/>
            <w:shd w:val="clear" w:color="auto" w:fill="auto"/>
          </w:tcPr>
          <w:p w14:paraId="433C857E" w14:textId="77777777" w:rsidR="00AC3A85" w:rsidRPr="00AC3A85" w:rsidRDefault="00AC3A85" w:rsidP="005E1949">
            <w:pPr>
              <w:spacing w:before="120" w:after="0" w:line="240" w:lineRule="auto"/>
              <w:rPr>
                <w:rFonts w:ascii="Arial" w:hAnsi="Arial" w:cs="Arial"/>
                <w:sz w:val="24"/>
                <w:szCs w:val="24"/>
                <w:lang w:eastAsia="en-GB"/>
              </w:rPr>
            </w:pPr>
            <w:r w:rsidRPr="00AC3A85">
              <w:rPr>
                <w:rFonts w:ascii="Arial" w:hAnsi="Arial" w:cs="Arial"/>
                <w:sz w:val="24"/>
                <w:szCs w:val="24"/>
                <w:lang w:eastAsia="en-GB"/>
              </w:rPr>
              <w:t>School:</w:t>
            </w:r>
          </w:p>
        </w:tc>
      </w:tr>
    </w:tbl>
    <w:p w14:paraId="61395CA7" w14:textId="77777777" w:rsidR="00AC3A85" w:rsidRPr="00AC3A85" w:rsidRDefault="00AC3A85" w:rsidP="00AE58C7">
      <w:pPr>
        <w:spacing w:after="0" w:line="240" w:lineRule="auto"/>
        <w:ind w:right="-814"/>
        <w:rPr>
          <w:rFonts w:ascii="Arial" w:hAnsi="Arial" w:cs="Arial"/>
          <w:sz w:val="24"/>
          <w:szCs w:val="24"/>
          <w:lang w:eastAsia="en-GB"/>
        </w:rPr>
      </w:pPr>
    </w:p>
    <w:p w14:paraId="70A44CCE" w14:textId="77777777" w:rsidR="00AC3A85" w:rsidRPr="00AC3A85" w:rsidRDefault="00AC3A85" w:rsidP="00AE58C7">
      <w:pPr>
        <w:spacing w:after="0" w:line="240" w:lineRule="auto"/>
        <w:rPr>
          <w:rFonts w:ascii="Arial" w:hAnsi="Arial" w:cs="Arial"/>
          <w:b/>
          <w:sz w:val="24"/>
          <w:szCs w:val="24"/>
          <w:lang w:eastAsia="en-GB"/>
        </w:rPr>
      </w:pPr>
    </w:p>
    <w:p w14:paraId="6A236861" w14:textId="77777777" w:rsidR="00AC3A85" w:rsidRPr="00AC3A85" w:rsidRDefault="00AC3A85" w:rsidP="005E1949">
      <w:pPr>
        <w:spacing w:after="120" w:line="240" w:lineRule="auto"/>
        <w:rPr>
          <w:rFonts w:ascii="Arial" w:hAnsi="Arial" w:cs="Arial"/>
          <w:b/>
          <w:sz w:val="24"/>
          <w:szCs w:val="24"/>
          <w:lang w:eastAsia="en-GB"/>
        </w:rPr>
      </w:pPr>
      <w:r w:rsidRPr="00AC3A85">
        <w:rPr>
          <w:rFonts w:ascii="Arial" w:hAnsi="Arial" w:cs="Arial"/>
          <w:b/>
          <w:sz w:val="24"/>
          <w:szCs w:val="24"/>
          <w:lang w:eastAsia="en-GB"/>
        </w:rPr>
        <w:t>Section Three:</w:t>
      </w:r>
    </w:p>
    <w:p w14:paraId="6B6840A8" w14:textId="25FBC925" w:rsidR="00AC3A85" w:rsidRPr="00AC3A85" w:rsidRDefault="00AC3A85" w:rsidP="00AE58C7">
      <w:pPr>
        <w:spacing w:after="0" w:line="240" w:lineRule="auto"/>
        <w:rPr>
          <w:rFonts w:ascii="Arial" w:hAnsi="Arial" w:cs="Arial"/>
          <w:sz w:val="20"/>
          <w:szCs w:val="20"/>
          <w:lang w:eastAsia="en-GB"/>
        </w:rPr>
      </w:pPr>
      <w:r w:rsidRPr="00AC3A85">
        <w:rPr>
          <w:rFonts w:ascii="Arial" w:hAnsi="Arial" w:cs="Arial"/>
          <w:sz w:val="20"/>
          <w:szCs w:val="20"/>
          <w:lang w:eastAsia="en-GB"/>
        </w:rPr>
        <w:t>(</w:t>
      </w:r>
      <w:r w:rsidR="00547002">
        <w:rPr>
          <w:rFonts w:ascii="Arial" w:hAnsi="Arial" w:cs="Arial"/>
          <w:sz w:val="20"/>
          <w:szCs w:val="20"/>
          <w:lang w:eastAsia="en-GB"/>
        </w:rPr>
        <w:t>P</w:t>
      </w:r>
      <w:r w:rsidRPr="00AC3A85">
        <w:rPr>
          <w:rFonts w:ascii="Arial" w:hAnsi="Arial" w:cs="Arial"/>
          <w:sz w:val="20"/>
          <w:szCs w:val="20"/>
          <w:lang w:eastAsia="en-GB"/>
        </w:rPr>
        <w:t xml:space="preserve">artner </w:t>
      </w:r>
      <w:r w:rsidR="00547002">
        <w:rPr>
          <w:rFonts w:ascii="Arial" w:hAnsi="Arial" w:cs="Arial"/>
          <w:sz w:val="20"/>
          <w:szCs w:val="20"/>
          <w:lang w:eastAsia="en-GB"/>
        </w:rPr>
        <w:t>A</w:t>
      </w:r>
      <w:r w:rsidRPr="00AC3A85">
        <w:rPr>
          <w:rFonts w:ascii="Arial" w:hAnsi="Arial" w:cs="Arial"/>
          <w:sz w:val="20"/>
          <w:szCs w:val="20"/>
          <w:lang w:eastAsia="en-GB"/>
        </w:rPr>
        <w:t>gency to complete)</w:t>
      </w:r>
    </w:p>
    <w:p w14:paraId="19854AB2" w14:textId="77777777" w:rsidR="00AC3A85" w:rsidRPr="00AC3A85" w:rsidRDefault="00AC3A85" w:rsidP="00AE58C7">
      <w:pPr>
        <w:spacing w:after="0" w:line="240" w:lineRule="auto"/>
        <w:rPr>
          <w:rFonts w:ascii="Arial" w:hAnsi="Arial" w:cs="Arial"/>
          <w:b/>
          <w:sz w:val="24"/>
          <w:szCs w:val="24"/>
          <w:lang w:eastAsia="en-GB"/>
        </w:rPr>
      </w:pPr>
    </w:p>
    <w:p w14:paraId="298F443D" w14:textId="77777777" w:rsidR="00AC3A85" w:rsidRPr="00AC3A85" w:rsidRDefault="00AC3A85" w:rsidP="00547002">
      <w:pPr>
        <w:spacing w:after="0" w:line="240" w:lineRule="auto"/>
        <w:jc w:val="both"/>
        <w:rPr>
          <w:rFonts w:ascii="Arial" w:hAnsi="Arial" w:cs="Arial"/>
          <w:sz w:val="20"/>
          <w:szCs w:val="20"/>
          <w:lang w:eastAsia="en-GB"/>
        </w:rPr>
      </w:pPr>
      <w:r w:rsidRPr="00AC3A85">
        <w:rPr>
          <w:rFonts w:ascii="Arial" w:hAnsi="Arial" w:cs="Arial"/>
          <w:sz w:val="24"/>
          <w:szCs w:val="24"/>
          <w:lang w:eastAsia="en-GB"/>
        </w:rPr>
        <w:t>Do you have any concerns regarding this child/family or others in the household evident from the records</w:t>
      </w:r>
      <w:smartTag w:uri="urn:schemas-microsoft-com:office:smarttags" w:element="PersonName">
        <w:r w:rsidRPr="00AC3A85">
          <w:rPr>
            <w:rFonts w:ascii="Arial" w:hAnsi="Arial" w:cs="Arial"/>
            <w:sz w:val="24"/>
            <w:szCs w:val="24"/>
            <w:lang w:eastAsia="en-GB"/>
          </w:rPr>
          <w:t>,</w:t>
        </w:r>
      </w:smartTag>
      <w:r w:rsidRPr="00AC3A85">
        <w:rPr>
          <w:rFonts w:ascii="Arial" w:hAnsi="Arial" w:cs="Arial"/>
          <w:sz w:val="24"/>
          <w:szCs w:val="24"/>
          <w:lang w:eastAsia="en-GB"/>
        </w:rPr>
        <w:t xml:space="preserve"> or your contact with family? Do you have information that would be useful in planning support that may help the child/family? </w:t>
      </w:r>
      <w:r w:rsidRPr="00AC3A85">
        <w:rPr>
          <w:rFonts w:ascii="Arial" w:hAnsi="Arial" w:cs="Arial"/>
          <w:sz w:val="20"/>
          <w:szCs w:val="20"/>
          <w:lang w:eastAsia="en-GB"/>
        </w:rPr>
        <w:t>(i.e. parenting capacity)</w:t>
      </w:r>
    </w:p>
    <w:p w14:paraId="7839AD20" w14:textId="77777777" w:rsidR="00AC3A85" w:rsidRPr="00AC3A85" w:rsidRDefault="00AC3A85" w:rsidP="00547002">
      <w:pPr>
        <w:spacing w:after="0" w:line="240" w:lineRule="auto"/>
        <w:jc w:val="both"/>
        <w:rPr>
          <w:rFonts w:ascii="Arial" w:hAnsi="Arial" w:cs="Arial"/>
          <w:sz w:val="24"/>
          <w:szCs w:val="24"/>
          <w:lang w:eastAsia="en-GB"/>
        </w:rPr>
      </w:pPr>
    </w:p>
    <w:p w14:paraId="57B3A414" w14:textId="77777777" w:rsidR="00AC3A85" w:rsidRPr="00AC3A85" w:rsidRDefault="00AC3A85" w:rsidP="00547002">
      <w:pPr>
        <w:spacing w:after="0" w:line="240" w:lineRule="auto"/>
        <w:jc w:val="both"/>
        <w:rPr>
          <w:rFonts w:ascii="Arial" w:hAnsi="Arial" w:cs="Arial"/>
          <w:b/>
          <w:sz w:val="24"/>
          <w:szCs w:val="24"/>
          <w:lang w:eastAsia="en-GB"/>
        </w:rPr>
      </w:pPr>
      <w:r w:rsidRPr="00AC3A85">
        <w:rPr>
          <w:rFonts w:ascii="Arial" w:hAnsi="Arial" w:cs="Arial"/>
          <w:sz w:val="24"/>
          <w:szCs w:val="24"/>
          <w:lang w:eastAsia="en-GB"/>
        </w:rPr>
        <w:t xml:space="preserve">                                                                                                   Yes                     No</w:t>
      </w:r>
    </w:p>
    <w:p w14:paraId="21AA6C0F" w14:textId="77777777" w:rsidR="00AC3A85" w:rsidRPr="00AC3A85" w:rsidRDefault="00AC3A85" w:rsidP="00547002">
      <w:pPr>
        <w:spacing w:after="0" w:line="240" w:lineRule="auto"/>
        <w:jc w:val="both"/>
        <w:rPr>
          <w:rFonts w:ascii="Arial" w:hAnsi="Arial" w:cs="Arial"/>
          <w:b/>
          <w:sz w:val="24"/>
          <w:szCs w:val="24"/>
          <w:lang w:eastAsia="en-GB"/>
        </w:rPr>
      </w:pPr>
    </w:p>
    <w:p w14:paraId="2200384B" w14:textId="77777777" w:rsidR="00AC3A85" w:rsidRPr="00AC3A85" w:rsidRDefault="00AC3A85" w:rsidP="00547002">
      <w:pPr>
        <w:spacing w:after="0" w:line="240" w:lineRule="auto"/>
        <w:jc w:val="both"/>
        <w:rPr>
          <w:rFonts w:ascii="Arial" w:hAnsi="Arial" w:cs="Arial"/>
          <w:sz w:val="24"/>
          <w:szCs w:val="24"/>
          <w:lang w:eastAsia="en-GB"/>
        </w:rPr>
      </w:pPr>
      <w:r w:rsidRPr="00AC3A85">
        <w:rPr>
          <w:rFonts w:ascii="Arial" w:hAnsi="Arial" w:cs="Arial"/>
          <w:sz w:val="24"/>
          <w:szCs w:val="24"/>
          <w:lang w:eastAsia="en-GB"/>
        </w:rPr>
        <w:t xml:space="preserve">What date did your service last have contacts with the child/family? </w:t>
      </w:r>
    </w:p>
    <w:p w14:paraId="7D7C5B9A" w14:textId="77777777" w:rsidR="00AC3A85" w:rsidRPr="00AC3A85" w:rsidRDefault="00AC3A85" w:rsidP="00547002">
      <w:pPr>
        <w:spacing w:after="0" w:line="240" w:lineRule="auto"/>
        <w:jc w:val="both"/>
        <w:rPr>
          <w:rFonts w:ascii="Arial" w:hAnsi="Arial" w:cs="Arial"/>
          <w:sz w:val="24"/>
          <w:szCs w:val="24"/>
          <w:lang w:eastAsia="en-GB"/>
        </w:rPr>
      </w:pPr>
    </w:p>
    <w:p w14:paraId="26D3124A" w14:textId="77777777" w:rsidR="00AC3A85" w:rsidRPr="00AC3A85" w:rsidRDefault="00AC3A85" w:rsidP="00547002">
      <w:pPr>
        <w:spacing w:after="0" w:line="240" w:lineRule="auto"/>
        <w:jc w:val="both"/>
        <w:rPr>
          <w:rFonts w:ascii="Arial" w:hAnsi="Arial" w:cs="Arial"/>
          <w:sz w:val="24"/>
          <w:szCs w:val="24"/>
          <w:lang w:eastAsia="en-GB"/>
        </w:rPr>
      </w:pPr>
      <w:r w:rsidRPr="00AC3A85">
        <w:rPr>
          <w:rFonts w:ascii="Arial" w:hAnsi="Arial" w:cs="Arial"/>
          <w:sz w:val="24"/>
          <w:szCs w:val="24"/>
          <w:lang w:eastAsia="en-GB"/>
        </w:rPr>
        <w:t>……………………………………………………………………………………………….</w:t>
      </w:r>
    </w:p>
    <w:p w14:paraId="0A7177BA" w14:textId="77777777" w:rsidR="00AC3A85" w:rsidRPr="00AC3A85" w:rsidRDefault="00AC3A85" w:rsidP="00547002">
      <w:pPr>
        <w:spacing w:after="0" w:line="240" w:lineRule="auto"/>
        <w:jc w:val="both"/>
        <w:rPr>
          <w:rFonts w:ascii="Arial" w:hAnsi="Arial" w:cs="Arial"/>
          <w:sz w:val="24"/>
          <w:szCs w:val="24"/>
          <w:lang w:eastAsia="en-GB"/>
        </w:rPr>
      </w:pPr>
    </w:p>
    <w:p w14:paraId="3E0AE20D" w14:textId="77777777" w:rsidR="00AC3A85" w:rsidRPr="00AC3A85" w:rsidRDefault="00AC3A85" w:rsidP="00547002">
      <w:pPr>
        <w:spacing w:after="0" w:line="240" w:lineRule="auto"/>
        <w:jc w:val="both"/>
        <w:rPr>
          <w:rFonts w:ascii="Arial" w:hAnsi="Arial" w:cs="Arial"/>
          <w:sz w:val="24"/>
          <w:szCs w:val="24"/>
          <w:lang w:eastAsia="en-GB"/>
        </w:rPr>
      </w:pPr>
    </w:p>
    <w:p w14:paraId="428EF180" w14:textId="0CE11016" w:rsidR="00AC3A85" w:rsidRPr="00AC3A85" w:rsidRDefault="00AC3A85" w:rsidP="00547002">
      <w:pPr>
        <w:numPr>
          <w:ilvl w:val="0"/>
          <w:numId w:val="37"/>
        </w:numPr>
        <w:spacing w:after="0" w:line="240" w:lineRule="auto"/>
        <w:jc w:val="both"/>
        <w:rPr>
          <w:rFonts w:ascii="Arial" w:hAnsi="Arial" w:cs="Arial"/>
          <w:sz w:val="24"/>
          <w:szCs w:val="24"/>
          <w:lang w:eastAsia="en-GB"/>
        </w:rPr>
      </w:pPr>
      <w:r w:rsidRPr="00AC3A85">
        <w:rPr>
          <w:rFonts w:ascii="Arial" w:hAnsi="Arial" w:cs="Arial"/>
          <w:sz w:val="24"/>
          <w:szCs w:val="24"/>
          <w:lang w:eastAsia="en-GB"/>
        </w:rPr>
        <w:t xml:space="preserve">If you have </w:t>
      </w:r>
      <w:r w:rsidRPr="00AC3A85">
        <w:rPr>
          <w:rFonts w:ascii="Arial" w:hAnsi="Arial" w:cs="Arial"/>
          <w:b/>
          <w:sz w:val="24"/>
          <w:szCs w:val="24"/>
          <w:lang w:eastAsia="en-GB"/>
        </w:rPr>
        <w:t>any concerns</w:t>
      </w:r>
      <w:r w:rsidRPr="00AC3A85">
        <w:rPr>
          <w:rFonts w:ascii="Arial" w:hAnsi="Arial" w:cs="Arial"/>
          <w:sz w:val="24"/>
          <w:szCs w:val="24"/>
          <w:lang w:eastAsia="en-GB"/>
        </w:rPr>
        <w:t xml:space="preserve"> full completion of Section Four is essential</w:t>
      </w:r>
      <w:smartTag w:uri="urn:schemas-microsoft-com:office:smarttags" w:element="PersonName">
        <w:r w:rsidRPr="00AC3A85">
          <w:rPr>
            <w:rFonts w:ascii="Arial" w:hAnsi="Arial" w:cs="Arial"/>
            <w:sz w:val="24"/>
            <w:szCs w:val="24"/>
            <w:lang w:eastAsia="en-GB"/>
          </w:rPr>
          <w:t>,</w:t>
        </w:r>
      </w:smartTag>
      <w:r w:rsidRPr="00AC3A85">
        <w:rPr>
          <w:rFonts w:ascii="Arial" w:hAnsi="Arial" w:cs="Arial"/>
          <w:sz w:val="24"/>
          <w:szCs w:val="24"/>
          <w:lang w:eastAsia="en-GB"/>
        </w:rPr>
        <w:t xml:space="preserve"> giving as much information as </w:t>
      </w:r>
      <w:r w:rsidR="00955249" w:rsidRPr="00AC3A85">
        <w:rPr>
          <w:rFonts w:ascii="Arial" w:hAnsi="Arial" w:cs="Arial"/>
          <w:sz w:val="24"/>
          <w:szCs w:val="24"/>
          <w:lang w:eastAsia="en-GB"/>
        </w:rPr>
        <w:t>possible.</w:t>
      </w:r>
    </w:p>
    <w:p w14:paraId="00D3A11B" w14:textId="77777777" w:rsidR="00AC3A85" w:rsidRPr="00AC3A85" w:rsidRDefault="00AC3A85" w:rsidP="00547002">
      <w:pPr>
        <w:spacing w:after="0" w:line="240" w:lineRule="auto"/>
        <w:jc w:val="both"/>
        <w:rPr>
          <w:rFonts w:ascii="Arial" w:hAnsi="Arial" w:cs="Arial"/>
          <w:sz w:val="24"/>
          <w:szCs w:val="24"/>
          <w:lang w:eastAsia="en-GB"/>
        </w:rPr>
      </w:pPr>
    </w:p>
    <w:p w14:paraId="51D847F9" w14:textId="748DADBA" w:rsidR="00AC3A85" w:rsidRPr="00AC3A85" w:rsidRDefault="00AC3A85" w:rsidP="00547002">
      <w:pPr>
        <w:numPr>
          <w:ilvl w:val="0"/>
          <w:numId w:val="37"/>
        </w:numPr>
        <w:spacing w:after="0" w:line="240" w:lineRule="auto"/>
        <w:jc w:val="both"/>
        <w:rPr>
          <w:rFonts w:ascii="Arial" w:hAnsi="Arial" w:cs="Arial"/>
          <w:sz w:val="24"/>
          <w:szCs w:val="24"/>
          <w:lang w:eastAsia="en-GB"/>
        </w:rPr>
      </w:pPr>
      <w:r w:rsidRPr="00AC3A85">
        <w:rPr>
          <w:rFonts w:ascii="Arial" w:hAnsi="Arial" w:cs="Arial"/>
          <w:sz w:val="24"/>
          <w:szCs w:val="24"/>
          <w:lang w:eastAsia="en-GB"/>
        </w:rPr>
        <w:t xml:space="preserve">If you have no </w:t>
      </w:r>
      <w:r w:rsidR="00955249" w:rsidRPr="00AC3A85">
        <w:rPr>
          <w:rFonts w:ascii="Arial" w:hAnsi="Arial" w:cs="Arial"/>
          <w:sz w:val="24"/>
          <w:szCs w:val="24"/>
          <w:lang w:eastAsia="en-GB"/>
        </w:rPr>
        <w:t>concerns but</w:t>
      </w:r>
      <w:r w:rsidRPr="00AC3A85">
        <w:rPr>
          <w:rFonts w:ascii="Arial" w:hAnsi="Arial" w:cs="Arial"/>
          <w:sz w:val="24"/>
          <w:szCs w:val="24"/>
          <w:lang w:eastAsia="en-GB"/>
        </w:rPr>
        <w:t xml:space="preserve"> do have information that would be helpful in planning support for the </w:t>
      </w:r>
      <w:r w:rsidR="00955249" w:rsidRPr="00AC3A85">
        <w:rPr>
          <w:rFonts w:ascii="Arial" w:hAnsi="Arial" w:cs="Arial"/>
          <w:sz w:val="24"/>
          <w:szCs w:val="24"/>
          <w:lang w:eastAsia="en-GB"/>
        </w:rPr>
        <w:t>family,</w:t>
      </w:r>
      <w:r w:rsidRPr="00AC3A85">
        <w:rPr>
          <w:rFonts w:ascii="Arial" w:hAnsi="Arial" w:cs="Arial"/>
          <w:sz w:val="24"/>
          <w:szCs w:val="24"/>
          <w:lang w:eastAsia="en-GB"/>
        </w:rPr>
        <w:t xml:space="preserve"> please include this also (if the family have given consent to information being shared).</w:t>
      </w:r>
    </w:p>
    <w:p w14:paraId="714DFA04" w14:textId="77777777" w:rsidR="00AC3A85" w:rsidRPr="00AC3A85" w:rsidRDefault="00AC3A85" w:rsidP="00547002">
      <w:pPr>
        <w:spacing w:after="0" w:line="240" w:lineRule="auto"/>
        <w:jc w:val="both"/>
        <w:rPr>
          <w:rFonts w:ascii="Arial" w:hAnsi="Arial" w:cs="Arial"/>
          <w:sz w:val="24"/>
          <w:szCs w:val="24"/>
          <w:lang w:eastAsia="en-GB"/>
        </w:rPr>
      </w:pPr>
    </w:p>
    <w:p w14:paraId="577D5999" w14:textId="66695D17" w:rsidR="00AC3A85" w:rsidRPr="00AC3A85" w:rsidRDefault="00AC3A85" w:rsidP="00547002">
      <w:pPr>
        <w:numPr>
          <w:ilvl w:val="0"/>
          <w:numId w:val="37"/>
        </w:numPr>
        <w:spacing w:after="0" w:line="240" w:lineRule="auto"/>
        <w:jc w:val="both"/>
        <w:rPr>
          <w:rFonts w:ascii="Arial" w:hAnsi="Arial" w:cs="Arial"/>
          <w:sz w:val="24"/>
          <w:szCs w:val="24"/>
          <w:lang w:eastAsia="en-GB"/>
        </w:rPr>
      </w:pPr>
      <w:r w:rsidRPr="00AC3A85">
        <w:rPr>
          <w:rFonts w:ascii="Arial" w:hAnsi="Arial" w:cs="Arial"/>
          <w:sz w:val="24"/>
          <w:szCs w:val="24"/>
          <w:lang w:eastAsia="en-GB"/>
        </w:rPr>
        <w:t xml:space="preserve">If you have no concerns or useful </w:t>
      </w:r>
      <w:r w:rsidR="00955249" w:rsidRPr="00AC3A85">
        <w:rPr>
          <w:rFonts w:ascii="Arial" w:hAnsi="Arial" w:cs="Arial"/>
          <w:sz w:val="24"/>
          <w:szCs w:val="24"/>
          <w:lang w:eastAsia="en-GB"/>
        </w:rPr>
        <w:t>information,</w:t>
      </w:r>
      <w:r w:rsidRPr="00AC3A85">
        <w:rPr>
          <w:rFonts w:ascii="Arial" w:hAnsi="Arial" w:cs="Arial"/>
          <w:sz w:val="24"/>
          <w:szCs w:val="24"/>
          <w:lang w:eastAsia="en-GB"/>
        </w:rPr>
        <w:t xml:space="preserve"> there is no need to complete Section Four but please ensure you sign and date Section Six and return the form to the address on the front page.</w:t>
      </w:r>
    </w:p>
    <w:p w14:paraId="7EE31D04" w14:textId="77777777" w:rsidR="00AC3A85" w:rsidRPr="00AC3A85" w:rsidRDefault="00AC3A85" w:rsidP="00547002">
      <w:pPr>
        <w:spacing w:after="0" w:line="240" w:lineRule="auto"/>
        <w:ind w:left="360"/>
        <w:jc w:val="both"/>
        <w:rPr>
          <w:rFonts w:ascii="Arial" w:hAnsi="Arial" w:cs="Arial"/>
          <w:sz w:val="24"/>
          <w:szCs w:val="24"/>
          <w:lang w:eastAsia="en-GB"/>
        </w:rPr>
      </w:pPr>
    </w:p>
    <w:p w14:paraId="69DD2BDF" w14:textId="77777777" w:rsidR="00AC3A85" w:rsidRPr="00AC3A85" w:rsidRDefault="00AC3A85" w:rsidP="00547002">
      <w:pPr>
        <w:spacing w:after="0" w:line="240" w:lineRule="auto"/>
        <w:ind w:left="360"/>
        <w:jc w:val="both"/>
        <w:rPr>
          <w:rFonts w:ascii="Arial" w:hAnsi="Arial" w:cs="Arial"/>
          <w:sz w:val="24"/>
          <w:szCs w:val="24"/>
          <w:lang w:eastAsia="en-GB"/>
        </w:rPr>
      </w:pPr>
    </w:p>
    <w:p w14:paraId="64E8E8F2" w14:textId="77777777" w:rsidR="00AC3A85" w:rsidRPr="00AC3A85" w:rsidRDefault="00AC3A85" w:rsidP="00547002">
      <w:pPr>
        <w:spacing w:after="0" w:line="240" w:lineRule="auto"/>
        <w:ind w:left="360"/>
        <w:jc w:val="both"/>
        <w:rPr>
          <w:rFonts w:ascii="Arial" w:hAnsi="Arial" w:cs="Arial"/>
          <w:sz w:val="24"/>
          <w:szCs w:val="24"/>
          <w:lang w:eastAsia="en-GB"/>
        </w:rPr>
      </w:pPr>
    </w:p>
    <w:p w14:paraId="563D6B12" w14:textId="77777777" w:rsidR="00AC3A85" w:rsidRPr="00AC3A85" w:rsidRDefault="00AC3A85" w:rsidP="00AE58C7">
      <w:pPr>
        <w:spacing w:after="0" w:line="240" w:lineRule="auto"/>
        <w:ind w:left="360"/>
        <w:rPr>
          <w:rFonts w:ascii="Arial" w:hAnsi="Arial" w:cs="Arial"/>
          <w:sz w:val="24"/>
          <w:szCs w:val="24"/>
          <w:lang w:eastAsia="en-GB"/>
        </w:rPr>
      </w:pPr>
    </w:p>
    <w:p w14:paraId="0D41859B" w14:textId="77777777" w:rsidR="00AC3A85" w:rsidRPr="00AC3A85" w:rsidRDefault="00AC3A85" w:rsidP="00AE58C7">
      <w:pPr>
        <w:spacing w:after="0" w:line="240" w:lineRule="auto"/>
        <w:ind w:left="360"/>
        <w:rPr>
          <w:rFonts w:ascii="Arial" w:hAnsi="Arial" w:cs="Arial"/>
          <w:sz w:val="24"/>
          <w:szCs w:val="24"/>
          <w:lang w:eastAsia="en-GB"/>
        </w:rPr>
      </w:pPr>
    </w:p>
    <w:p w14:paraId="25AF4CA6" w14:textId="77777777" w:rsidR="00AC3A85" w:rsidRPr="00AC3A85" w:rsidRDefault="00AC3A85" w:rsidP="00AE58C7">
      <w:pPr>
        <w:spacing w:after="0" w:line="240" w:lineRule="auto"/>
        <w:ind w:left="360"/>
        <w:rPr>
          <w:rFonts w:ascii="Arial" w:hAnsi="Arial" w:cs="Arial"/>
          <w:sz w:val="24"/>
          <w:szCs w:val="24"/>
          <w:lang w:eastAsia="en-GB"/>
        </w:rPr>
      </w:pPr>
    </w:p>
    <w:p w14:paraId="511C3EC4" w14:textId="77777777" w:rsidR="00AC3A85" w:rsidRPr="00AC3A85" w:rsidRDefault="00AC3A85" w:rsidP="00AE58C7">
      <w:pPr>
        <w:spacing w:after="0" w:line="240" w:lineRule="auto"/>
        <w:ind w:left="360"/>
        <w:rPr>
          <w:rFonts w:ascii="Arial" w:hAnsi="Arial" w:cs="Arial"/>
          <w:sz w:val="24"/>
          <w:szCs w:val="24"/>
          <w:lang w:eastAsia="en-GB"/>
        </w:rPr>
      </w:pPr>
    </w:p>
    <w:p w14:paraId="43A0C377" w14:textId="77777777" w:rsidR="00AC3A85" w:rsidRPr="00AC3A85" w:rsidRDefault="00AC3A85" w:rsidP="00AE58C7">
      <w:pPr>
        <w:spacing w:after="0" w:line="240" w:lineRule="auto"/>
        <w:ind w:left="360"/>
        <w:rPr>
          <w:rFonts w:ascii="Arial" w:hAnsi="Arial" w:cs="Arial"/>
          <w:sz w:val="24"/>
          <w:szCs w:val="24"/>
          <w:lang w:eastAsia="en-GB"/>
        </w:rPr>
      </w:pPr>
    </w:p>
    <w:p w14:paraId="0977730B" w14:textId="79B5BF66" w:rsidR="00AC3A85" w:rsidRDefault="00AC3A85" w:rsidP="00AE58C7">
      <w:pPr>
        <w:spacing w:after="0" w:line="240" w:lineRule="auto"/>
        <w:ind w:left="360"/>
        <w:rPr>
          <w:rFonts w:ascii="Arial" w:hAnsi="Arial" w:cs="Arial"/>
          <w:sz w:val="24"/>
          <w:szCs w:val="24"/>
          <w:lang w:eastAsia="en-GB"/>
        </w:rPr>
      </w:pPr>
    </w:p>
    <w:p w14:paraId="4C7CA690" w14:textId="77777777" w:rsidR="003B2757" w:rsidRPr="00AC3A85" w:rsidRDefault="003B2757" w:rsidP="00AE58C7">
      <w:pPr>
        <w:spacing w:after="0" w:line="240" w:lineRule="auto"/>
        <w:ind w:left="360"/>
        <w:rPr>
          <w:rFonts w:ascii="Arial" w:hAnsi="Arial" w:cs="Arial"/>
          <w:sz w:val="24"/>
          <w:szCs w:val="24"/>
          <w:lang w:eastAsia="en-GB"/>
        </w:rPr>
      </w:pPr>
    </w:p>
    <w:p w14:paraId="598451D1" w14:textId="77777777" w:rsidR="00AC3A85" w:rsidRDefault="00AC3A85" w:rsidP="00AE58C7">
      <w:pPr>
        <w:spacing w:after="0" w:line="240" w:lineRule="auto"/>
        <w:rPr>
          <w:rFonts w:ascii="Arial" w:hAnsi="Arial" w:cs="Arial"/>
          <w:b/>
          <w:sz w:val="24"/>
          <w:szCs w:val="24"/>
          <w:lang w:eastAsia="en-GB"/>
        </w:rPr>
      </w:pPr>
      <w:r w:rsidRPr="00AC3A85">
        <w:rPr>
          <w:rFonts w:ascii="Arial" w:hAnsi="Arial" w:cs="Arial"/>
          <w:b/>
          <w:sz w:val="24"/>
          <w:szCs w:val="24"/>
          <w:lang w:eastAsia="en-GB"/>
        </w:rPr>
        <w:t>Section Four:</w:t>
      </w:r>
    </w:p>
    <w:p w14:paraId="4443A940" w14:textId="77777777" w:rsidR="00185AA0" w:rsidRPr="00AC3A85" w:rsidRDefault="00185AA0" w:rsidP="00AE58C7">
      <w:pPr>
        <w:spacing w:after="0" w:line="240" w:lineRule="auto"/>
        <w:rPr>
          <w:rFonts w:ascii="Arial" w:hAnsi="Arial" w:cs="Arial"/>
          <w:b/>
          <w:sz w:val="24"/>
          <w:szCs w:val="24"/>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C3A85" w:rsidRPr="00AC3A85" w14:paraId="69F9441C" w14:textId="77777777" w:rsidTr="00547002">
        <w:tc>
          <w:tcPr>
            <w:tcW w:w="9776" w:type="dxa"/>
            <w:shd w:val="clear" w:color="auto" w:fill="auto"/>
          </w:tcPr>
          <w:p w14:paraId="696F32B5" w14:textId="30A58F33" w:rsidR="00AC3A85" w:rsidRPr="00AC3A85" w:rsidRDefault="00AC3A85" w:rsidP="00547002">
            <w:pPr>
              <w:spacing w:before="60" w:after="60" w:line="240" w:lineRule="auto"/>
              <w:rPr>
                <w:rFonts w:ascii="Arial" w:hAnsi="Arial" w:cs="Arial"/>
                <w:b/>
                <w:sz w:val="24"/>
                <w:szCs w:val="24"/>
                <w:lang w:eastAsia="en-GB"/>
              </w:rPr>
            </w:pPr>
            <w:r w:rsidRPr="00AC3A85">
              <w:rPr>
                <w:rFonts w:ascii="Arial" w:hAnsi="Arial" w:cs="Arial"/>
                <w:b/>
                <w:sz w:val="24"/>
                <w:szCs w:val="24"/>
                <w:lang w:eastAsia="en-GB"/>
              </w:rPr>
              <w:t>Attendance/Access to Services</w:t>
            </w:r>
          </w:p>
        </w:tc>
      </w:tr>
      <w:tr w:rsidR="00AC3A85" w:rsidRPr="00AC3A85" w14:paraId="799B60D0" w14:textId="77777777" w:rsidTr="00547002">
        <w:tc>
          <w:tcPr>
            <w:tcW w:w="9776" w:type="dxa"/>
            <w:shd w:val="clear" w:color="auto" w:fill="auto"/>
          </w:tcPr>
          <w:p w14:paraId="1AB6D7C4" w14:textId="77777777" w:rsidR="00AC3A85" w:rsidRPr="00AC3A85" w:rsidRDefault="00AC3A85" w:rsidP="00547002">
            <w:pPr>
              <w:spacing w:before="60" w:after="0" w:line="240" w:lineRule="auto"/>
              <w:rPr>
                <w:rFonts w:ascii="Arial" w:hAnsi="Arial" w:cs="Arial"/>
                <w:sz w:val="20"/>
                <w:szCs w:val="20"/>
                <w:lang w:eastAsia="en-GB"/>
              </w:rPr>
            </w:pPr>
            <w:r w:rsidRPr="00AC3A85">
              <w:rPr>
                <w:rFonts w:ascii="Arial" w:hAnsi="Arial" w:cs="Arial"/>
                <w:sz w:val="20"/>
                <w:szCs w:val="20"/>
                <w:lang w:eastAsia="en-GB"/>
              </w:rPr>
              <w:t>(Consider school attendance</w:t>
            </w:r>
            <w:smartTag w:uri="urn:schemas-microsoft-com:office:smarttags" w:element="PersonName">
              <w:r w:rsidRPr="00AC3A85">
                <w:rPr>
                  <w:rFonts w:ascii="Arial" w:hAnsi="Arial" w:cs="Arial"/>
                  <w:sz w:val="20"/>
                  <w:szCs w:val="20"/>
                  <w:lang w:eastAsia="en-GB"/>
                </w:rPr>
                <w:t>,</w:t>
              </w:r>
            </w:smartTag>
            <w:r w:rsidRPr="00AC3A85">
              <w:rPr>
                <w:rFonts w:ascii="Arial" w:hAnsi="Arial" w:cs="Arial"/>
                <w:sz w:val="20"/>
                <w:szCs w:val="20"/>
                <w:lang w:eastAsia="en-GB"/>
              </w:rPr>
              <w:t xml:space="preserve"> immunisations</w:t>
            </w:r>
            <w:smartTag w:uri="urn:schemas-microsoft-com:office:smarttags" w:element="PersonName">
              <w:r w:rsidRPr="00AC3A85">
                <w:rPr>
                  <w:rFonts w:ascii="Arial" w:hAnsi="Arial" w:cs="Arial"/>
                  <w:sz w:val="20"/>
                  <w:szCs w:val="20"/>
                  <w:lang w:eastAsia="en-GB"/>
                </w:rPr>
                <w:t>,</w:t>
              </w:r>
            </w:smartTag>
            <w:r w:rsidRPr="00AC3A85">
              <w:rPr>
                <w:rFonts w:ascii="Arial" w:hAnsi="Arial" w:cs="Arial"/>
                <w:sz w:val="20"/>
                <w:szCs w:val="20"/>
                <w:lang w:eastAsia="en-GB"/>
              </w:rPr>
              <w:t xml:space="preserve"> attendance at nursery/children’s centre</w:t>
            </w:r>
            <w:smartTag w:uri="urn:schemas-microsoft-com:office:smarttags" w:element="PersonName">
              <w:r w:rsidRPr="00AC3A85">
                <w:rPr>
                  <w:rFonts w:ascii="Arial" w:hAnsi="Arial" w:cs="Arial"/>
                  <w:sz w:val="20"/>
                  <w:szCs w:val="20"/>
                  <w:lang w:eastAsia="en-GB"/>
                </w:rPr>
                <w:t>,</w:t>
              </w:r>
            </w:smartTag>
            <w:r w:rsidRPr="00AC3A85">
              <w:rPr>
                <w:rFonts w:ascii="Arial" w:hAnsi="Arial" w:cs="Arial"/>
                <w:sz w:val="20"/>
                <w:szCs w:val="20"/>
                <w:lang w:eastAsia="en-GB"/>
              </w:rPr>
              <w:t xml:space="preserve"> any A&amp;E or out of hours calls you may be aware of)</w:t>
            </w:r>
          </w:p>
          <w:p w14:paraId="73803BC3" w14:textId="77777777" w:rsidR="00AC3A85" w:rsidRPr="00AC3A85" w:rsidRDefault="00AC3A85" w:rsidP="00AE58C7">
            <w:pPr>
              <w:spacing w:after="0" w:line="240" w:lineRule="auto"/>
              <w:rPr>
                <w:rFonts w:ascii="Arial" w:hAnsi="Arial" w:cs="Arial"/>
                <w:sz w:val="20"/>
                <w:szCs w:val="20"/>
                <w:lang w:eastAsia="en-GB"/>
              </w:rPr>
            </w:pPr>
          </w:p>
          <w:p w14:paraId="1981A592" w14:textId="77777777" w:rsidR="00AC3A85" w:rsidRPr="00AC3A85" w:rsidRDefault="00AC3A85" w:rsidP="00AE58C7">
            <w:pPr>
              <w:spacing w:after="0" w:line="240" w:lineRule="auto"/>
              <w:rPr>
                <w:rFonts w:ascii="Arial" w:hAnsi="Arial" w:cs="Arial"/>
                <w:sz w:val="20"/>
                <w:szCs w:val="20"/>
                <w:lang w:eastAsia="en-GB"/>
              </w:rPr>
            </w:pPr>
          </w:p>
          <w:p w14:paraId="1DB9A417" w14:textId="77777777" w:rsidR="00AC3A85" w:rsidRPr="00AC3A85" w:rsidRDefault="00AC3A85" w:rsidP="00AE58C7">
            <w:pPr>
              <w:spacing w:after="0" w:line="240" w:lineRule="auto"/>
              <w:rPr>
                <w:rFonts w:ascii="Arial" w:hAnsi="Arial" w:cs="Arial"/>
                <w:sz w:val="20"/>
                <w:szCs w:val="20"/>
                <w:lang w:eastAsia="en-GB"/>
              </w:rPr>
            </w:pPr>
          </w:p>
          <w:p w14:paraId="75D8B5DB" w14:textId="77777777" w:rsidR="00AC3A85" w:rsidRPr="00AC3A85" w:rsidRDefault="00AC3A85" w:rsidP="00AE58C7">
            <w:pPr>
              <w:spacing w:after="0" w:line="240" w:lineRule="auto"/>
              <w:rPr>
                <w:rFonts w:ascii="Arial" w:hAnsi="Arial" w:cs="Arial"/>
                <w:sz w:val="20"/>
                <w:szCs w:val="20"/>
                <w:lang w:eastAsia="en-GB"/>
              </w:rPr>
            </w:pPr>
          </w:p>
          <w:p w14:paraId="15C598E8" w14:textId="77777777" w:rsidR="00AC3A85" w:rsidRPr="00AC3A85" w:rsidRDefault="00AC3A85" w:rsidP="00AE58C7">
            <w:pPr>
              <w:spacing w:after="0" w:line="240" w:lineRule="auto"/>
              <w:rPr>
                <w:rFonts w:ascii="Arial" w:hAnsi="Arial" w:cs="Arial"/>
                <w:sz w:val="20"/>
                <w:szCs w:val="20"/>
                <w:lang w:eastAsia="en-GB"/>
              </w:rPr>
            </w:pPr>
          </w:p>
          <w:p w14:paraId="5887C9FB" w14:textId="77777777" w:rsidR="00AC3A85" w:rsidRPr="00AC3A85" w:rsidRDefault="00AC3A85" w:rsidP="00AE58C7">
            <w:pPr>
              <w:spacing w:after="0" w:line="240" w:lineRule="auto"/>
              <w:rPr>
                <w:rFonts w:ascii="Arial" w:hAnsi="Arial" w:cs="Arial"/>
                <w:sz w:val="20"/>
                <w:szCs w:val="20"/>
                <w:lang w:eastAsia="en-GB"/>
              </w:rPr>
            </w:pPr>
          </w:p>
          <w:p w14:paraId="6C5C89E2" w14:textId="77777777" w:rsidR="00AC3A85" w:rsidRPr="00AC3A85" w:rsidRDefault="00AC3A85" w:rsidP="00AE58C7">
            <w:pPr>
              <w:spacing w:after="0" w:line="240" w:lineRule="auto"/>
              <w:rPr>
                <w:rFonts w:ascii="Arial" w:hAnsi="Arial" w:cs="Arial"/>
                <w:sz w:val="20"/>
                <w:szCs w:val="20"/>
                <w:lang w:eastAsia="en-GB"/>
              </w:rPr>
            </w:pPr>
          </w:p>
          <w:p w14:paraId="095EE170" w14:textId="77777777" w:rsidR="00AC3A85" w:rsidRPr="00AC3A85" w:rsidRDefault="00AC3A85" w:rsidP="00AE58C7">
            <w:pPr>
              <w:spacing w:after="0" w:line="240" w:lineRule="auto"/>
              <w:rPr>
                <w:rFonts w:ascii="Arial" w:hAnsi="Arial" w:cs="Arial"/>
                <w:sz w:val="20"/>
                <w:szCs w:val="20"/>
                <w:lang w:eastAsia="en-GB"/>
              </w:rPr>
            </w:pPr>
          </w:p>
          <w:p w14:paraId="17FB2D1A" w14:textId="77777777" w:rsidR="00AC3A85" w:rsidRPr="00AC3A85" w:rsidRDefault="00AC3A85" w:rsidP="00AE58C7">
            <w:pPr>
              <w:spacing w:after="0" w:line="240" w:lineRule="auto"/>
              <w:rPr>
                <w:rFonts w:ascii="Arial" w:hAnsi="Arial" w:cs="Arial"/>
                <w:sz w:val="20"/>
                <w:szCs w:val="20"/>
                <w:lang w:eastAsia="en-GB"/>
              </w:rPr>
            </w:pPr>
          </w:p>
          <w:p w14:paraId="19FE06C1" w14:textId="77777777" w:rsidR="00AC3A85" w:rsidRPr="00AC3A85" w:rsidRDefault="00AC3A85" w:rsidP="00AE58C7">
            <w:pPr>
              <w:spacing w:after="0" w:line="240" w:lineRule="auto"/>
              <w:rPr>
                <w:rFonts w:ascii="Arial" w:hAnsi="Arial" w:cs="Arial"/>
                <w:sz w:val="20"/>
                <w:szCs w:val="20"/>
                <w:lang w:eastAsia="en-GB"/>
              </w:rPr>
            </w:pPr>
          </w:p>
          <w:p w14:paraId="4155D874" w14:textId="77777777" w:rsidR="00AC3A85" w:rsidRPr="00AC3A85" w:rsidRDefault="00AC3A85" w:rsidP="00AE58C7">
            <w:pPr>
              <w:spacing w:after="0" w:line="240" w:lineRule="auto"/>
              <w:rPr>
                <w:rFonts w:ascii="Arial" w:hAnsi="Arial" w:cs="Arial"/>
                <w:sz w:val="20"/>
                <w:szCs w:val="20"/>
                <w:lang w:eastAsia="en-GB"/>
              </w:rPr>
            </w:pPr>
          </w:p>
          <w:p w14:paraId="155DB8C7" w14:textId="77777777" w:rsidR="00AC3A85" w:rsidRPr="00AC3A85" w:rsidRDefault="00AC3A85" w:rsidP="00AE58C7">
            <w:pPr>
              <w:spacing w:after="0" w:line="240" w:lineRule="auto"/>
              <w:rPr>
                <w:rFonts w:ascii="Arial" w:hAnsi="Arial" w:cs="Arial"/>
                <w:sz w:val="20"/>
                <w:szCs w:val="20"/>
                <w:lang w:eastAsia="en-GB"/>
              </w:rPr>
            </w:pPr>
          </w:p>
          <w:p w14:paraId="47866D94" w14:textId="77777777" w:rsidR="00AC3A85" w:rsidRPr="00AC3A85" w:rsidRDefault="00AC3A85" w:rsidP="00AE58C7">
            <w:pPr>
              <w:spacing w:after="0" w:line="240" w:lineRule="auto"/>
              <w:rPr>
                <w:rFonts w:ascii="Arial" w:hAnsi="Arial" w:cs="Arial"/>
                <w:sz w:val="20"/>
                <w:szCs w:val="20"/>
                <w:lang w:eastAsia="en-GB"/>
              </w:rPr>
            </w:pPr>
          </w:p>
          <w:p w14:paraId="0B26A4F4" w14:textId="77777777" w:rsidR="00AC3A85" w:rsidRPr="00AC3A85" w:rsidRDefault="00AC3A85" w:rsidP="00AE58C7">
            <w:pPr>
              <w:spacing w:after="0" w:line="240" w:lineRule="auto"/>
              <w:rPr>
                <w:rFonts w:ascii="Arial" w:hAnsi="Arial" w:cs="Arial"/>
                <w:sz w:val="20"/>
                <w:szCs w:val="20"/>
                <w:lang w:eastAsia="en-GB"/>
              </w:rPr>
            </w:pPr>
          </w:p>
          <w:p w14:paraId="6492E47A" w14:textId="77777777" w:rsidR="00AC3A85" w:rsidRPr="00AC3A85" w:rsidRDefault="00AC3A85" w:rsidP="00AE58C7">
            <w:pPr>
              <w:spacing w:after="0" w:line="240" w:lineRule="auto"/>
              <w:rPr>
                <w:rFonts w:ascii="Arial" w:hAnsi="Arial" w:cs="Arial"/>
                <w:sz w:val="20"/>
                <w:szCs w:val="20"/>
                <w:lang w:eastAsia="en-GB"/>
              </w:rPr>
            </w:pPr>
          </w:p>
          <w:p w14:paraId="7254133B" w14:textId="77777777" w:rsidR="00AC3A85" w:rsidRPr="00AC3A85" w:rsidRDefault="00AC3A85" w:rsidP="00AE58C7">
            <w:pPr>
              <w:spacing w:after="0" w:line="240" w:lineRule="auto"/>
              <w:rPr>
                <w:rFonts w:ascii="Arial" w:hAnsi="Arial" w:cs="Arial"/>
                <w:sz w:val="20"/>
                <w:szCs w:val="20"/>
                <w:lang w:eastAsia="en-GB"/>
              </w:rPr>
            </w:pPr>
          </w:p>
          <w:p w14:paraId="1E72A264" w14:textId="77777777" w:rsidR="00AC3A85" w:rsidRPr="00AC3A85" w:rsidRDefault="00AC3A85" w:rsidP="00AE58C7">
            <w:pPr>
              <w:spacing w:after="0" w:line="240" w:lineRule="auto"/>
              <w:rPr>
                <w:rFonts w:ascii="Arial" w:hAnsi="Arial" w:cs="Arial"/>
                <w:sz w:val="20"/>
                <w:szCs w:val="20"/>
                <w:lang w:eastAsia="en-GB"/>
              </w:rPr>
            </w:pPr>
          </w:p>
          <w:p w14:paraId="2ECC95CB" w14:textId="77777777" w:rsidR="00AC3A85" w:rsidRPr="00AC3A85" w:rsidRDefault="00AC3A85" w:rsidP="00AE58C7">
            <w:pPr>
              <w:spacing w:after="0" w:line="240" w:lineRule="auto"/>
              <w:rPr>
                <w:rFonts w:ascii="Arial" w:hAnsi="Arial" w:cs="Arial"/>
                <w:sz w:val="20"/>
                <w:szCs w:val="20"/>
                <w:lang w:eastAsia="en-GB"/>
              </w:rPr>
            </w:pPr>
          </w:p>
        </w:tc>
      </w:tr>
      <w:tr w:rsidR="00AC3A85" w:rsidRPr="00AC3A85" w14:paraId="5850FD24" w14:textId="77777777" w:rsidTr="00547002">
        <w:tc>
          <w:tcPr>
            <w:tcW w:w="9776" w:type="dxa"/>
            <w:shd w:val="clear" w:color="auto" w:fill="auto"/>
          </w:tcPr>
          <w:p w14:paraId="58DE041F" w14:textId="77777777" w:rsidR="00AC3A85" w:rsidRPr="00AC3A85" w:rsidRDefault="00AC3A85" w:rsidP="00547002">
            <w:pPr>
              <w:spacing w:before="60" w:after="60" w:line="240" w:lineRule="auto"/>
              <w:rPr>
                <w:rFonts w:ascii="Arial" w:hAnsi="Arial" w:cs="Arial"/>
                <w:b/>
                <w:sz w:val="24"/>
                <w:szCs w:val="24"/>
                <w:lang w:eastAsia="en-GB"/>
              </w:rPr>
            </w:pPr>
            <w:r w:rsidRPr="00AC3A85">
              <w:rPr>
                <w:rFonts w:ascii="Arial" w:hAnsi="Arial" w:cs="Arial"/>
                <w:b/>
                <w:sz w:val="24"/>
                <w:szCs w:val="24"/>
                <w:lang w:eastAsia="en-GB"/>
              </w:rPr>
              <w:t>Appropriate Development</w:t>
            </w:r>
          </w:p>
        </w:tc>
      </w:tr>
      <w:tr w:rsidR="00AC3A85" w:rsidRPr="00AC3A85" w14:paraId="14CDA83D" w14:textId="77777777" w:rsidTr="00547002">
        <w:trPr>
          <w:trHeight w:val="1322"/>
        </w:trPr>
        <w:tc>
          <w:tcPr>
            <w:tcW w:w="9776" w:type="dxa"/>
            <w:shd w:val="clear" w:color="auto" w:fill="auto"/>
          </w:tcPr>
          <w:p w14:paraId="360C2CCA" w14:textId="56369C38" w:rsidR="00AC3A85" w:rsidRPr="00AC3A85" w:rsidRDefault="00AC3A85" w:rsidP="00547002">
            <w:pPr>
              <w:spacing w:before="60" w:after="0" w:line="240" w:lineRule="auto"/>
              <w:rPr>
                <w:rFonts w:ascii="Arial" w:hAnsi="Arial" w:cs="Arial"/>
                <w:sz w:val="20"/>
                <w:szCs w:val="20"/>
                <w:lang w:eastAsia="en-GB"/>
              </w:rPr>
            </w:pPr>
            <w:r w:rsidRPr="00AC3A85">
              <w:rPr>
                <w:rFonts w:ascii="Arial" w:hAnsi="Arial" w:cs="Arial"/>
                <w:sz w:val="20"/>
                <w:szCs w:val="20"/>
                <w:lang w:eastAsia="en-GB"/>
              </w:rPr>
              <w:t>(</w:t>
            </w:r>
            <w:r w:rsidR="00547002">
              <w:rPr>
                <w:rFonts w:ascii="Arial" w:hAnsi="Arial" w:cs="Arial"/>
                <w:sz w:val="20"/>
                <w:szCs w:val="20"/>
                <w:lang w:eastAsia="en-GB"/>
              </w:rPr>
              <w:t>C</w:t>
            </w:r>
            <w:r w:rsidRPr="00AC3A85">
              <w:rPr>
                <w:rFonts w:ascii="Arial" w:hAnsi="Arial" w:cs="Arial"/>
                <w:sz w:val="20"/>
                <w:szCs w:val="20"/>
                <w:lang w:eastAsia="en-GB"/>
              </w:rPr>
              <w:t>onsider academic performance, any disability/impairment, behavioural issues, peer relationships or significant illnesses)</w:t>
            </w:r>
          </w:p>
          <w:p w14:paraId="0C1F0BA4" w14:textId="77777777" w:rsidR="00AC3A85" w:rsidRPr="00AC3A85" w:rsidRDefault="00AC3A85" w:rsidP="00AE58C7">
            <w:pPr>
              <w:spacing w:after="0" w:line="240" w:lineRule="auto"/>
              <w:rPr>
                <w:rFonts w:ascii="Arial" w:hAnsi="Arial" w:cs="Arial"/>
                <w:sz w:val="20"/>
                <w:szCs w:val="20"/>
                <w:lang w:eastAsia="en-GB"/>
              </w:rPr>
            </w:pPr>
          </w:p>
          <w:p w14:paraId="1E0E4648" w14:textId="77777777" w:rsidR="00AC3A85" w:rsidRPr="00AC3A85" w:rsidRDefault="00AC3A85" w:rsidP="00AE58C7">
            <w:pPr>
              <w:spacing w:after="0" w:line="240" w:lineRule="auto"/>
              <w:rPr>
                <w:rFonts w:ascii="Arial" w:hAnsi="Arial" w:cs="Arial"/>
                <w:sz w:val="20"/>
                <w:szCs w:val="20"/>
                <w:lang w:eastAsia="en-GB"/>
              </w:rPr>
            </w:pPr>
          </w:p>
          <w:p w14:paraId="24AAF85F" w14:textId="77777777" w:rsidR="00AC3A85" w:rsidRPr="00AC3A85" w:rsidRDefault="00AC3A85" w:rsidP="00AE58C7">
            <w:pPr>
              <w:spacing w:after="0" w:line="240" w:lineRule="auto"/>
              <w:rPr>
                <w:rFonts w:ascii="Arial" w:hAnsi="Arial" w:cs="Arial"/>
                <w:sz w:val="20"/>
                <w:szCs w:val="20"/>
                <w:lang w:eastAsia="en-GB"/>
              </w:rPr>
            </w:pPr>
          </w:p>
          <w:p w14:paraId="4E07218A" w14:textId="77777777" w:rsidR="00AC3A85" w:rsidRPr="00AC3A85" w:rsidRDefault="00AC3A85" w:rsidP="00AE58C7">
            <w:pPr>
              <w:spacing w:after="0" w:line="240" w:lineRule="auto"/>
              <w:rPr>
                <w:rFonts w:ascii="Arial" w:hAnsi="Arial" w:cs="Arial"/>
                <w:b/>
                <w:sz w:val="24"/>
                <w:szCs w:val="24"/>
                <w:lang w:eastAsia="en-GB"/>
              </w:rPr>
            </w:pPr>
          </w:p>
          <w:p w14:paraId="029E7A7C" w14:textId="77777777" w:rsidR="00AC3A85" w:rsidRPr="00AC3A85" w:rsidRDefault="00AC3A85" w:rsidP="00AE58C7">
            <w:pPr>
              <w:spacing w:after="0" w:line="240" w:lineRule="auto"/>
              <w:rPr>
                <w:rFonts w:ascii="Arial" w:hAnsi="Arial" w:cs="Arial"/>
                <w:b/>
                <w:sz w:val="24"/>
                <w:szCs w:val="24"/>
                <w:lang w:eastAsia="en-GB"/>
              </w:rPr>
            </w:pPr>
          </w:p>
        </w:tc>
      </w:tr>
      <w:tr w:rsidR="00AC3A85" w:rsidRPr="00AC3A85" w14:paraId="32A79715" w14:textId="77777777" w:rsidTr="00547002">
        <w:tc>
          <w:tcPr>
            <w:tcW w:w="9776" w:type="dxa"/>
            <w:shd w:val="clear" w:color="auto" w:fill="auto"/>
          </w:tcPr>
          <w:p w14:paraId="30BBE0B0" w14:textId="77777777" w:rsidR="00AC3A85" w:rsidRPr="00AC3A85" w:rsidRDefault="00AC3A85" w:rsidP="00547002">
            <w:pPr>
              <w:spacing w:before="60" w:after="60" w:line="240" w:lineRule="auto"/>
              <w:rPr>
                <w:rFonts w:ascii="Arial" w:hAnsi="Arial" w:cs="Arial"/>
                <w:b/>
                <w:sz w:val="24"/>
                <w:szCs w:val="24"/>
                <w:lang w:eastAsia="en-GB"/>
              </w:rPr>
            </w:pPr>
            <w:r w:rsidRPr="00AC3A85">
              <w:rPr>
                <w:rFonts w:ascii="Arial" w:hAnsi="Arial" w:cs="Arial"/>
                <w:b/>
                <w:sz w:val="24"/>
                <w:szCs w:val="24"/>
                <w:lang w:eastAsia="en-GB"/>
              </w:rPr>
              <w:t>Family and Environmental Factors</w:t>
            </w:r>
          </w:p>
        </w:tc>
      </w:tr>
      <w:tr w:rsidR="00AC3A85" w:rsidRPr="00AC3A85" w14:paraId="555111DB" w14:textId="77777777" w:rsidTr="00547002">
        <w:tc>
          <w:tcPr>
            <w:tcW w:w="9776" w:type="dxa"/>
            <w:shd w:val="clear" w:color="auto" w:fill="auto"/>
          </w:tcPr>
          <w:p w14:paraId="625BBD9E" w14:textId="0061EF5C" w:rsidR="00AC3A85" w:rsidRPr="00AC3A85" w:rsidRDefault="00AC3A85" w:rsidP="00547002">
            <w:pPr>
              <w:spacing w:before="60" w:after="0" w:line="240" w:lineRule="auto"/>
              <w:rPr>
                <w:rFonts w:ascii="Arial" w:hAnsi="Arial" w:cs="Arial"/>
                <w:sz w:val="20"/>
                <w:szCs w:val="20"/>
                <w:lang w:eastAsia="en-GB"/>
              </w:rPr>
            </w:pPr>
            <w:r w:rsidRPr="00AC3A85">
              <w:rPr>
                <w:rFonts w:ascii="Arial" w:hAnsi="Arial" w:cs="Arial"/>
                <w:sz w:val="20"/>
                <w:szCs w:val="20"/>
                <w:lang w:eastAsia="en-GB"/>
              </w:rPr>
              <w:t>(</w:t>
            </w:r>
            <w:r w:rsidR="00547002">
              <w:rPr>
                <w:rFonts w:ascii="Arial" w:hAnsi="Arial" w:cs="Arial"/>
                <w:sz w:val="20"/>
                <w:szCs w:val="20"/>
                <w:lang w:eastAsia="en-GB"/>
              </w:rPr>
              <w:t>C</w:t>
            </w:r>
            <w:r w:rsidRPr="00AC3A85">
              <w:rPr>
                <w:rFonts w:ascii="Arial" w:hAnsi="Arial" w:cs="Arial"/>
                <w:sz w:val="20"/>
                <w:szCs w:val="20"/>
                <w:lang w:eastAsia="en-GB"/>
              </w:rPr>
              <w:t>onsider family history and functioning, any substance misuse or domestic abuse issues, housing conditions and employment if known, benefits if relevant, family’s social integration in community)</w:t>
            </w:r>
          </w:p>
          <w:p w14:paraId="7486510E" w14:textId="77777777" w:rsidR="00AC3A85" w:rsidRPr="00AC3A85" w:rsidRDefault="00AC3A85" w:rsidP="00AE58C7">
            <w:pPr>
              <w:spacing w:after="0" w:line="240" w:lineRule="auto"/>
              <w:rPr>
                <w:rFonts w:ascii="Arial" w:hAnsi="Arial" w:cs="Arial"/>
                <w:sz w:val="20"/>
                <w:szCs w:val="20"/>
                <w:lang w:eastAsia="en-GB"/>
              </w:rPr>
            </w:pPr>
          </w:p>
          <w:p w14:paraId="5FE06D30" w14:textId="77777777" w:rsidR="00AC3A85" w:rsidRPr="00AC3A85" w:rsidRDefault="00AC3A85" w:rsidP="00AE58C7">
            <w:pPr>
              <w:spacing w:after="0" w:line="240" w:lineRule="auto"/>
              <w:rPr>
                <w:rFonts w:ascii="Arial" w:hAnsi="Arial" w:cs="Arial"/>
                <w:sz w:val="20"/>
                <w:szCs w:val="20"/>
                <w:lang w:eastAsia="en-GB"/>
              </w:rPr>
            </w:pPr>
          </w:p>
          <w:p w14:paraId="3FC9A1E1" w14:textId="77777777" w:rsidR="00AC3A85" w:rsidRPr="00AC3A85" w:rsidRDefault="00AC3A85" w:rsidP="00AE58C7">
            <w:pPr>
              <w:spacing w:after="0" w:line="240" w:lineRule="auto"/>
              <w:rPr>
                <w:rFonts w:ascii="Arial" w:hAnsi="Arial" w:cs="Arial"/>
                <w:sz w:val="20"/>
                <w:szCs w:val="20"/>
                <w:lang w:eastAsia="en-GB"/>
              </w:rPr>
            </w:pPr>
          </w:p>
          <w:p w14:paraId="35540D9B" w14:textId="77777777" w:rsidR="00AC3A85" w:rsidRPr="00AC3A85" w:rsidRDefault="00AC3A85" w:rsidP="00AE58C7">
            <w:pPr>
              <w:spacing w:after="0" w:line="240" w:lineRule="auto"/>
              <w:rPr>
                <w:rFonts w:ascii="Arial" w:hAnsi="Arial" w:cs="Arial"/>
                <w:sz w:val="20"/>
                <w:szCs w:val="20"/>
                <w:lang w:eastAsia="en-GB"/>
              </w:rPr>
            </w:pPr>
          </w:p>
          <w:p w14:paraId="749AB71E" w14:textId="77777777" w:rsidR="00AC3A85" w:rsidRPr="00AC3A85" w:rsidRDefault="00AC3A85" w:rsidP="00AE58C7">
            <w:pPr>
              <w:spacing w:after="0" w:line="240" w:lineRule="auto"/>
              <w:rPr>
                <w:rFonts w:ascii="Arial" w:hAnsi="Arial" w:cs="Arial"/>
                <w:sz w:val="20"/>
                <w:szCs w:val="20"/>
                <w:lang w:eastAsia="en-GB"/>
              </w:rPr>
            </w:pPr>
          </w:p>
          <w:p w14:paraId="6E6FE27F" w14:textId="77777777" w:rsidR="00AC3A85" w:rsidRPr="00AC3A85" w:rsidRDefault="00AC3A85" w:rsidP="00AE58C7">
            <w:pPr>
              <w:spacing w:after="0" w:line="240" w:lineRule="auto"/>
              <w:rPr>
                <w:rFonts w:ascii="Arial" w:hAnsi="Arial" w:cs="Arial"/>
                <w:sz w:val="20"/>
                <w:szCs w:val="20"/>
                <w:lang w:eastAsia="en-GB"/>
              </w:rPr>
            </w:pPr>
          </w:p>
        </w:tc>
      </w:tr>
      <w:tr w:rsidR="00AC3A85" w:rsidRPr="00AC3A85" w14:paraId="464B9E1B" w14:textId="77777777" w:rsidTr="00547002">
        <w:tc>
          <w:tcPr>
            <w:tcW w:w="9776" w:type="dxa"/>
            <w:shd w:val="clear" w:color="auto" w:fill="auto"/>
          </w:tcPr>
          <w:p w14:paraId="2226D1CE" w14:textId="77777777" w:rsidR="00AC3A85" w:rsidRPr="00AC3A85" w:rsidRDefault="00AC3A85" w:rsidP="00547002">
            <w:pPr>
              <w:spacing w:before="60" w:after="60" w:line="240" w:lineRule="auto"/>
              <w:rPr>
                <w:rFonts w:ascii="Arial" w:hAnsi="Arial" w:cs="Arial"/>
                <w:b/>
                <w:sz w:val="24"/>
                <w:szCs w:val="24"/>
                <w:lang w:eastAsia="en-GB"/>
              </w:rPr>
            </w:pPr>
            <w:r w:rsidRPr="00AC3A85">
              <w:rPr>
                <w:rFonts w:ascii="Arial" w:hAnsi="Arial" w:cs="Arial"/>
                <w:b/>
                <w:sz w:val="24"/>
                <w:szCs w:val="24"/>
                <w:lang w:eastAsia="en-GB"/>
              </w:rPr>
              <w:t>Parenting Capacity of the main caregivers</w:t>
            </w:r>
          </w:p>
        </w:tc>
      </w:tr>
      <w:tr w:rsidR="00AC3A85" w:rsidRPr="00AC3A85" w14:paraId="6D900760" w14:textId="77777777" w:rsidTr="00547002">
        <w:tc>
          <w:tcPr>
            <w:tcW w:w="9776" w:type="dxa"/>
            <w:shd w:val="clear" w:color="auto" w:fill="auto"/>
          </w:tcPr>
          <w:p w14:paraId="5DFD5C94" w14:textId="4EBBCEA6" w:rsidR="00AC3A85" w:rsidRPr="00AC3A85" w:rsidRDefault="00AC3A85" w:rsidP="00547002">
            <w:pPr>
              <w:spacing w:before="60" w:after="0" w:line="240" w:lineRule="auto"/>
              <w:rPr>
                <w:rFonts w:ascii="Arial" w:hAnsi="Arial" w:cs="Arial"/>
                <w:sz w:val="20"/>
                <w:szCs w:val="20"/>
                <w:lang w:eastAsia="en-GB"/>
              </w:rPr>
            </w:pPr>
            <w:r w:rsidRPr="00AC3A85">
              <w:rPr>
                <w:rFonts w:ascii="Arial" w:hAnsi="Arial" w:cs="Arial"/>
                <w:sz w:val="20"/>
                <w:szCs w:val="20"/>
                <w:lang w:eastAsia="en-GB"/>
              </w:rPr>
              <w:t>(</w:t>
            </w:r>
            <w:r w:rsidR="00547002">
              <w:rPr>
                <w:rFonts w:ascii="Arial" w:hAnsi="Arial" w:cs="Arial"/>
                <w:sz w:val="20"/>
                <w:szCs w:val="20"/>
                <w:lang w:eastAsia="en-GB"/>
              </w:rPr>
              <w:t>I</w:t>
            </w:r>
            <w:r w:rsidRPr="00AC3A85">
              <w:rPr>
                <w:rFonts w:ascii="Arial" w:hAnsi="Arial" w:cs="Arial"/>
                <w:sz w:val="20"/>
                <w:szCs w:val="20"/>
                <w:lang w:eastAsia="en-GB"/>
              </w:rPr>
              <w:t>nclude the ability to provide basic care, emotional warmth and stimulation, guidance and boundaries, ability to ensure adequate safety, health and welfare).</w:t>
            </w:r>
          </w:p>
          <w:p w14:paraId="5BD593BF" w14:textId="77777777" w:rsidR="00AC3A85" w:rsidRPr="00AC3A85" w:rsidRDefault="00AC3A85" w:rsidP="00AE58C7">
            <w:pPr>
              <w:spacing w:after="0" w:line="240" w:lineRule="auto"/>
              <w:rPr>
                <w:rFonts w:ascii="Arial" w:hAnsi="Arial" w:cs="Arial"/>
                <w:sz w:val="20"/>
                <w:szCs w:val="20"/>
                <w:lang w:eastAsia="en-GB"/>
              </w:rPr>
            </w:pPr>
          </w:p>
          <w:p w14:paraId="2B91FB80" w14:textId="77777777" w:rsidR="00AC3A85" w:rsidRPr="00AC3A85" w:rsidRDefault="00AC3A85" w:rsidP="00AE58C7">
            <w:pPr>
              <w:spacing w:after="0" w:line="240" w:lineRule="auto"/>
              <w:rPr>
                <w:rFonts w:ascii="Arial" w:hAnsi="Arial" w:cs="Arial"/>
                <w:sz w:val="20"/>
                <w:szCs w:val="20"/>
                <w:lang w:eastAsia="en-GB"/>
              </w:rPr>
            </w:pPr>
          </w:p>
          <w:p w14:paraId="1A6A33AC" w14:textId="77777777" w:rsidR="00AC3A85" w:rsidRPr="00AC3A85" w:rsidRDefault="00AC3A85" w:rsidP="00AE58C7">
            <w:pPr>
              <w:spacing w:after="0" w:line="240" w:lineRule="auto"/>
              <w:rPr>
                <w:rFonts w:ascii="Arial" w:hAnsi="Arial" w:cs="Arial"/>
                <w:sz w:val="20"/>
                <w:szCs w:val="20"/>
                <w:lang w:eastAsia="en-GB"/>
              </w:rPr>
            </w:pPr>
          </w:p>
          <w:p w14:paraId="774CFC9C" w14:textId="77777777" w:rsidR="00AC3A85" w:rsidRPr="00AC3A85" w:rsidRDefault="00AC3A85" w:rsidP="00AE58C7">
            <w:pPr>
              <w:spacing w:after="0" w:line="240" w:lineRule="auto"/>
              <w:rPr>
                <w:rFonts w:ascii="Arial" w:hAnsi="Arial" w:cs="Arial"/>
                <w:sz w:val="20"/>
                <w:szCs w:val="20"/>
                <w:lang w:eastAsia="en-GB"/>
              </w:rPr>
            </w:pPr>
          </w:p>
          <w:p w14:paraId="5F83F68A" w14:textId="77777777" w:rsidR="00AC3A85" w:rsidRPr="00AC3A85" w:rsidRDefault="00AC3A85" w:rsidP="00AE58C7">
            <w:pPr>
              <w:spacing w:after="0" w:line="240" w:lineRule="auto"/>
              <w:rPr>
                <w:rFonts w:ascii="Arial" w:hAnsi="Arial" w:cs="Arial"/>
                <w:sz w:val="20"/>
                <w:szCs w:val="20"/>
                <w:lang w:eastAsia="en-GB"/>
              </w:rPr>
            </w:pPr>
          </w:p>
          <w:p w14:paraId="6495EE5D" w14:textId="77777777" w:rsidR="00AC3A85" w:rsidRPr="00AC3A85" w:rsidRDefault="00AC3A85" w:rsidP="00AE58C7">
            <w:pPr>
              <w:spacing w:after="0" w:line="240" w:lineRule="auto"/>
              <w:rPr>
                <w:rFonts w:ascii="Arial" w:hAnsi="Arial" w:cs="Arial"/>
                <w:sz w:val="20"/>
                <w:szCs w:val="20"/>
                <w:lang w:eastAsia="en-GB"/>
              </w:rPr>
            </w:pPr>
          </w:p>
          <w:p w14:paraId="66E644A4" w14:textId="77777777" w:rsidR="00AC3A85" w:rsidRPr="00AC3A85" w:rsidRDefault="00AC3A85" w:rsidP="00AE58C7">
            <w:pPr>
              <w:spacing w:after="0" w:line="240" w:lineRule="auto"/>
              <w:rPr>
                <w:rFonts w:ascii="Arial" w:hAnsi="Arial" w:cs="Arial"/>
                <w:sz w:val="20"/>
                <w:szCs w:val="20"/>
                <w:lang w:eastAsia="en-GB"/>
              </w:rPr>
            </w:pPr>
          </w:p>
          <w:p w14:paraId="1263582D" w14:textId="77777777" w:rsidR="00AC3A85" w:rsidRPr="00AC3A85" w:rsidRDefault="00AC3A85" w:rsidP="00AE58C7">
            <w:pPr>
              <w:spacing w:after="0" w:line="240" w:lineRule="auto"/>
              <w:rPr>
                <w:rFonts w:ascii="Arial" w:hAnsi="Arial" w:cs="Arial"/>
                <w:sz w:val="20"/>
                <w:szCs w:val="20"/>
                <w:lang w:eastAsia="en-GB"/>
              </w:rPr>
            </w:pPr>
          </w:p>
          <w:p w14:paraId="083A7750" w14:textId="77777777" w:rsidR="00AC3A85" w:rsidRDefault="00AC3A85" w:rsidP="00AE58C7">
            <w:pPr>
              <w:spacing w:after="0" w:line="240" w:lineRule="auto"/>
              <w:rPr>
                <w:rFonts w:ascii="Arial" w:hAnsi="Arial" w:cs="Arial"/>
                <w:sz w:val="20"/>
                <w:szCs w:val="20"/>
                <w:lang w:eastAsia="en-GB"/>
              </w:rPr>
            </w:pPr>
          </w:p>
          <w:p w14:paraId="45FFFE0C" w14:textId="77777777" w:rsidR="002C22B0" w:rsidRPr="00AC3A85" w:rsidRDefault="002C22B0" w:rsidP="00AE58C7">
            <w:pPr>
              <w:spacing w:after="0" w:line="240" w:lineRule="auto"/>
              <w:rPr>
                <w:rFonts w:ascii="Arial" w:hAnsi="Arial" w:cs="Arial"/>
                <w:sz w:val="20"/>
                <w:szCs w:val="20"/>
                <w:lang w:eastAsia="en-GB"/>
              </w:rPr>
            </w:pPr>
          </w:p>
          <w:p w14:paraId="08C1DEDD" w14:textId="77777777" w:rsidR="00AC3A85" w:rsidRPr="00AC3A85" w:rsidRDefault="00AC3A85" w:rsidP="00AE58C7">
            <w:pPr>
              <w:spacing w:after="0" w:line="240" w:lineRule="auto"/>
              <w:rPr>
                <w:rFonts w:ascii="Arial" w:hAnsi="Arial" w:cs="Arial"/>
                <w:sz w:val="20"/>
                <w:szCs w:val="20"/>
                <w:lang w:eastAsia="en-GB"/>
              </w:rPr>
            </w:pPr>
          </w:p>
          <w:p w14:paraId="108F8939" w14:textId="77777777" w:rsidR="00AC3A85" w:rsidRPr="00AC3A85" w:rsidRDefault="00AC3A85" w:rsidP="00AE58C7">
            <w:pPr>
              <w:spacing w:after="0" w:line="240" w:lineRule="auto"/>
              <w:rPr>
                <w:rFonts w:ascii="Arial" w:hAnsi="Arial" w:cs="Arial"/>
                <w:sz w:val="20"/>
                <w:szCs w:val="20"/>
                <w:lang w:eastAsia="en-GB"/>
              </w:rPr>
            </w:pPr>
          </w:p>
        </w:tc>
      </w:tr>
      <w:tr w:rsidR="00AC3A85" w:rsidRPr="00AC3A85" w14:paraId="03EEAEB0" w14:textId="77777777" w:rsidTr="00547002">
        <w:tc>
          <w:tcPr>
            <w:tcW w:w="9776" w:type="dxa"/>
            <w:shd w:val="clear" w:color="auto" w:fill="auto"/>
          </w:tcPr>
          <w:p w14:paraId="4977EC81" w14:textId="77777777" w:rsidR="00AC3A85" w:rsidRPr="00AC3A85" w:rsidRDefault="00AC3A85" w:rsidP="00547002">
            <w:pPr>
              <w:spacing w:before="60" w:after="0" w:line="240" w:lineRule="auto"/>
              <w:rPr>
                <w:rFonts w:ascii="Arial" w:hAnsi="Arial" w:cs="Arial"/>
                <w:b/>
                <w:sz w:val="24"/>
                <w:szCs w:val="24"/>
                <w:lang w:eastAsia="en-GB"/>
              </w:rPr>
            </w:pPr>
            <w:r w:rsidRPr="00AC3A85">
              <w:rPr>
                <w:rFonts w:ascii="Arial" w:hAnsi="Arial" w:cs="Arial"/>
                <w:b/>
                <w:sz w:val="24"/>
                <w:szCs w:val="24"/>
                <w:lang w:eastAsia="en-GB"/>
              </w:rPr>
              <w:t>Are you aware of any adults who may be of concern to the child’s welfare or safety?</w:t>
            </w:r>
          </w:p>
          <w:p w14:paraId="18B8E9CE" w14:textId="77777777" w:rsidR="00AC3A85" w:rsidRPr="00AC3A85" w:rsidRDefault="00AC3A85" w:rsidP="00AE58C7">
            <w:pPr>
              <w:spacing w:after="0" w:line="240" w:lineRule="auto"/>
              <w:rPr>
                <w:rFonts w:ascii="Arial" w:hAnsi="Arial" w:cs="Arial"/>
                <w:b/>
                <w:sz w:val="24"/>
                <w:szCs w:val="24"/>
                <w:lang w:eastAsia="en-GB"/>
              </w:rPr>
            </w:pPr>
          </w:p>
          <w:p w14:paraId="08EE4E9E" w14:textId="77777777" w:rsidR="00AC3A85" w:rsidRPr="00AC3A85" w:rsidRDefault="00AC3A85" w:rsidP="00AE58C7">
            <w:pPr>
              <w:spacing w:after="0" w:line="240" w:lineRule="auto"/>
              <w:rPr>
                <w:rFonts w:ascii="Arial" w:hAnsi="Arial" w:cs="Arial"/>
                <w:b/>
                <w:sz w:val="24"/>
                <w:szCs w:val="24"/>
                <w:lang w:eastAsia="en-GB"/>
              </w:rPr>
            </w:pPr>
          </w:p>
          <w:p w14:paraId="394AC184" w14:textId="77777777" w:rsidR="00AC3A85" w:rsidRPr="00AC3A85" w:rsidRDefault="00AC3A85" w:rsidP="00AE58C7">
            <w:pPr>
              <w:spacing w:after="0" w:line="240" w:lineRule="auto"/>
              <w:rPr>
                <w:rFonts w:ascii="Arial" w:hAnsi="Arial" w:cs="Arial"/>
                <w:b/>
                <w:sz w:val="24"/>
                <w:szCs w:val="24"/>
                <w:lang w:eastAsia="en-GB"/>
              </w:rPr>
            </w:pPr>
          </w:p>
        </w:tc>
      </w:tr>
      <w:tr w:rsidR="00AC3A85" w:rsidRPr="00AC3A85" w14:paraId="218AC11D" w14:textId="77777777" w:rsidTr="00547002">
        <w:tc>
          <w:tcPr>
            <w:tcW w:w="9776" w:type="dxa"/>
            <w:shd w:val="clear" w:color="auto" w:fill="auto"/>
          </w:tcPr>
          <w:p w14:paraId="76B03F38" w14:textId="77777777" w:rsidR="00AC3A85" w:rsidRPr="00AC3A85" w:rsidRDefault="00AC3A85" w:rsidP="00547002">
            <w:pPr>
              <w:spacing w:before="60" w:after="0" w:line="240" w:lineRule="auto"/>
              <w:rPr>
                <w:rFonts w:ascii="Arial" w:hAnsi="Arial" w:cs="Arial"/>
                <w:b/>
                <w:sz w:val="24"/>
                <w:szCs w:val="24"/>
                <w:lang w:eastAsia="en-GB"/>
              </w:rPr>
            </w:pPr>
            <w:r w:rsidRPr="00AC3A85">
              <w:rPr>
                <w:rFonts w:ascii="Arial" w:hAnsi="Arial" w:cs="Arial"/>
                <w:b/>
                <w:sz w:val="24"/>
                <w:szCs w:val="24"/>
                <w:lang w:eastAsia="en-GB"/>
              </w:rPr>
              <w:t>Any other information or involvement you have had with the family?</w:t>
            </w:r>
          </w:p>
          <w:p w14:paraId="62764AC4" w14:textId="77777777" w:rsidR="00AC3A85" w:rsidRPr="00AC3A85" w:rsidRDefault="00AC3A85" w:rsidP="00AE58C7">
            <w:pPr>
              <w:spacing w:after="0" w:line="240" w:lineRule="auto"/>
              <w:rPr>
                <w:rFonts w:ascii="Arial" w:hAnsi="Arial" w:cs="Arial"/>
                <w:b/>
                <w:sz w:val="24"/>
                <w:szCs w:val="24"/>
                <w:lang w:eastAsia="en-GB"/>
              </w:rPr>
            </w:pPr>
          </w:p>
          <w:p w14:paraId="6F1F321E" w14:textId="77777777" w:rsidR="00AC3A85" w:rsidRPr="00AC3A85" w:rsidRDefault="00AC3A85" w:rsidP="00AE58C7">
            <w:pPr>
              <w:spacing w:after="0" w:line="240" w:lineRule="auto"/>
              <w:rPr>
                <w:rFonts w:ascii="Arial" w:hAnsi="Arial" w:cs="Arial"/>
                <w:b/>
                <w:sz w:val="24"/>
                <w:szCs w:val="24"/>
                <w:lang w:eastAsia="en-GB"/>
              </w:rPr>
            </w:pPr>
          </w:p>
          <w:p w14:paraId="1AD29ED7" w14:textId="77777777" w:rsidR="00AC3A85" w:rsidRPr="00AC3A85" w:rsidRDefault="00AC3A85" w:rsidP="00AE58C7">
            <w:pPr>
              <w:spacing w:after="0" w:line="240" w:lineRule="auto"/>
              <w:rPr>
                <w:rFonts w:ascii="Arial" w:hAnsi="Arial" w:cs="Arial"/>
                <w:b/>
                <w:sz w:val="24"/>
                <w:szCs w:val="24"/>
                <w:lang w:eastAsia="en-GB"/>
              </w:rPr>
            </w:pPr>
          </w:p>
          <w:p w14:paraId="1D244DFD" w14:textId="77777777" w:rsidR="00AC3A85" w:rsidRPr="00AC3A85" w:rsidRDefault="00AC3A85" w:rsidP="00AE58C7">
            <w:pPr>
              <w:spacing w:after="0" w:line="240" w:lineRule="auto"/>
              <w:rPr>
                <w:rFonts w:ascii="Arial" w:hAnsi="Arial" w:cs="Arial"/>
                <w:b/>
                <w:sz w:val="24"/>
                <w:szCs w:val="24"/>
                <w:lang w:eastAsia="en-GB"/>
              </w:rPr>
            </w:pPr>
          </w:p>
          <w:p w14:paraId="14D09903" w14:textId="77777777" w:rsidR="00AC3A85" w:rsidRPr="00AC3A85" w:rsidRDefault="00AC3A85" w:rsidP="00AE58C7">
            <w:pPr>
              <w:spacing w:after="0" w:line="240" w:lineRule="auto"/>
              <w:rPr>
                <w:rFonts w:ascii="Arial" w:hAnsi="Arial" w:cs="Arial"/>
                <w:b/>
                <w:sz w:val="24"/>
                <w:szCs w:val="24"/>
                <w:lang w:eastAsia="en-GB"/>
              </w:rPr>
            </w:pPr>
          </w:p>
        </w:tc>
      </w:tr>
    </w:tbl>
    <w:p w14:paraId="631F31C7" w14:textId="77777777" w:rsidR="00AC3A85" w:rsidRPr="00AC3A85" w:rsidRDefault="00AC3A85" w:rsidP="00547002">
      <w:pPr>
        <w:spacing w:before="120" w:after="0" w:line="240" w:lineRule="auto"/>
        <w:rPr>
          <w:rFonts w:ascii="Arial" w:hAnsi="Arial" w:cs="Arial"/>
          <w:sz w:val="24"/>
          <w:szCs w:val="24"/>
          <w:lang w:eastAsia="en-GB"/>
        </w:rPr>
      </w:pPr>
      <w:r w:rsidRPr="00AC3A85">
        <w:rPr>
          <w:rFonts w:ascii="Arial" w:hAnsi="Arial" w:cs="Arial"/>
          <w:sz w:val="24"/>
          <w:szCs w:val="24"/>
          <w:lang w:eastAsia="en-GB"/>
        </w:rPr>
        <w:t>The family should be aware that you are providing a report</w:t>
      </w:r>
      <w:smartTag w:uri="urn:schemas-microsoft-com:office:smarttags" w:element="PersonName">
        <w:r w:rsidRPr="00AC3A85">
          <w:rPr>
            <w:rFonts w:ascii="Arial" w:hAnsi="Arial" w:cs="Arial"/>
            <w:sz w:val="24"/>
            <w:szCs w:val="24"/>
            <w:lang w:eastAsia="en-GB"/>
          </w:rPr>
          <w:t>,</w:t>
        </w:r>
      </w:smartTag>
      <w:r w:rsidRPr="00AC3A85">
        <w:rPr>
          <w:rFonts w:ascii="Arial" w:hAnsi="Arial" w:cs="Arial"/>
          <w:sz w:val="24"/>
          <w:szCs w:val="24"/>
          <w:lang w:eastAsia="en-GB"/>
        </w:rPr>
        <w:t xml:space="preserve"> which should be shared with them</w:t>
      </w:r>
      <w:smartTag w:uri="urn:schemas-microsoft-com:office:smarttags" w:element="PersonName">
        <w:r w:rsidRPr="00AC3A85">
          <w:rPr>
            <w:rFonts w:ascii="Arial" w:hAnsi="Arial" w:cs="Arial"/>
            <w:sz w:val="24"/>
            <w:szCs w:val="24"/>
            <w:lang w:eastAsia="en-GB"/>
          </w:rPr>
          <w:t>,</w:t>
        </w:r>
      </w:smartTag>
      <w:r w:rsidRPr="00AC3A85">
        <w:rPr>
          <w:rFonts w:ascii="Arial" w:hAnsi="Arial" w:cs="Arial"/>
          <w:sz w:val="24"/>
          <w:szCs w:val="24"/>
          <w:lang w:eastAsia="en-GB"/>
        </w:rPr>
        <w:t xml:space="preserve"> if it is possible and safe for the child/children to do so.</w:t>
      </w:r>
    </w:p>
    <w:p w14:paraId="3EC57AA2" w14:textId="77777777" w:rsidR="00AC3A85" w:rsidRPr="00AC3A85" w:rsidRDefault="00AC3A85" w:rsidP="00AE58C7">
      <w:pPr>
        <w:spacing w:after="0" w:line="240" w:lineRule="auto"/>
        <w:rPr>
          <w:rFonts w:ascii="Arial" w:hAnsi="Arial" w:cs="Arial"/>
          <w:sz w:val="24"/>
          <w:szCs w:val="24"/>
          <w:lang w:eastAsia="en-GB"/>
        </w:rPr>
      </w:pPr>
    </w:p>
    <w:p w14:paraId="38FE5C70" w14:textId="77777777" w:rsidR="00AC3A85" w:rsidRPr="00AC3A85" w:rsidRDefault="00AC3A85" w:rsidP="00AE58C7">
      <w:pPr>
        <w:spacing w:after="0" w:line="240" w:lineRule="auto"/>
        <w:rPr>
          <w:rFonts w:ascii="Arial" w:hAnsi="Arial" w:cs="Arial"/>
          <w:b/>
          <w:sz w:val="24"/>
          <w:szCs w:val="24"/>
          <w:lang w:eastAsia="en-GB"/>
        </w:rPr>
      </w:pPr>
    </w:p>
    <w:p w14:paraId="112D0863" w14:textId="77777777" w:rsidR="00AC3A85" w:rsidRPr="00AC3A85" w:rsidRDefault="00AC3A85" w:rsidP="00AE58C7">
      <w:pPr>
        <w:spacing w:after="0" w:line="240" w:lineRule="auto"/>
        <w:rPr>
          <w:rFonts w:ascii="Arial" w:hAnsi="Arial" w:cs="Arial"/>
          <w:b/>
          <w:sz w:val="24"/>
          <w:szCs w:val="24"/>
          <w:lang w:eastAsia="en-GB"/>
        </w:rPr>
      </w:pPr>
    </w:p>
    <w:p w14:paraId="07A76D53" w14:textId="77777777" w:rsidR="00AC3A85" w:rsidRPr="00AC3A85" w:rsidRDefault="00AC3A85" w:rsidP="00AE58C7">
      <w:pPr>
        <w:spacing w:after="0" w:line="240" w:lineRule="auto"/>
        <w:rPr>
          <w:rFonts w:ascii="Arial" w:hAnsi="Arial" w:cs="Arial"/>
          <w:b/>
          <w:sz w:val="24"/>
          <w:szCs w:val="24"/>
          <w:lang w:eastAsia="en-GB"/>
        </w:rPr>
      </w:pPr>
      <w:r w:rsidRPr="00AC3A85">
        <w:rPr>
          <w:rFonts w:ascii="Arial" w:hAnsi="Arial" w:cs="Arial"/>
          <w:b/>
          <w:sz w:val="24"/>
          <w:szCs w:val="24"/>
          <w:lang w:eastAsia="en-GB"/>
        </w:rPr>
        <w:t>Section Five:</w:t>
      </w:r>
    </w:p>
    <w:p w14:paraId="3D19B4D6" w14:textId="77777777" w:rsidR="00AC3A85" w:rsidRPr="00AC3A85" w:rsidRDefault="00AC3A85" w:rsidP="00AE58C7">
      <w:pPr>
        <w:spacing w:after="0" w:line="240" w:lineRule="auto"/>
        <w:rPr>
          <w:rFonts w:ascii="Arial" w:hAnsi="Arial" w:cs="Arial"/>
          <w:sz w:val="20"/>
          <w:szCs w:val="20"/>
          <w:lang w:eastAsia="en-GB"/>
        </w:rPr>
      </w:pPr>
    </w:p>
    <w:p w14:paraId="1E3B4B9D" w14:textId="4E0A0E5A"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Information required by (date)* …………………………………………………………</w:t>
      </w:r>
      <w:r w:rsidR="00547002">
        <w:rPr>
          <w:rFonts w:ascii="Arial" w:hAnsi="Arial" w:cs="Arial"/>
          <w:sz w:val="24"/>
          <w:szCs w:val="24"/>
          <w:lang w:eastAsia="en-GB"/>
        </w:rPr>
        <w:t>……….</w:t>
      </w:r>
      <w:r w:rsidRPr="00AC3A85">
        <w:rPr>
          <w:rFonts w:ascii="Arial" w:hAnsi="Arial" w:cs="Arial"/>
          <w:sz w:val="24"/>
          <w:szCs w:val="24"/>
          <w:lang w:eastAsia="en-GB"/>
        </w:rPr>
        <w:t>…</w:t>
      </w:r>
    </w:p>
    <w:p w14:paraId="63D07FA7" w14:textId="77777777" w:rsidR="00AC3A85" w:rsidRPr="00AC3A85" w:rsidRDefault="00AC3A85" w:rsidP="00AE58C7">
      <w:pPr>
        <w:spacing w:after="0" w:line="240" w:lineRule="auto"/>
        <w:rPr>
          <w:rFonts w:ascii="Arial" w:hAnsi="Arial" w:cs="Arial"/>
          <w:i/>
          <w:color w:val="FF6600"/>
          <w:sz w:val="24"/>
          <w:szCs w:val="24"/>
          <w:lang w:eastAsia="en-GB"/>
        </w:rPr>
      </w:pPr>
    </w:p>
    <w:p w14:paraId="50BE1DA8" w14:textId="77777777" w:rsidR="00AC3A85" w:rsidRPr="00AC3A85" w:rsidRDefault="00AC3A85" w:rsidP="00AE58C7">
      <w:pPr>
        <w:spacing w:after="0" w:line="240" w:lineRule="auto"/>
        <w:rPr>
          <w:rFonts w:ascii="Arial" w:hAnsi="Arial" w:cs="Arial"/>
          <w:b/>
          <w:sz w:val="24"/>
          <w:szCs w:val="24"/>
          <w:lang w:eastAsia="en-GB"/>
        </w:rPr>
      </w:pPr>
    </w:p>
    <w:p w14:paraId="288496C4" w14:textId="524017C0"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Signed………………………………………………………………………………</w:t>
      </w:r>
      <w:r w:rsidR="00547002">
        <w:rPr>
          <w:rFonts w:ascii="Arial" w:hAnsi="Arial" w:cs="Arial"/>
          <w:sz w:val="24"/>
          <w:szCs w:val="24"/>
          <w:lang w:eastAsia="en-GB"/>
        </w:rPr>
        <w:t>………..</w:t>
      </w:r>
      <w:r w:rsidRPr="00AC3A85">
        <w:rPr>
          <w:rFonts w:ascii="Arial" w:hAnsi="Arial" w:cs="Arial"/>
          <w:sz w:val="24"/>
          <w:szCs w:val="24"/>
          <w:lang w:eastAsia="en-GB"/>
        </w:rPr>
        <w:t>……….</w:t>
      </w:r>
    </w:p>
    <w:p w14:paraId="0198A3CA" w14:textId="77777777" w:rsidR="00AC3A85" w:rsidRPr="00AC3A85" w:rsidRDefault="00AC3A85" w:rsidP="00AE58C7">
      <w:pPr>
        <w:spacing w:after="0" w:line="240" w:lineRule="auto"/>
        <w:rPr>
          <w:rFonts w:ascii="Arial" w:hAnsi="Arial" w:cs="Arial"/>
          <w:sz w:val="24"/>
          <w:szCs w:val="24"/>
          <w:lang w:eastAsia="en-GB"/>
        </w:rPr>
      </w:pPr>
    </w:p>
    <w:p w14:paraId="57D033E7" w14:textId="77777777" w:rsidR="00AC3A85" w:rsidRPr="00AC3A85" w:rsidRDefault="00AC3A85" w:rsidP="00AE58C7">
      <w:pPr>
        <w:spacing w:after="0" w:line="240" w:lineRule="auto"/>
        <w:rPr>
          <w:rFonts w:ascii="Arial" w:hAnsi="Arial" w:cs="Arial"/>
          <w:sz w:val="24"/>
          <w:szCs w:val="24"/>
          <w:lang w:eastAsia="en-GB"/>
        </w:rPr>
      </w:pPr>
    </w:p>
    <w:p w14:paraId="6964159C" w14:textId="08547A4F"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Print Name …………………………………………………………………………………</w:t>
      </w:r>
      <w:r w:rsidR="00547002">
        <w:rPr>
          <w:rFonts w:ascii="Arial" w:hAnsi="Arial" w:cs="Arial"/>
          <w:sz w:val="24"/>
          <w:szCs w:val="24"/>
          <w:lang w:eastAsia="en-GB"/>
        </w:rPr>
        <w:t>………...</w:t>
      </w:r>
    </w:p>
    <w:p w14:paraId="3F9DEE2B" w14:textId="77777777" w:rsidR="00AC3A85" w:rsidRPr="00AC3A85" w:rsidRDefault="00AC3A85" w:rsidP="00AE58C7">
      <w:pPr>
        <w:spacing w:after="0" w:line="240" w:lineRule="auto"/>
        <w:rPr>
          <w:rFonts w:ascii="Arial" w:hAnsi="Arial" w:cs="Arial"/>
          <w:sz w:val="24"/>
          <w:szCs w:val="24"/>
          <w:lang w:eastAsia="en-GB"/>
        </w:rPr>
      </w:pPr>
    </w:p>
    <w:p w14:paraId="28C6C210" w14:textId="77777777" w:rsidR="00AC3A85" w:rsidRPr="00AC3A85" w:rsidRDefault="00AC3A85" w:rsidP="00AE58C7">
      <w:pPr>
        <w:spacing w:after="0" w:line="240" w:lineRule="auto"/>
        <w:rPr>
          <w:rFonts w:ascii="Arial" w:hAnsi="Arial" w:cs="Arial"/>
          <w:sz w:val="24"/>
          <w:szCs w:val="24"/>
          <w:lang w:eastAsia="en-GB"/>
        </w:rPr>
      </w:pPr>
    </w:p>
    <w:p w14:paraId="6C0F9C81" w14:textId="30E4D1F7" w:rsidR="00AC3A85" w:rsidRPr="00AC3A85" w:rsidRDefault="00AC3A85" w:rsidP="00AE58C7">
      <w:pPr>
        <w:spacing w:after="0" w:line="240" w:lineRule="auto"/>
        <w:rPr>
          <w:rFonts w:ascii="Arial" w:hAnsi="Arial" w:cs="Arial"/>
          <w:sz w:val="24"/>
          <w:szCs w:val="24"/>
          <w:lang w:eastAsia="en-GB"/>
        </w:rPr>
      </w:pPr>
      <w:r w:rsidRPr="00AC3A85">
        <w:rPr>
          <w:rFonts w:ascii="Arial" w:hAnsi="Arial" w:cs="Arial"/>
          <w:sz w:val="24"/>
          <w:szCs w:val="24"/>
          <w:lang w:eastAsia="en-GB"/>
        </w:rPr>
        <w:t>Date …………………………………………………………………………………………</w:t>
      </w:r>
      <w:r w:rsidR="00547002">
        <w:rPr>
          <w:rFonts w:ascii="Arial" w:hAnsi="Arial" w:cs="Arial"/>
          <w:sz w:val="24"/>
          <w:szCs w:val="24"/>
          <w:lang w:eastAsia="en-GB"/>
        </w:rPr>
        <w:t>………</w:t>
      </w:r>
      <w:r w:rsidRPr="00AC3A85">
        <w:rPr>
          <w:rFonts w:ascii="Arial" w:hAnsi="Arial" w:cs="Arial"/>
          <w:sz w:val="24"/>
          <w:szCs w:val="24"/>
          <w:lang w:eastAsia="en-GB"/>
        </w:rPr>
        <w:t>..</w:t>
      </w:r>
    </w:p>
    <w:p w14:paraId="2DF3DFA6" w14:textId="77777777" w:rsidR="00AC3A85" w:rsidRPr="00AC3A85" w:rsidRDefault="00AC3A85" w:rsidP="00AE58C7">
      <w:pPr>
        <w:spacing w:after="0" w:line="240" w:lineRule="auto"/>
        <w:rPr>
          <w:rFonts w:ascii="Century Gothic" w:hAnsi="Century Gothic"/>
          <w:sz w:val="24"/>
          <w:szCs w:val="24"/>
          <w:lang w:eastAsia="en-GB"/>
        </w:rPr>
      </w:pPr>
    </w:p>
    <w:sectPr w:rsidR="00AC3A85" w:rsidRPr="00AC3A85" w:rsidSect="003B2757">
      <w:type w:val="continuous"/>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C9FF0" w14:textId="77777777" w:rsidR="00202836" w:rsidRDefault="00202836">
      <w:r>
        <w:separator/>
      </w:r>
    </w:p>
  </w:endnote>
  <w:endnote w:type="continuationSeparator" w:id="0">
    <w:p w14:paraId="21D441D4" w14:textId="77777777" w:rsidR="00202836" w:rsidRDefault="0020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A2549" w14:textId="77777777" w:rsidR="000459D3" w:rsidRPr="00AC3A85" w:rsidRDefault="000459D3">
    <w:pPr>
      <w:pStyle w:val="Footer"/>
      <w:jc w:val="right"/>
      <w:rPr>
        <w:rFonts w:ascii="Arial" w:hAnsi="Arial" w:cs="Arial"/>
      </w:rPr>
    </w:pPr>
    <w:r w:rsidRPr="00AC3A85">
      <w:rPr>
        <w:rFonts w:ascii="Arial" w:hAnsi="Arial" w:cs="Arial"/>
      </w:rPr>
      <w:t xml:space="preserve">Page | </w:t>
    </w:r>
    <w:r w:rsidRPr="00AC3A85">
      <w:rPr>
        <w:rFonts w:ascii="Arial" w:hAnsi="Arial" w:cs="Arial"/>
      </w:rPr>
      <w:fldChar w:fldCharType="begin"/>
    </w:r>
    <w:r w:rsidRPr="00AC3A85">
      <w:rPr>
        <w:rFonts w:ascii="Arial" w:hAnsi="Arial" w:cs="Arial"/>
      </w:rPr>
      <w:instrText xml:space="preserve"> PAGE   \* MERGEFORMAT </w:instrText>
    </w:r>
    <w:r w:rsidRPr="00AC3A85">
      <w:rPr>
        <w:rFonts w:ascii="Arial" w:hAnsi="Arial" w:cs="Arial"/>
      </w:rPr>
      <w:fldChar w:fldCharType="separate"/>
    </w:r>
    <w:r>
      <w:rPr>
        <w:rFonts w:ascii="Arial" w:hAnsi="Arial" w:cs="Arial"/>
        <w:noProof/>
      </w:rPr>
      <w:t>21</w:t>
    </w:r>
    <w:r w:rsidRPr="00AC3A85">
      <w:rPr>
        <w:rFonts w:ascii="Arial" w:hAnsi="Arial" w:cs="Arial"/>
        <w:noProof/>
      </w:rPr>
      <w:fldChar w:fldCharType="end"/>
    </w:r>
    <w:r w:rsidRPr="00AC3A85">
      <w:rPr>
        <w:rFonts w:ascii="Arial" w:hAnsi="Arial" w:cs="Arial"/>
      </w:rPr>
      <w:t xml:space="preserve"> </w:t>
    </w:r>
  </w:p>
  <w:p w14:paraId="61053463" w14:textId="77777777" w:rsidR="000459D3" w:rsidRDefault="0004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2117C" w14:textId="77777777" w:rsidR="00202836" w:rsidRDefault="00202836">
      <w:r>
        <w:separator/>
      </w:r>
    </w:p>
  </w:footnote>
  <w:footnote w:type="continuationSeparator" w:id="0">
    <w:p w14:paraId="2ED51189" w14:textId="77777777" w:rsidR="00202836" w:rsidRDefault="0020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29C46" w14:textId="77777777" w:rsidR="000459D3" w:rsidRPr="003B2757" w:rsidRDefault="000459D3">
    <w:pPr>
      <w:pStyle w:val="Header"/>
      <w:rPr>
        <w:rFonts w:ascii="Arial" w:hAnsi="Arial" w:cs="Arial"/>
        <w:b/>
        <w:bCs/>
        <w:sz w:val="24"/>
        <w:szCs w:val="24"/>
      </w:rPr>
    </w:pPr>
    <w:r w:rsidRPr="003B2757">
      <w:rPr>
        <w:rFonts w:ascii="Arial" w:hAnsi="Arial" w:cs="Arial"/>
        <w:b/>
        <w:bCs/>
        <w:sz w:val="24"/>
        <w:szCs w:val="24"/>
      </w:rPr>
      <w:t>Appendix A</w:t>
    </w:r>
  </w:p>
  <w:p w14:paraId="5BC2218A" w14:textId="77777777" w:rsidR="000459D3" w:rsidRDefault="0004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3BE3"/>
    <w:multiLevelType w:val="hybridMultilevel"/>
    <w:tmpl w:val="75582580"/>
    <w:lvl w:ilvl="0" w:tplc="F4F88B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3242B"/>
    <w:multiLevelType w:val="hybridMultilevel"/>
    <w:tmpl w:val="9BF22638"/>
    <w:lvl w:ilvl="0" w:tplc="F4F88B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63BA1"/>
    <w:multiLevelType w:val="hybridMultilevel"/>
    <w:tmpl w:val="816EFFAE"/>
    <w:lvl w:ilvl="0" w:tplc="F4F88B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27E45"/>
    <w:multiLevelType w:val="hybridMultilevel"/>
    <w:tmpl w:val="E74601AE"/>
    <w:lvl w:ilvl="0" w:tplc="F4F88BD8">
      <w:start w:val="1"/>
      <w:numFmt w:val="bullet"/>
      <w:lvlText w:val=""/>
      <w:lvlJc w:val="left"/>
      <w:pPr>
        <w:tabs>
          <w:tab w:val="num" w:pos="360"/>
        </w:tabs>
        <w:ind w:left="360" w:hanging="360"/>
      </w:pPr>
      <w:rPr>
        <w:rFonts w:ascii="Wingdings" w:hAnsi="Wingdings" w:hint="default"/>
      </w:rPr>
    </w:lvl>
    <w:lvl w:ilvl="1" w:tplc="9604B13C" w:tentative="1">
      <w:start w:val="1"/>
      <w:numFmt w:val="bullet"/>
      <w:lvlText w:val="•"/>
      <w:lvlJc w:val="left"/>
      <w:pPr>
        <w:tabs>
          <w:tab w:val="num" w:pos="1080"/>
        </w:tabs>
        <w:ind w:left="1080" w:hanging="360"/>
      </w:pPr>
      <w:rPr>
        <w:rFonts w:ascii="Times New Roman" w:hAnsi="Times New Roman" w:hint="default"/>
      </w:rPr>
    </w:lvl>
    <w:lvl w:ilvl="2" w:tplc="D1927CE0" w:tentative="1">
      <w:start w:val="1"/>
      <w:numFmt w:val="bullet"/>
      <w:lvlText w:val="•"/>
      <w:lvlJc w:val="left"/>
      <w:pPr>
        <w:tabs>
          <w:tab w:val="num" w:pos="1800"/>
        </w:tabs>
        <w:ind w:left="1800" w:hanging="360"/>
      </w:pPr>
      <w:rPr>
        <w:rFonts w:ascii="Times New Roman" w:hAnsi="Times New Roman" w:hint="default"/>
      </w:rPr>
    </w:lvl>
    <w:lvl w:ilvl="3" w:tplc="04E645AC" w:tentative="1">
      <w:start w:val="1"/>
      <w:numFmt w:val="bullet"/>
      <w:lvlText w:val="•"/>
      <w:lvlJc w:val="left"/>
      <w:pPr>
        <w:tabs>
          <w:tab w:val="num" w:pos="2520"/>
        </w:tabs>
        <w:ind w:left="2520" w:hanging="360"/>
      </w:pPr>
      <w:rPr>
        <w:rFonts w:ascii="Times New Roman" w:hAnsi="Times New Roman" w:hint="default"/>
      </w:rPr>
    </w:lvl>
    <w:lvl w:ilvl="4" w:tplc="232A61B6" w:tentative="1">
      <w:start w:val="1"/>
      <w:numFmt w:val="bullet"/>
      <w:lvlText w:val="•"/>
      <w:lvlJc w:val="left"/>
      <w:pPr>
        <w:tabs>
          <w:tab w:val="num" w:pos="3240"/>
        </w:tabs>
        <w:ind w:left="3240" w:hanging="360"/>
      </w:pPr>
      <w:rPr>
        <w:rFonts w:ascii="Times New Roman" w:hAnsi="Times New Roman" w:hint="default"/>
      </w:rPr>
    </w:lvl>
    <w:lvl w:ilvl="5" w:tplc="DB9CADA0" w:tentative="1">
      <w:start w:val="1"/>
      <w:numFmt w:val="bullet"/>
      <w:lvlText w:val="•"/>
      <w:lvlJc w:val="left"/>
      <w:pPr>
        <w:tabs>
          <w:tab w:val="num" w:pos="3960"/>
        </w:tabs>
        <w:ind w:left="3960" w:hanging="360"/>
      </w:pPr>
      <w:rPr>
        <w:rFonts w:ascii="Times New Roman" w:hAnsi="Times New Roman" w:hint="default"/>
      </w:rPr>
    </w:lvl>
    <w:lvl w:ilvl="6" w:tplc="7A6872FA" w:tentative="1">
      <w:start w:val="1"/>
      <w:numFmt w:val="bullet"/>
      <w:lvlText w:val="•"/>
      <w:lvlJc w:val="left"/>
      <w:pPr>
        <w:tabs>
          <w:tab w:val="num" w:pos="4680"/>
        </w:tabs>
        <w:ind w:left="4680" w:hanging="360"/>
      </w:pPr>
      <w:rPr>
        <w:rFonts w:ascii="Times New Roman" w:hAnsi="Times New Roman" w:hint="default"/>
      </w:rPr>
    </w:lvl>
    <w:lvl w:ilvl="7" w:tplc="4CF6FABC" w:tentative="1">
      <w:start w:val="1"/>
      <w:numFmt w:val="bullet"/>
      <w:lvlText w:val="•"/>
      <w:lvlJc w:val="left"/>
      <w:pPr>
        <w:tabs>
          <w:tab w:val="num" w:pos="5400"/>
        </w:tabs>
        <w:ind w:left="5400" w:hanging="360"/>
      </w:pPr>
      <w:rPr>
        <w:rFonts w:ascii="Times New Roman" w:hAnsi="Times New Roman" w:hint="default"/>
      </w:rPr>
    </w:lvl>
    <w:lvl w:ilvl="8" w:tplc="A46897D4"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B21640"/>
    <w:multiLevelType w:val="hybridMultilevel"/>
    <w:tmpl w:val="9D2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1741B"/>
    <w:multiLevelType w:val="hybridMultilevel"/>
    <w:tmpl w:val="E924B3C2"/>
    <w:lvl w:ilvl="0" w:tplc="114E287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E970B2"/>
    <w:multiLevelType w:val="hybridMultilevel"/>
    <w:tmpl w:val="407C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47FDC"/>
    <w:multiLevelType w:val="hybridMultilevel"/>
    <w:tmpl w:val="C2EC6C78"/>
    <w:lvl w:ilvl="0" w:tplc="D8F49E3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0E6548"/>
    <w:multiLevelType w:val="hybridMultilevel"/>
    <w:tmpl w:val="69F42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36944B4"/>
    <w:multiLevelType w:val="hybridMultilevel"/>
    <w:tmpl w:val="CBA8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E76ED"/>
    <w:multiLevelType w:val="hybridMultilevel"/>
    <w:tmpl w:val="8408B59A"/>
    <w:lvl w:ilvl="0" w:tplc="F4F88B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1F5BB0"/>
    <w:multiLevelType w:val="hybridMultilevel"/>
    <w:tmpl w:val="6B761CF6"/>
    <w:lvl w:ilvl="0" w:tplc="F4F88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83353"/>
    <w:multiLevelType w:val="hybridMultilevel"/>
    <w:tmpl w:val="9EB0707E"/>
    <w:lvl w:ilvl="0" w:tplc="F016236E">
      <w:start w:val="7717"/>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7607547"/>
    <w:multiLevelType w:val="hybridMultilevel"/>
    <w:tmpl w:val="CDDCF9E4"/>
    <w:lvl w:ilvl="0" w:tplc="114E287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64276"/>
    <w:multiLevelType w:val="hybridMultilevel"/>
    <w:tmpl w:val="B9BE4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E1B2182"/>
    <w:multiLevelType w:val="hybridMultilevel"/>
    <w:tmpl w:val="423204F0"/>
    <w:lvl w:ilvl="0" w:tplc="114E287E">
      <w:start w:val="1"/>
      <w:numFmt w:val="bullet"/>
      <w:lvlText w:val=""/>
      <w:lvlJc w:val="left"/>
      <w:pPr>
        <w:tabs>
          <w:tab w:val="num" w:pos="360"/>
        </w:tabs>
        <w:ind w:left="360" w:hanging="360"/>
      </w:pPr>
      <w:rPr>
        <w:rFonts w:ascii="Symbol" w:hAnsi="Symbol" w:hint="default"/>
        <w:sz w:val="20"/>
      </w:rPr>
    </w:lvl>
    <w:lvl w:ilvl="1" w:tplc="9604B13C" w:tentative="1">
      <w:start w:val="1"/>
      <w:numFmt w:val="bullet"/>
      <w:lvlText w:val="•"/>
      <w:lvlJc w:val="left"/>
      <w:pPr>
        <w:tabs>
          <w:tab w:val="num" w:pos="1080"/>
        </w:tabs>
        <w:ind w:left="1080" w:hanging="360"/>
      </w:pPr>
      <w:rPr>
        <w:rFonts w:ascii="Times New Roman" w:hAnsi="Times New Roman" w:hint="default"/>
      </w:rPr>
    </w:lvl>
    <w:lvl w:ilvl="2" w:tplc="D1927CE0" w:tentative="1">
      <w:start w:val="1"/>
      <w:numFmt w:val="bullet"/>
      <w:lvlText w:val="•"/>
      <w:lvlJc w:val="left"/>
      <w:pPr>
        <w:tabs>
          <w:tab w:val="num" w:pos="1800"/>
        </w:tabs>
        <w:ind w:left="1800" w:hanging="360"/>
      </w:pPr>
      <w:rPr>
        <w:rFonts w:ascii="Times New Roman" w:hAnsi="Times New Roman" w:hint="default"/>
      </w:rPr>
    </w:lvl>
    <w:lvl w:ilvl="3" w:tplc="04E645AC" w:tentative="1">
      <w:start w:val="1"/>
      <w:numFmt w:val="bullet"/>
      <w:lvlText w:val="•"/>
      <w:lvlJc w:val="left"/>
      <w:pPr>
        <w:tabs>
          <w:tab w:val="num" w:pos="2520"/>
        </w:tabs>
        <w:ind w:left="2520" w:hanging="360"/>
      </w:pPr>
      <w:rPr>
        <w:rFonts w:ascii="Times New Roman" w:hAnsi="Times New Roman" w:hint="default"/>
      </w:rPr>
    </w:lvl>
    <w:lvl w:ilvl="4" w:tplc="232A61B6" w:tentative="1">
      <w:start w:val="1"/>
      <w:numFmt w:val="bullet"/>
      <w:lvlText w:val="•"/>
      <w:lvlJc w:val="left"/>
      <w:pPr>
        <w:tabs>
          <w:tab w:val="num" w:pos="3240"/>
        </w:tabs>
        <w:ind w:left="3240" w:hanging="360"/>
      </w:pPr>
      <w:rPr>
        <w:rFonts w:ascii="Times New Roman" w:hAnsi="Times New Roman" w:hint="default"/>
      </w:rPr>
    </w:lvl>
    <w:lvl w:ilvl="5" w:tplc="DB9CADA0" w:tentative="1">
      <w:start w:val="1"/>
      <w:numFmt w:val="bullet"/>
      <w:lvlText w:val="•"/>
      <w:lvlJc w:val="left"/>
      <w:pPr>
        <w:tabs>
          <w:tab w:val="num" w:pos="3960"/>
        </w:tabs>
        <w:ind w:left="3960" w:hanging="360"/>
      </w:pPr>
      <w:rPr>
        <w:rFonts w:ascii="Times New Roman" w:hAnsi="Times New Roman" w:hint="default"/>
      </w:rPr>
    </w:lvl>
    <w:lvl w:ilvl="6" w:tplc="7A6872FA" w:tentative="1">
      <w:start w:val="1"/>
      <w:numFmt w:val="bullet"/>
      <w:lvlText w:val="•"/>
      <w:lvlJc w:val="left"/>
      <w:pPr>
        <w:tabs>
          <w:tab w:val="num" w:pos="4680"/>
        </w:tabs>
        <w:ind w:left="4680" w:hanging="360"/>
      </w:pPr>
      <w:rPr>
        <w:rFonts w:ascii="Times New Roman" w:hAnsi="Times New Roman" w:hint="default"/>
      </w:rPr>
    </w:lvl>
    <w:lvl w:ilvl="7" w:tplc="4CF6FABC" w:tentative="1">
      <w:start w:val="1"/>
      <w:numFmt w:val="bullet"/>
      <w:lvlText w:val="•"/>
      <w:lvlJc w:val="left"/>
      <w:pPr>
        <w:tabs>
          <w:tab w:val="num" w:pos="5400"/>
        </w:tabs>
        <w:ind w:left="5400" w:hanging="360"/>
      </w:pPr>
      <w:rPr>
        <w:rFonts w:ascii="Times New Roman" w:hAnsi="Times New Roman" w:hint="default"/>
      </w:rPr>
    </w:lvl>
    <w:lvl w:ilvl="8" w:tplc="A46897D4"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20004EE7"/>
    <w:multiLevelType w:val="hybridMultilevel"/>
    <w:tmpl w:val="667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E07FC"/>
    <w:multiLevelType w:val="hybridMultilevel"/>
    <w:tmpl w:val="19342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5352DC6"/>
    <w:multiLevelType w:val="hybridMultilevel"/>
    <w:tmpl w:val="97A4D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9BF3B6A"/>
    <w:multiLevelType w:val="hybridMultilevel"/>
    <w:tmpl w:val="E542A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5B2E30"/>
    <w:multiLevelType w:val="hybridMultilevel"/>
    <w:tmpl w:val="2E5612FA"/>
    <w:lvl w:ilvl="0" w:tplc="0809000F">
      <w:start w:val="1"/>
      <w:numFmt w:val="decimal"/>
      <w:lvlText w:val="%1."/>
      <w:lvlJc w:val="left"/>
      <w:pPr>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2AC44C97"/>
    <w:multiLevelType w:val="hybridMultilevel"/>
    <w:tmpl w:val="EBC81608"/>
    <w:lvl w:ilvl="0" w:tplc="114E287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8817A6"/>
    <w:multiLevelType w:val="hybridMultilevel"/>
    <w:tmpl w:val="F9CA40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D6E75"/>
    <w:multiLevelType w:val="hybridMultilevel"/>
    <w:tmpl w:val="A15CB0B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70B55BF"/>
    <w:multiLevelType w:val="hybridMultilevel"/>
    <w:tmpl w:val="13505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A2C35"/>
    <w:multiLevelType w:val="hybridMultilevel"/>
    <w:tmpl w:val="67080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6E4069"/>
    <w:multiLevelType w:val="hybridMultilevel"/>
    <w:tmpl w:val="77BE23B8"/>
    <w:lvl w:ilvl="0" w:tplc="D2324912">
      <w:start w:val="1"/>
      <w:numFmt w:val="bullet"/>
      <w:lvlText w:val="•"/>
      <w:lvlJc w:val="left"/>
      <w:pPr>
        <w:tabs>
          <w:tab w:val="num" w:pos="720"/>
        </w:tabs>
        <w:ind w:left="720" w:hanging="360"/>
      </w:pPr>
      <w:rPr>
        <w:rFonts w:ascii="Times New Roman" w:hAnsi="Times New Roman" w:hint="default"/>
      </w:rPr>
    </w:lvl>
    <w:lvl w:ilvl="1" w:tplc="9604B13C" w:tentative="1">
      <w:start w:val="1"/>
      <w:numFmt w:val="bullet"/>
      <w:lvlText w:val="•"/>
      <w:lvlJc w:val="left"/>
      <w:pPr>
        <w:tabs>
          <w:tab w:val="num" w:pos="1440"/>
        </w:tabs>
        <w:ind w:left="1440" w:hanging="360"/>
      </w:pPr>
      <w:rPr>
        <w:rFonts w:ascii="Times New Roman" w:hAnsi="Times New Roman" w:hint="default"/>
      </w:rPr>
    </w:lvl>
    <w:lvl w:ilvl="2" w:tplc="D1927CE0" w:tentative="1">
      <w:start w:val="1"/>
      <w:numFmt w:val="bullet"/>
      <w:lvlText w:val="•"/>
      <w:lvlJc w:val="left"/>
      <w:pPr>
        <w:tabs>
          <w:tab w:val="num" w:pos="2160"/>
        </w:tabs>
        <w:ind w:left="2160" w:hanging="360"/>
      </w:pPr>
      <w:rPr>
        <w:rFonts w:ascii="Times New Roman" w:hAnsi="Times New Roman" w:hint="default"/>
      </w:rPr>
    </w:lvl>
    <w:lvl w:ilvl="3" w:tplc="04E645AC" w:tentative="1">
      <w:start w:val="1"/>
      <w:numFmt w:val="bullet"/>
      <w:lvlText w:val="•"/>
      <w:lvlJc w:val="left"/>
      <w:pPr>
        <w:tabs>
          <w:tab w:val="num" w:pos="2880"/>
        </w:tabs>
        <w:ind w:left="2880" w:hanging="360"/>
      </w:pPr>
      <w:rPr>
        <w:rFonts w:ascii="Times New Roman" w:hAnsi="Times New Roman" w:hint="default"/>
      </w:rPr>
    </w:lvl>
    <w:lvl w:ilvl="4" w:tplc="232A61B6" w:tentative="1">
      <w:start w:val="1"/>
      <w:numFmt w:val="bullet"/>
      <w:lvlText w:val="•"/>
      <w:lvlJc w:val="left"/>
      <w:pPr>
        <w:tabs>
          <w:tab w:val="num" w:pos="3600"/>
        </w:tabs>
        <w:ind w:left="3600" w:hanging="360"/>
      </w:pPr>
      <w:rPr>
        <w:rFonts w:ascii="Times New Roman" w:hAnsi="Times New Roman" w:hint="default"/>
      </w:rPr>
    </w:lvl>
    <w:lvl w:ilvl="5" w:tplc="DB9CADA0" w:tentative="1">
      <w:start w:val="1"/>
      <w:numFmt w:val="bullet"/>
      <w:lvlText w:val="•"/>
      <w:lvlJc w:val="left"/>
      <w:pPr>
        <w:tabs>
          <w:tab w:val="num" w:pos="4320"/>
        </w:tabs>
        <w:ind w:left="4320" w:hanging="360"/>
      </w:pPr>
      <w:rPr>
        <w:rFonts w:ascii="Times New Roman" w:hAnsi="Times New Roman" w:hint="default"/>
      </w:rPr>
    </w:lvl>
    <w:lvl w:ilvl="6" w:tplc="7A6872FA" w:tentative="1">
      <w:start w:val="1"/>
      <w:numFmt w:val="bullet"/>
      <w:lvlText w:val="•"/>
      <w:lvlJc w:val="left"/>
      <w:pPr>
        <w:tabs>
          <w:tab w:val="num" w:pos="5040"/>
        </w:tabs>
        <w:ind w:left="5040" w:hanging="360"/>
      </w:pPr>
      <w:rPr>
        <w:rFonts w:ascii="Times New Roman" w:hAnsi="Times New Roman" w:hint="default"/>
      </w:rPr>
    </w:lvl>
    <w:lvl w:ilvl="7" w:tplc="4CF6FABC" w:tentative="1">
      <w:start w:val="1"/>
      <w:numFmt w:val="bullet"/>
      <w:lvlText w:val="•"/>
      <w:lvlJc w:val="left"/>
      <w:pPr>
        <w:tabs>
          <w:tab w:val="num" w:pos="5760"/>
        </w:tabs>
        <w:ind w:left="5760" w:hanging="360"/>
      </w:pPr>
      <w:rPr>
        <w:rFonts w:ascii="Times New Roman" w:hAnsi="Times New Roman" w:hint="default"/>
      </w:rPr>
    </w:lvl>
    <w:lvl w:ilvl="8" w:tplc="A46897D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C943DE1"/>
    <w:multiLevelType w:val="hybridMultilevel"/>
    <w:tmpl w:val="934C5C9E"/>
    <w:lvl w:ilvl="0" w:tplc="6F50B38A">
      <w:start w:val="1"/>
      <w:numFmt w:val="decimal"/>
      <w:lvlText w:val="%1)"/>
      <w:lvlJc w:val="left"/>
      <w:pPr>
        <w:ind w:left="732" w:hanging="372"/>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AB041A"/>
    <w:multiLevelType w:val="hybridMultilevel"/>
    <w:tmpl w:val="32683CE4"/>
    <w:lvl w:ilvl="0" w:tplc="114E287E">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3E824F74"/>
    <w:multiLevelType w:val="hybridMultilevel"/>
    <w:tmpl w:val="B5006F84"/>
    <w:lvl w:ilvl="0" w:tplc="114E287E">
      <w:start w:val="1"/>
      <w:numFmt w:val="bullet"/>
      <w:lvlText w:val=""/>
      <w:lvlJc w:val="left"/>
      <w:pPr>
        <w:tabs>
          <w:tab w:val="num" w:pos="420"/>
        </w:tabs>
        <w:ind w:left="420" w:hanging="360"/>
      </w:pPr>
      <w:rPr>
        <w:rFonts w:ascii="Symbol" w:hAnsi="Symbol" w:hint="default"/>
        <w:sz w:val="2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418663E1"/>
    <w:multiLevelType w:val="hybridMultilevel"/>
    <w:tmpl w:val="929C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36918"/>
    <w:multiLevelType w:val="hybridMultilevel"/>
    <w:tmpl w:val="158C1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BE7B54"/>
    <w:multiLevelType w:val="hybridMultilevel"/>
    <w:tmpl w:val="929CD02C"/>
    <w:lvl w:ilvl="0" w:tplc="D55A825C">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6A6E37"/>
    <w:multiLevelType w:val="hybridMultilevel"/>
    <w:tmpl w:val="7F148EE0"/>
    <w:lvl w:ilvl="0" w:tplc="AC7A555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611A4B"/>
    <w:multiLevelType w:val="hybridMultilevel"/>
    <w:tmpl w:val="9B9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F3FB2"/>
    <w:multiLevelType w:val="hybridMultilevel"/>
    <w:tmpl w:val="9D66ED74"/>
    <w:lvl w:ilvl="0" w:tplc="F4F88BD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980D35"/>
    <w:multiLevelType w:val="hybridMultilevel"/>
    <w:tmpl w:val="9EFA774A"/>
    <w:lvl w:ilvl="0" w:tplc="114E287E">
      <w:start w:val="1"/>
      <w:numFmt w:val="bullet"/>
      <w:lvlText w:val=""/>
      <w:lvlJc w:val="left"/>
      <w:pPr>
        <w:tabs>
          <w:tab w:val="num" w:pos="420"/>
        </w:tabs>
        <w:ind w:left="420" w:hanging="360"/>
      </w:pPr>
      <w:rPr>
        <w:rFonts w:ascii="Symbol" w:hAnsi="Symbol" w:hint="default"/>
        <w:sz w:val="2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54EE6AC5"/>
    <w:multiLevelType w:val="hybridMultilevel"/>
    <w:tmpl w:val="4184E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7A3D7B"/>
    <w:multiLevelType w:val="hybridMultilevel"/>
    <w:tmpl w:val="AB8817B0"/>
    <w:lvl w:ilvl="0" w:tplc="114E287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90F0F"/>
    <w:multiLevelType w:val="hybridMultilevel"/>
    <w:tmpl w:val="A72E31C0"/>
    <w:lvl w:ilvl="0" w:tplc="0809000F">
      <w:start w:val="1"/>
      <w:numFmt w:val="decimal"/>
      <w:lvlText w:val="%1."/>
      <w:lvlJc w:val="left"/>
      <w:pPr>
        <w:ind w:left="360" w:hanging="360"/>
      </w:pPr>
      <w:rPr>
        <w:rFonts w:cs="Times New Roman" w:hint="default"/>
      </w:rPr>
    </w:lvl>
    <w:lvl w:ilvl="1" w:tplc="F4F88BD8">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5ECC106B"/>
    <w:multiLevelType w:val="hybridMultilevel"/>
    <w:tmpl w:val="0D303A90"/>
    <w:lvl w:ilvl="0" w:tplc="114E287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AA533F"/>
    <w:multiLevelType w:val="hybridMultilevel"/>
    <w:tmpl w:val="BF70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E5C95"/>
    <w:multiLevelType w:val="hybridMultilevel"/>
    <w:tmpl w:val="0FAE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D858B0"/>
    <w:multiLevelType w:val="hybridMultilevel"/>
    <w:tmpl w:val="40DEFEF8"/>
    <w:lvl w:ilvl="0" w:tplc="F4F88B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2D0912"/>
    <w:multiLevelType w:val="hybridMultilevel"/>
    <w:tmpl w:val="75E67F98"/>
    <w:lvl w:ilvl="0" w:tplc="12583AE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176C5"/>
    <w:multiLevelType w:val="hybridMultilevel"/>
    <w:tmpl w:val="F0B61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056825"/>
    <w:multiLevelType w:val="hybridMultilevel"/>
    <w:tmpl w:val="3D8C8F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1E0E64"/>
    <w:multiLevelType w:val="hybridMultilevel"/>
    <w:tmpl w:val="AFFA93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2089990">
    <w:abstractNumId w:val="16"/>
  </w:num>
  <w:num w:numId="2" w16cid:durableId="173611097">
    <w:abstractNumId w:val="44"/>
  </w:num>
  <w:num w:numId="3" w16cid:durableId="305816238">
    <w:abstractNumId w:val="17"/>
  </w:num>
  <w:num w:numId="4" w16cid:durableId="303969297">
    <w:abstractNumId w:val="8"/>
  </w:num>
  <w:num w:numId="5" w16cid:durableId="1344547828">
    <w:abstractNumId w:val="22"/>
  </w:num>
  <w:num w:numId="6" w16cid:durableId="426999512">
    <w:abstractNumId w:val="42"/>
  </w:num>
  <w:num w:numId="7" w16cid:durableId="133179788">
    <w:abstractNumId w:val="20"/>
  </w:num>
  <w:num w:numId="8" w16cid:durableId="166603134">
    <w:abstractNumId w:val="25"/>
  </w:num>
  <w:num w:numId="9" w16cid:durableId="1593901583">
    <w:abstractNumId w:val="26"/>
  </w:num>
  <w:num w:numId="10" w16cid:durableId="1265455144">
    <w:abstractNumId w:val="39"/>
  </w:num>
  <w:num w:numId="11" w16cid:durableId="1540511780">
    <w:abstractNumId w:val="10"/>
  </w:num>
  <w:num w:numId="12" w16cid:durableId="1115052617">
    <w:abstractNumId w:val="35"/>
  </w:num>
  <w:num w:numId="13" w16cid:durableId="603733496">
    <w:abstractNumId w:val="43"/>
  </w:num>
  <w:num w:numId="14" w16cid:durableId="1657490008">
    <w:abstractNumId w:val="3"/>
  </w:num>
  <w:num w:numId="15" w16cid:durableId="1461000419">
    <w:abstractNumId w:val="19"/>
  </w:num>
  <w:num w:numId="16" w16cid:durableId="1347636003">
    <w:abstractNumId w:val="11"/>
  </w:num>
  <w:num w:numId="17" w16cid:durableId="460265841">
    <w:abstractNumId w:val="4"/>
  </w:num>
  <w:num w:numId="18" w16cid:durableId="861288301">
    <w:abstractNumId w:val="46"/>
  </w:num>
  <w:num w:numId="19" w16cid:durableId="451559204">
    <w:abstractNumId w:val="33"/>
  </w:num>
  <w:num w:numId="20" w16cid:durableId="952859587">
    <w:abstractNumId w:val="45"/>
  </w:num>
  <w:num w:numId="21" w16cid:durableId="1112745897">
    <w:abstractNumId w:val="1"/>
  </w:num>
  <w:num w:numId="22" w16cid:durableId="706837349">
    <w:abstractNumId w:val="2"/>
  </w:num>
  <w:num w:numId="23" w16cid:durableId="1632131554">
    <w:abstractNumId w:val="23"/>
  </w:num>
  <w:num w:numId="24" w16cid:durableId="1276329475">
    <w:abstractNumId w:val="0"/>
  </w:num>
  <w:num w:numId="25" w16cid:durableId="739787085">
    <w:abstractNumId w:val="6"/>
  </w:num>
  <w:num w:numId="26" w16cid:durableId="492642663">
    <w:abstractNumId w:val="12"/>
  </w:num>
  <w:num w:numId="27" w16cid:durableId="1583368925">
    <w:abstractNumId w:val="24"/>
  </w:num>
  <w:num w:numId="28" w16cid:durableId="594628394">
    <w:abstractNumId w:val="18"/>
  </w:num>
  <w:num w:numId="29" w16cid:durableId="237641016">
    <w:abstractNumId w:val="13"/>
  </w:num>
  <w:num w:numId="30" w16cid:durableId="1473212964">
    <w:abstractNumId w:val="5"/>
  </w:num>
  <w:num w:numId="31" w16cid:durableId="1498643668">
    <w:abstractNumId w:val="36"/>
  </w:num>
  <w:num w:numId="32" w16cid:durableId="1195775303">
    <w:abstractNumId w:val="21"/>
  </w:num>
  <w:num w:numId="33" w16cid:durableId="1439983760">
    <w:abstractNumId w:val="15"/>
  </w:num>
  <w:num w:numId="34" w16cid:durableId="891575786">
    <w:abstractNumId w:val="38"/>
  </w:num>
  <w:num w:numId="35" w16cid:durableId="539173816">
    <w:abstractNumId w:val="40"/>
  </w:num>
  <w:num w:numId="36" w16cid:durableId="807824232">
    <w:abstractNumId w:val="28"/>
  </w:num>
  <w:num w:numId="37" w16cid:durableId="74783010">
    <w:abstractNumId w:val="47"/>
  </w:num>
  <w:num w:numId="38" w16cid:durableId="936444494">
    <w:abstractNumId w:val="29"/>
  </w:num>
  <w:num w:numId="39" w16cid:durableId="2003585813">
    <w:abstractNumId w:val="9"/>
  </w:num>
  <w:num w:numId="40" w16cid:durableId="826212903">
    <w:abstractNumId w:val="32"/>
  </w:num>
  <w:num w:numId="41" w16cid:durableId="607742133">
    <w:abstractNumId w:val="31"/>
  </w:num>
  <w:num w:numId="42" w16cid:durableId="388765942">
    <w:abstractNumId w:val="27"/>
  </w:num>
  <w:num w:numId="43" w16cid:durableId="658311065">
    <w:abstractNumId w:val="30"/>
  </w:num>
  <w:num w:numId="44" w16cid:durableId="1002850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8388093">
    <w:abstractNumId w:val="7"/>
  </w:num>
  <w:num w:numId="46" w16cid:durableId="1477914960">
    <w:abstractNumId w:val="37"/>
  </w:num>
  <w:num w:numId="47" w16cid:durableId="968171053">
    <w:abstractNumId w:val="41"/>
  </w:num>
  <w:num w:numId="48" w16cid:durableId="1865945897">
    <w:abstractNumId w:val="34"/>
  </w:num>
  <w:num w:numId="49" w16cid:durableId="298195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36"/>
    <w:rsid w:val="00007C88"/>
    <w:rsid w:val="0001614F"/>
    <w:rsid w:val="00020DA6"/>
    <w:rsid w:val="00025DCD"/>
    <w:rsid w:val="00037C74"/>
    <w:rsid w:val="00041FBD"/>
    <w:rsid w:val="00045016"/>
    <w:rsid w:val="000459D3"/>
    <w:rsid w:val="00047713"/>
    <w:rsid w:val="00050B74"/>
    <w:rsid w:val="00051817"/>
    <w:rsid w:val="00061301"/>
    <w:rsid w:val="000622BE"/>
    <w:rsid w:val="00062BD6"/>
    <w:rsid w:val="0006337D"/>
    <w:rsid w:val="0007143C"/>
    <w:rsid w:val="00076D84"/>
    <w:rsid w:val="00077E30"/>
    <w:rsid w:val="00083E6F"/>
    <w:rsid w:val="00090219"/>
    <w:rsid w:val="0009798D"/>
    <w:rsid w:val="000A4D59"/>
    <w:rsid w:val="000A563B"/>
    <w:rsid w:val="000A7F9C"/>
    <w:rsid w:val="000B2436"/>
    <w:rsid w:val="000B246C"/>
    <w:rsid w:val="000B49FC"/>
    <w:rsid w:val="000B5612"/>
    <w:rsid w:val="000B57C3"/>
    <w:rsid w:val="000B6C94"/>
    <w:rsid w:val="000C10A6"/>
    <w:rsid w:val="000C5EA3"/>
    <w:rsid w:val="000C7751"/>
    <w:rsid w:val="000D0CD6"/>
    <w:rsid w:val="000D1BA6"/>
    <w:rsid w:val="000E0C28"/>
    <w:rsid w:val="000F1006"/>
    <w:rsid w:val="000F101A"/>
    <w:rsid w:val="000F2452"/>
    <w:rsid w:val="000F4636"/>
    <w:rsid w:val="000F4F49"/>
    <w:rsid w:val="000F7B6A"/>
    <w:rsid w:val="00100AB5"/>
    <w:rsid w:val="00102D94"/>
    <w:rsid w:val="00105F90"/>
    <w:rsid w:val="00110DDA"/>
    <w:rsid w:val="00111C9C"/>
    <w:rsid w:val="00112A1B"/>
    <w:rsid w:val="00117B9F"/>
    <w:rsid w:val="00120C60"/>
    <w:rsid w:val="00127147"/>
    <w:rsid w:val="001308AB"/>
    <w:rsid w:val="00133D77"/>
    <w:rsid w:val="001357A2"/>
    <w:rsid w:val="00136E0D"/>
    <w:rsid w:val="00145557"/>
    <w:rsid w:val="001524FB"/>
    <w:rsid w:val="00155CCB"/>
    <w:rsid w:val="00157A0E"/>
    <w:rsid w:val="00162C9A"/>
    <w:rsid w:val="001646BD"/>
    <w:rsid w:val="001648F0"/>
    <w:rsid w:val="00173E87"/>
    <w:rsid w:val="00177944"/>
    <w:rsid w:val="00182A9C"/>
    <w:rsid w:val="00185AA0"/>
    <w:rsid w:val="00193B2E"/>
    <w:rsid w:val="00193C04"/>
    <w:rsid w:val="00195F06"/>
    <w:rsid w:val="001B0189"/>
    <w:rsid w:val="001B01FB"/>
    <w:rsid w:val="001B2DC4"/>
    <w:rsid w:val="001B2EF3"/>
    <w:rsid w:val="001B722D"/>
    <w:rsid w:val="001C2932"/>
    <w:rsid w:val="001C5100"/>
    <w:rsid w:val="001D69A1"/>
    <w:rsid w:val="001D6A02"/>
    <w:rsid w:val="001E0633"/>
    <w:rsid w:val="001E60C7"/>
    <w:rsid w:val="001F071D"/>
    <w:rsid w:val="001F1BA0"/>
    <w:rsid w:val="001F5EA2"/>
    <w:rsid w:val="001F7F3A"/>
    <w:rsid w:val="00202836"/>
    <w:rsid w:val="00202CDF"/>
    <w:rsid w:val="00211493"/>
    <w:rsid w:val="00213466"/>
    <w:rsid w:val="002141F0"/>
    <w:rsid w:val="002218CE"/>
    <w:rsid w:val="002223CF"/>
    <w:rsid w:val="00234681"/>
    <w:rsid w:val="00235F53"/>
    <w:rsid w:val="0023695F"/>
    <w:rsid w:val="002375AE"/>
    <w:rsid w:val="00241B46"/>
    <w:rsid w:val="00244A3A"/>
    <w:rsid w:val="00245D7D"/>
    <w:rsid w:val="00246E91"/>
    <w:rsid w:val="00261F36"/>
    <w:rsid w:val="00265678"/>
    <w:rsid w:val="00274C19"/>
    <w:rsid w:val="002853AC"/>
    <w:rsid w:val="00292F52"/>
    <w:rsid w:val="00296847"/>
    <w:rsid w:val="002A02FB"/>
    <w:rsid w:val="002A200E"/>
    <w:rsid w:val="002A2776"/>
    <w:rsid w:val="002A37EB"/>
    <w:rsid w:val="002A79A1"/>
    <w:rsid w:val="002C22B0"/>
    <w:rsid w:val="002C2FE7"/>
    <w:rsid w:val="002D13A2"/>
    <w:rsid w:val="002D62FF"/>
    <w:rsid w:val="002E6520"/>
    <w:rsid w:val="002E72C8"/>
    <w:rsid w:val="002E776A"/>
    <w:rsid w:val="002F4264"/>
    <w:rsid w:val="002F45DA"/>
    <w:rsid w:val="002F7D50"/>
    <w:rsid w:val="003014DF"/>
    <w:rsid w:val="0030650F"/>
    <w:rsid w:val="003131E0"/>
    <w:rsid w:val="003210B2"/>
    <w:rsid w:val="00324618"/>
    <w:rsid w:val="003268F4"/>
    <w:rsid w:val="00327C41"/>
    <w:rsid w:val="00333901"/>
    <w:rsid w:val="003442E5"/>
    <w:rsid w:val="003569C1"/>
    <w:rsid w:val="00361C8B"/>
    <w:rsid w:val="00366756"/>
    <w:rsid w:val="00370558"/>
    <w:rsid w:val="003727D8"/>
    <w:rsid w:val="0037749A"/>
    <w:rsid w:val="0037771E"/>
    <w:rsid w:val="00380FC3"/>
    <w:rsid w:val="00381E92"/>
    <w:rsid w:val="00392FD4"/>
    <w:rsid w:val="003A0E13"/>
    <w:rsid w:val="003A3738"/>
    <w:rsid w:val="003A3BBE"/>
    <w:rsid w:val="003B2757"/>
    <w:rsid w:val="003B6A72"/>
    <w:rsid w:val="003C03AA"/>
    <w:rsid w:val="003C13B6"/>
    <w:rsid w:val="003C67D8"/>
    <w:rsid w:val="003C73A6"/>
    <w:rsid w:val="003D0361"/>
    <w:rsid w:val="003D03BE"/>
    <w:rsid w:val="003D1CA6"/>
    <w:rsid w:val="003D2594"/>
    <w:rsid w:val="003D5B17"/>
    <w:rsid w:val="003E07A9"/>
    <w:rsid w:val="003E1435"/>
    <w:rsid w:val="003F3C8A"/>
    <w:rsid w:val="00402ACD"/>
    <w:rsid w:val="00410DD9"/>
    <w:rsid w:val="0041300E"/>
    <w:rsid w:val="00415247"/>
    <w:rsid w:val="00415FFD"/>
    <w:rsid w:val="004313A4"/>
    <w:rsid w:val="00434348"/>
    <w:rsid w:val="004438B4"/>
    <w:rsid w:val="004442AD"/>
    <w:rsid w:val="00452EDC"/>
    <w:rsid w:val="004533E3"/>
    <w:rsid w:val="004646E6"/>
    <w:rsid w:val="00465DE0"/>
    <w:rsid w:val="0046656F"/>
    <w:rsid w:val="00471B46"/>
    <w:rsid w:val="00472856"/>
    <w:rsid w:val="00474E39"/>
    <w:rsid w:val="0047708D"/>
    <w:rsid w:val="004776C4"/>
    <w:rsid w:val="004827E4"/>
    <w:rsid w:val="00482C9F"/>
    <w:rsid w:val="004857AC"/>
    <w:rsid w:val="004A5E54"/>
    <w:rsid w:val="004A7FFD"/>
    <w:rsid w:val="004B235D"/>
    <w:rsid w:val="004B4EF5"/>
    <w:rsid w:val="004B65E0"/>
    <w:rsid w:val="004C0C1D"/>
    <w:rsid w:val="004D2B49"/>
    <w:rsid w:val="004E1E7A"/>
    <w:rsid w:val="004E297D"/>
    <w:rsid w:val="004F2771"/>
    <w:rsid w:val="004F6F60"/>
    <w:rsid w:val="00501A94"/>
    <w:rsid w:val="005040AB"/>
    <w:rsid w:val="005069AD"/>
    <w:rsid w:val="0051046F"/>
    <w:rsid w:val="00511957"/>
    <w:rsid w:val="0051762D"/>
    <w:rsid w:val="00525D8B"/>
    <w:rsid w:val="005352AA"/>
    <w:rsid w:val="00542AB3"/>
    <w:rsid w:val="00543E1F"/>
    <w:rsid w:val="00547002"/>
    <w:rsid w:val="005531EB"/>
    <w:rsid w:val="00557FE9"/>
    <w:rsid w:val="00562082"/>
    <w:rsid w:val="00564070"/>
    <w:rsid w:val="00565569"/>
    <w:rsid w:val="005660D9"/>
    <w:rsid w:val="00566C70"/>
    <w:rsid w:val="00567BB7"/>
    <w:rsid w:val="00570A06"/>
    <w:rsid w:val="00575C3A"/>
    <w:rsid w:val="00581A91"/>
    <w:rsid w:val="005873C0"/>
    <w:rsid w:val="0059271B"/>
    <w:rsid w:val="00593DB2"/>
    <w:rsid w:val="00597FC6"/>
    <w:rsid w:val="005A334A"/>
    <w:rsid w:val="005A79D8"/>
    <w:rsid w:val="005B4809"/>
    <w:rsid w:val="005C1102"/>
    <w:rsid w:val="005C5DD2"/>
    <w:rsid w:val="005D0025"/>
    <w:rsid w:val="005D24B7"/>
    <w:rsid w:val="005D5269"/>
    <w:rsid w:val="005D5A95"/>
    <w:rsid w:val="005D6DC9"/>
    <w:rsid w:val="005E1949"/>
    <w:rsid w:val="005E3713"/>
    <w:rsid w:val="005E3984"/>
    <w:rsid w:val="005E424D"/>
    <w:rsid w:val="005E4CCE"/>
    <w:rsid w:val="005E5642"/>
    <w:rsid w:val="005E578D"/>
    <w:rsid w:val="005E7E9B"/>
    <w:rsid w:val="005F0ABF"/>
    <w:rsid w:val="005F2825"/>
    <w:rsid w:val="005F4317"/>
    <w:rsid w:val="00600151"/>
    <w:rsid w:val="00600A6B"/>
    <w:rsid w:val="00605F4F"/>
    <w:rsid w:val="00605FCA"/>
    <w:rsid w:val="00610937"/>
    <w:rsid w:val="00613C26"/>
    <w:rsid w:val="00614EF8"/>
    <w:rsid w:val="00623510"/>
    <w:rsid w:val="00637BC9"/>
    <w:rsid w:val="006420C2"/>
    <w:rsid w:val="006428FC"/>
    <w:rsid w:val="00643BCD"/>
    <w:rsid w:val="00653BB7"/>
    <w:rsid w:val="0066134B"/>
    <w:rsid w:val="00666CDC"/>
    <w:rsid w:val="00671A44"/>
    <w:rsid w:val="00681763"/>
    <w:rsid w:val="00681C57"/>
    <w:rsid w:val="0068373A"/>
    <w:rsid w:val="00684523"/>
    <w:rsid w:val="006A2BD7"/>
    <w:rsid w:val="006A3702"/>
    <w:rsid w:val="006A6C32"/>
    <w:rsid w:val="006A7281"/>
    <w:rsid w:val="006A7F94"/>
    <w:rsid w:val="006B2FBA"/>
    <w:rsid w:val="006C1935"/>
    <w:rsid w:val="006C1F70"/>
    <w:rsid w:val="006C42C1"/>
    <w:rsid w:val="006D1C34"/>
    <w:rsid w:val="006D201F"/>
    <w:rsid w:val="006E1CA1"/>
    <w:rsid w:val="006E2C14"/>
    <w:rsid w:val="006E2CA9"/>
    <w:rsid w:val="006F0934"/>
    <w:rsid w:val="006F3DC9"/>
    <w:rsid w:val="00701F5F"/>
    <w:rsid w:val="00704958"/>
    <w:rsid w:val="00706FA5"/>
    <w:rsid w:val="00707B6D"/>
    <w:rsid w:val="00712594"/>
    <w:rsid w:val="0071464C"/>
    <w:rsid w:val="00714FDE"/>
    <w:rsid w:val="00722D38"/>
    <w:rsid w:val="00735335"/>
    <w:rsid w:val="00735E5C"/>
    <w:rsid w:val="00737A79"/>
    <w:rsid w:val="0074077B"/>
    <w:rsid w:val="00746173"/>
    <w:rsid w:val="0075144E"/>
    <w:rsid w:val="007627C8"/>
    <w:rsid w:val="0077029D"/>
    <w:rsid w:val="00772E75"/>
    <w:rsid w:val="007805EA"/>
    <w:rsid w:val="00783F9B"/>
    <w:rsid w:val="00785E49"/>
    <w:rsid w:val="00792686"/>
    <w:rsid w:val="007A12AD"/>
    <w:rsid w:val="007A1C8B"/>
    <w:rsid w:val="007A5970"/>
    <w:rsid w:val="007A59E6"/>
    <w:rsid w:val="007A61BA"/>
    <w:rsid w:val="007A7482"/>
    <w:rsid w:val="007A7C3A"/>
    <w:rsid w:val="007B1667"/>
    <w:rsid w:val="007B3DC2"/>
    <w:rsid w:val="007C0465"/>
    <w:rsid w:val="007C2FE4"/>
    <w:rsid w:val="007C3626"/>
    <w:rsid w:val="007C3F58"/>
    <w:rsid w:val="007C4624"/>
    <w:rsid w:val="007C46EE"/>
    <w:rsid w:val="007D1B67"/>
    <w:rsid w:val="007D3998"/>
    <w:rsid w:val="007D514F"/>
    <w:rsid w:val="007E0518"/>
    <w:rsid w:val="007E1A40"/>
    <w:rsid w:val="007E2A06"/>
    <w:rsid w:val="007E3BBE"/>
    <w:rsid w:val="007E5C8C"/>
    <w:rsid w:val="007F58D8"/>
    <w:rsid w:val="007F65EE"/>
    <w:rsid w:val="007F718E"/>
    <w:rsid w:val="00801442"/>
    <w:rsid w:val="00807A58"/>
    <w:rsid w:val="00810994"/>
    <w:rsid w:val="00814624"/>
    <w:rsid w:val="00814A21"/>
    <w:rsid w:val="0081526B"/>
    <w:rsid w:val="00820F78"/>
    <w:rsid w:val="0083194A"/>
    <w:rsid w:val="008353F5"/>
    <w:rsid w:val="00837F3F"/>
    <w:rsid w:val="008440A7"/>
    <w:rsid w:val="0084610C"/>
    <w:rsid w:val="00864414"/>
    <w:rsid w:val="00867618"/>
    <w:rsid w:val="008705CF"/>
    <w:rsid w:val="00875C64"/>
    <w:rsid w:val="00883C39"/>
    <w:rsid w:val="0088618F"/>
    <w:rsid w:val="00886199"/>
    <w:rsid w:val="0088697E"/>
    <w:rsid w:val="00890EA7"/>
    <w:rsid w:val="008913C0"/>
    <w:rsid w:val="00894927"/>
    <w:rsid w:val="00897ABC"/>
    <w:rsid w:val="008A0943"/>
    <w:rsid w:val="008A122A"/>
    <w:rsid w:val="008A19CD"/>
    <w:rsid w:val="008A4801"/>
    <w:rsid w:val="008A7AB4"/>
    <w:rsid w:val="008B004B"/>
    <w:rsid w:val="008B2053"/>
    <w:rsid w:val="008B2AD0"/>
    <w:rsid w:val="008B60E4"/>
    <w:rsid w:val="008B660E"/>
    <w:rsid w:val="008C6071"/>
    <w:rsid w:val="008C661B"/>
    <w:rsid w:val="008D1EBD"/>
    <w:rsid w:val="008D39FF"/>
    <w:rsid w:val="008D4D25"/>
    <w:rsid w:val="008E3629"/>
    <w:rsid w:val="008E6BFB"/>
    <w:rsid w:val="008F2197"/>
    <w:rsid w:val="00900536"/>
    <w:rsid w:val="00912517"/>
    <w:rsid w:val="00916AE0"/>
    <w:rsid w:val="009172E9"/>
    <w:rsid w:val="00917410"/>
    <w:rsid w:val="00923084"/>
    <w:rsid w:val="0092642C"/>
    <w:rsid w:val="009276CA"/>
    <w:rsid w:val="009308DF"/>
    <w:rsid w:val="00934945"/>
    <w:rsid w:val="00936E1D"/>
    <w:rsid w:val="009441C9"/>
    <w:rsid w:val="00947055"/>
    <w:rsid w:val="00953876"/>
    <w:rsid w:val="00955249"/>
    <w:rsid w:val="00955525"/>
    <w:rsid w:val="009726DB"/>
    <w:rsid w:val="00973318"/>
    <w:rsid w:val="00975A44"/>
    <w:rsid w:val="0098205C"/>
    <w:rsid w:val="00984F8F"/>
    <w:rsid w:val="00993693"/>
    <w:rsid w:val="0099594C"/>
    <w:rsid w:val="00997A2A"/>
    <w:rsid w:val="009A1912"/>
    <w:rsid w:val="009A3A5C"/>
    <w:rsid w:val="009B15C5"/>
    <w:rsid w:val="009B18E7"/>
    <w:rsid w:val="009B2ABB"/>
    <w:rsid w:val="009B3BA1"/>
    <w:rsid w:val="009C5840"/>
    <w:rsid w:val="009C6B8C"/>
    <w:rsid w:val="009D2B4F"/>
    <w:rsid w:val="009D4084"/>
    <w:rsid w:val="009D422F"/>
    <w:rsid w:val="009E5959"/>
    <w:rsid w:val="009F014A"/>
    <w:rsid w:val="009F22C4"/>
    <w:rsid w:val="009F3546"/>
    <w:rsid w:val="009F35AC"/>
    <w:rsid w:val="009F64E0"/>
    <w:rsid w:val="00A02EA0"/>
    <w:rsid w:val="00A04A1B"/>
    <w:rsid w:val="00A11144"/>
    <w:rsid w:val="00A124BE"/>
    <w:rsid w:val="00A35740"/>
    <w:rsid w:val="00A3682F"/>
    <w:rsid w:val="00A40335"/>
    <w:rsid w:val="00A408A4"/>
    <w:rsid w:val="00A46411"/>
    <w:rsid w:val="00A50732"/>
    <w:rsid w:val="00A51B94"/>
    <w:rsid w:val="00A522D2"/>
    <w:rsid w:val="00A67CD3"/>
    <w:rsid w:val="00A72BCB"/>
    <w:rsid w:val="00A737AF"/>
    <w:rsid w:val="00A7558F"/>
    <w:rsid w:val="00A95354"/>
    <w:rsid w:val="00AA16EA"/>
    <w:rsid w:val="00AA4AE3"/>
    <w:rsid w:val="00AB1179"/>
    <w:rsid w:val="00AB2FEC"/>
    <w:rsid w:val="00AB3C72"/>
    <w:rsid w:val="00AB450A"/>
    <w:rsid w:val="00AC2552"/>
    <w:rsid w:val="00AC3A85"/>
    <w:rsid w:val="00AC6987"/>
    <w:rsid w:val="00AE53BE"/>
    <w:rsid w:val="00AE58C7"/>
    <w:rsid w:val="00AF0A34"/>
    <w:rsid w:val="00AF54A0"/>
    <w:rsid w:val="00B04724"/>
    <w:rsid w:val="00B06A64"/>
    <w:rsid w:val="00B06B89"/>
    <w:rsid w:val="00B10A99"/>
    <w:rsid w:val="00B11771"/>
    <w:rsid w:val="00B1316D"/>
    <w:rsid w:val="00B21D26"/>
    <w:rsid w:val="00B223F9"/>
    <w:rsid w:val="00B22FA6"/>
    <w:rsid w:val="00B24BAA"/>
    <w:rsid w:val="00B3406F"/>
    <w:rsid w:val="00B46060"/>
    <w:rsid w:val="00B50C09"/>
    <w:rsid w:val="00B54E16"/>
    <w:rsid w:val="00B57D40"/>
    <w:rsid w:val="00B600D5"/>
    <w:rsid w:val="00B755F0"/>
    <w:rsid w:val="00B800F2"/>
    <w:rsid w:val="00B83D1B"/>
    <w:rsid w:val="00B85ED7"/>
    <w:rsid w:val="00B868B7"/>
    <w:rsid w:val="00B86A57"/>
    <w:rsid w:val="00B91032"/>
    <w:rsid w:val="00B92B33"/>
    <w:rsid w:val="00BA7425"/>
    <w:rsid w:val="00BB079C"/>
    <w:rsid w:val="00BB0DE7"/>
    <w:rsid w:val="00BC0896"/>
    <w:rsid w:val="00BC15D6"/>
    <w:rsid w:val="00BC4365"/>
    <w:rsid w:val="00BC4D8E"/>
    <w:rsid w:val="00BC728B"/>
    <w:rsid w:val="00BE3C7D"/>
    <w:rsid w:val="00BF006E"/>
    <w:rsid w:val="00BF2690"/>
    <w:rsid w:val="00BF31CC"/>
    <w:rsid w:val="00BF4814"/>
    <w:rsid w:val="00BF57A6"/>
    <w:rsid w:val="00BF6150"/>
    <w:rsid w:val="00BF74EB"/>
    <w:rsid w:val="00C02B6A"/>
    <w:rsid w:val="00C06B2A"/>
    <w:rsid w:val="00C114FB"/>
    <w:rsid w:val="00C13C5B"/>
    <w:rsid w:val="00C145DD"/>
    <w:rsid w:val="00C2105B"/>
    <w:rsid w:val="00C2597A"/>
    <w:rsid w:val="00C26B3E"/>
    <w:rsid w:val="00C43C82"/>
    <w:rsid w:val="00C44296"/>
    <w:rsid w:val="00C469D0"/>
    <w:rsid w:val="00C54379"/>
    <w:rsid w:val="00C5595A"/>
    <w:rsid w:val="00C55EE8"/>
    <w:rsid w:val="00C60EDB"/>
    <w:rsid w:val="00C65324"/>
    <w:rsid w:val="00C65E5C"/>
    <w:rsid w:val="00C7504C"/>
    <w:rsid w:val="00C77768"/>
    <w:rsid w:val="00C81BDE"/>
    <w:rsid w:val="00C82E47"/>
    <w:rsid w:val="00C8772C"/>
    <w:rsid w:val="00C87EAF"/>
    <w:rsid w:val="00C935FC"/>
    <w:rsid w:val="00CA2734"/>
    <w:rsid w:val="00CA7A74"/>
    <w:rsid w:val="00CB0512"/>
    <w:rsid w:val="00CB1F6E"/>
    <w:rsid w:val="00CC1F41"/>
    <w:rsid w:val="00CC455E"/>
    <w:rsid w:val="00CC4E45"/>
    <w:rsid w:val="00CD3518"/>
    <w:rsid w:val="00CD784C"/>
    <w:rsid w:val="00CD7B09"/>
    <w:rsid w:val="00CE0114"/>
    <w:rsid w:val="00CE2B4F"/>
    <w:rsid w:val="00CE6EB4"/>
    <w:rsid w:val="00CF0743"/>
    <w:rsid w:val="00CF0A35"/>
    <w:rsid w:val="00CF258B"/>
    <w:rsid w:val="00CF2702"/>
    <w:rsid w:val="00D01F64"/>
    <w:rsid w:val="00D02166"/>
    <w:rsid w:val="00D047DE"/>
    <w:rsid w:val="00D064EC"/>
    <w:rsid w:val="00D07892"/>
    <w:rsid w:val="00D11511"/>
    <w:rsid w:val="00D14C2F"/>
    <w:rsid w:val="00D241D0"/>
    <w:rsid w:val="00D32033"/>
    <w:rsid w:val="00D5225B"/>
    <w:rsid w:val="00D53577"/>
    <w:rsid w:val="00D5468F"/>
    <w:rsid w:val="00D54F61"/>
    <w:rsid w:val="00D55E61"/>
    <w:rsid w:val="00D600FE"/>
    <w:rsid w:val="00D61C2E"/>
    <w:rsid w:val="00D62C71"/>
    <w:rsid w:val="00D653A0"/>
    <w:rsid w:val="00D66BAD"/>
    <w:rsid w:val="00D709CD"/>
    <w:rsid w:val="00D727AA"/>
    <w:rsid w:val="00D74F98"/>
    <w:rsid w:val="00D751C4"/>
    <w:rsid w:val="00D83D9F"/>
    <w:rsid w:val="00D87F42"/>
    <w:rsid w:val="00D9180B"/>
    <w:rsid w:val="00DA6FA9"/>
    <w:rsid w:val="00DB0D14"/>
    <w:rsid w:val="00DB1AE8"/>
    <w:rsid w:val="00DB2C8C"/>
    <w:rsid w:val="00DC0885"/>
    <w:rsid w:val="00DC3738"/>
    <w:rsid w:val="00DD03FB"/>
    <w:rsid w:val="00DD0A81"/>
    <w:rsid w:val="00DF2D8F"/>
    <w:rsid w:val="00E02A7A"/>
    <w:rsid w:val="00E07A24"/>
    <w:rsid w:val="00E07E88"/>
    <w:rsid w:val="00E10111"/>
    <w:rsid w:val="00E10688"/>
    <w:rsid w:val="00E12809"/>
    <w:rsid w:val="00E13406"/>
    <w:rsid w:val="00E21100"/>
    <w:rsid w:val="00E225D3"/>
    <w:rsid w:val="00E360BF"/>
    <w:rsid w:val="00E51958"/>
    <w:rsid w:val="00E52A15"/>
    <w:rsid w:val="00E5480F"/>
    <w:rsid w:val="00E56F3A"/>
    <w:rsid w:val="00E61A7A"/>
    <w:rsid w:val="00E6450F"/>
    <w:rsid w:val="00E648C5"/>
    <w:rsid w:val="00E64D3E"/>
    <w:rsid w:val="00E67706"/>
    <w:rsid w:val="00E70C76"/>
    <w:rsid w:val="00E70F6C"/>
    <w:rsid w:val="00E73602"/>
    <w:rsid w:val="00E749CD"/>
    <w:rsid w:val="00E77181"/>
    <w:rsid w:val="00E7751D"/>
    <w:rsid w:val="00E778A2"/>
    <w:rsid w:val="00E81370"/>
    <w:rsid w:val="00E82BE3"/>
    <w:rsid w:val="00E83A75"/>
    <w:rsid w:val="00E846A1"/>
    <w:rsid w:val="00E84711"/>
    <w:rsid w:val="00E8485B"/>
    <w:rsid w:val="00E87B0E"/>
    <w:rsid w:val="00E87CB8"/>
    <w:rsid w:val="00E941FE"/>
    <w:rsid w:val="00EA084D"/>
    <w:rsid w:val="00EA4200"/>
    <w:rsid w:val="00EB1A37"/>
    <w:rsid w:val="00EC31FF"/>
    <w:rsid w:val="00ED3824"/>
    <w:rsid w:val="00ED667A"/>
    <w:rsid w:val="00EE09E3"/>
    <w:rsid w:val="00EE0DA3"/>
    <w:rsid w:val="00EE29CD"/>
    <w:rsid w:val="00EE5020"/>
    <w:rsid w:val="00EF0F60"/>
    <w:rsid w:val="00EF66DE"/>
    <w:rsid w:val="00F0402B"/>
    <w:rsid w:val="00F05D62"/>
    <w:rsid w:val="00F10AD2"/>
    <w:rsid w:val="00F13509"/>
    <w:rsid w:val="00F1730E"/>
    <w:rsid w:val="00F23BEE"/>
    <w:rsid w:val="00F2533A"/>
    <w:rsid w:val="00F27F9A"/>
    <w:rsid w:val="00F34C64"/>
    <w:rsid w:val="00F34E02"/>
    <w:rsid w:val="00F40CFE"/>
    <w:rsid w:val="00F42837"/>
    <w:rsid w:val="00F434FC"/>
    <w:rsid w:val="00F44128"/>
    <w:rsid w:val="00F548B1"/>
    <w:rsid w:val="00F57EE7"/>
    <w:rsid w:val="00F6443E"/>
    <w:rsid w:val="00F72616"/>
    <w:rsid w:val="00F73423"/>
    <w:rsid w:val="00F73778"/>
    <w:rsid w:val="00F74965"/>
    <w:rsid w:val="00F826AB"/>
    <w:rsid w:val="00F83E64"/>
    <w:rsid w:val="00F8410E"/>
    <w:rsid w:val="00F97E39"/>
    <w:rsid w:val="00FA1813"/>
    <w:rsid w:val="00FA3AE1"/>
    <w:rsid w:val="00FB13DB"/>
    <w:rsid w:val="00FB332B"/>
    <w:rsid w:val="00FB3DB1"/>
    <w:rsid w:val="00FB418B"/>
    <w:rsid w:val="00FC5736"/>
    <w:rsid w:val="00FD39A0"/>
    <w:rsid w:val="00FD7E3D"/>
    <w:rsid w:val="00FF1A5F"/>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5BEC58F1"/>
  <w15:chartTrackingRefBased/>
  <w15:docId w15:val="{D9E9A817-ABB7-4117-91FA-03E81B1E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10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36"/>
    <w:pPr>
      <w:ind w:left="720"/>
      <w:contextualSpacing/>
    </w:pPr>
  </w:style>
  <w:style w:type="paragraph" w:styleId="Footer">
    <w:name w:val="footer"/>
    <w:basedOn w:val="Normal"/>
    <w:link w:val="FooterChar"/>
    <w:uiPriority w:val="99"/>
    <w:rsid w:val="000F4636"/>
    <w:pPr>
      <w:tabs>
        <w:tab w:val="center" w:pos="4513"/>
        <w:tab w:val="right" w:pos="9026"/>
      </w:tabs>
      <w:spacing w:after="0" w:line="240" w:lineRule="auto"/>
    </w:pPr>
  </w:style>
  <w:style w:type="character" w:customStyle="1" w:styleId="FooterChar">
    <w:name w:val="Footer Char"/>
    <w:link w:val="Footer"/>
    <w:uiPriority w:val="99"/>
    <w:locked/>
    <w:rsid w:val="000F4636"/>
    <w:rPr>
      <w:rFonts w:ascii="Calibri" w:hAnsi="Calibri"/>
      <w:sz w:val="22"/>
      <w:szCs w:val="22"/>
      <w:lang w:val="en-GB" w:eastAsia="en-US" w:bidi="ar-SA"/>
    </w:rPr>
  </w:style>
  <w:style w:type="table" w:styleId="TableGrid">
    <w:name w:val="Table Grid"/>
    <w:basedOn w:val="TableNormal"/>
    <w:rsid w:val="00193C0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6060"/>
    <w:pPr>
      <w:tabs>
        <w:tab w:val="center" w:pos="4513"/>
        <w:tab w:val="right" w:pos="9026"/>
      </w:tabs>
    </w:pPr>
  </w:style>
  <w:style w:type="character" w:customStyle="1" w:styleId="HeaderChar">
    <w:name w:val="Header Char"/>
    <w:link w:val="Header"/>
    <w:uiPriority w:val="99"/>
    <w:rsid w:val="00B46060"/>
    <w:rPr>
      <w:rFonts w:ascii="Calibri" w:hAnsi="Calibri"/>
      <w:sz w:val="22"/>
      <w:szCs w:val="22"/>
      <w:lang w:eastAsia="en-US"/>
    </w:rPr>
  </w:style>
  <w:style w:type="character" w:styleId="Hyperlink">
    <w:name w:val="Hyperlink"/>
    <w:rsid w:val="00D54F61"/>
    <w:rPr>
      <w:color w:val="0000FF"/>
      <w:u w:val="single"/>
    </w:rPr>
  </w:style>
  <w:style w:type="character" w:styleId="FollowedHyperlink">
    <w:name w:val="FollowedHyperlink"/>
    <w:rsid w:val="00D54F61"/>
    <w:rPr>
      <w:color w:val="800080"/>
      <w:u w:val="single"/>
    </w:rPr>
  </w:style>
  <w:style w:type="paragraph" w:styleId="BalloonText">
    <w:name w:val="Balloon Text"/>
    <w:basedOn w:val="Normal"/>
    <w:link w:val="BalloonTextChar"/>
    <w:rsid w:val="00185AA0"/>
    <w:pPr>
      <w:spacing w:after="0" w:line="240" w:lineRule="auto"/>
    </w:pPr>
    <w:rPr>
      <w:rFonts w:ascii="Tahoma" w:hAnsi="Tahoma" w:cs="Tahoma"/>
      <w:sz w:val="16"/>
      <w:szCs w:val="16"/>
    </w:rPr>
  </w:style>
  <w:style w:type="character" w:customStyle="1" w:styleId="BalloonTextChar">
    <w:name w:val="Balloon Text Char"/>
    <w:link w:val="BalloonText"/>
    <w:rsid w:val="00185AA0"/>
    <w:rPr>
      <w:rFonts w:ascii="Tahoma" w:hAnsi="Tahoma" w:cs="Tahoma"/>
      <w:sz w:val="16"/>
      <w:szCs w:val="16"/>
      <w:lang w:eastAsia="en-US"/>
    </w:rPr>
  </w:style>
  <w:style w:type="paragraph" w:styleId="NormalWeb">
    <w:name w:val="Normal (Web)"/>
    <w:basedOn w:val="Normal"/>
    <w:uiPriority w:val="99"/>
    <w:unhideWhenUsed/>
    <w:rsid w:val="00B21D26"/>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rsid w:val="006C1935"/>
    <w:rPr>
      <w:sz w:val="16"/>
      <w:szCs w:val="16"/>
    </w:rPr>
  </w:style>
  <w:style w:type="paragraph" w:styleId="CommentText">
    <w:name w:val="annotation text"/>
    <w:basedOn w:val="Normal"/>
    <w:link w:val="CommentTextChar"/>
    <w:rsid w:val="006C1935"/>
    <w:pPr>
      <w:spacing w:line="240" w:lineRule="auto"/>
    </w:pPr>
    <w:rPr>
      <w:sz w:val="20"/>
      <w:szCs w:val="20"/>
    </w:rPr>
  </w:style>
  <w:style w:type="character" w:customStyle="1" w:styleId="CommentTextChar">
    <w:name w:val="Comment Text Char"/>
    <w:basedOn w:val="DefaultParagraphFont"/>
    <w:link w:val="CommentText"/>
    <w:rsid w:val="006C1935"/>
    <w:rPr>
      <w:rFonts w:ascii="Calibri" w:hAnsi="Calibri"/>
      <w:lang w:eastAsia="en-US"/>
    </w:rPr>
  </w:style>
  <w:style w:type="paragraph" w:styleId="CommentSubject">
    <w:name w:val="annotation subject"/>
    <w:basedOn w:val="CommentText"/>
    <w:next w:val="CommentText"/>
    <w:link w:val="CommentSubjectChar"/>
    <w:rsid w:val="006C1935"/>
    <w:rPr>
      <w:b/>
      <w:bCs/>
    </w:rPr>
  </w:style>
  <w:style w:type="character" w:customStyle="1" w:styleId="CommentSubjectChar">
    <w:name w:val="Comment Subject Char"/>
    <w:basedOn w:val="CommentTextChar"/>
    <w:link w:val="CommentSubject"/>
    <w:rsid w:val="006C1935"/>
    <w:rPr>
      <w:rFonts w:ascii="Calibri" w:hAnsi="Calibri"/>
      <w:b/>
      <w:bCs/>
      <w:lang w:eastAsia="en-US"/>
    </w:rPr>
  </w:style>
  <w:style w:type="character" w:styleId="UnresolvedMention">
    <w:name w:val="Unresolved Mention"/>
    <w:basedOn w:val="DefaultParagraphFont"/>
    <w:uiPriority w:val="99"/>
    <w:semiHidden/>
    <w:unhideWhenUsed/>
    <w:rsid w:val="001357A2"/>
    <w:rPr>
      <w:color w:val="605E5C"/>
      <w:shd w:val="clear" w:color="auto" w:fill="E1DFDD"/>
    </w:rPr>
  </w:style>
  <w:style w:type="character" w:styleId="Emphasis">
    <w:name w:val="Emphasis"/>
    <w:basedOn w:val="DefaultParagraphFont"/>
    <w:qFormat/>
    <w:rsid w:val="00FF5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038168">
      <w:bodyDiv w:val="1"/>
      <w:marLeft w:val="0"/>
      <w:marRight w:val="0"/>
      <w:marTop w:val="0"/>
      <w:marBottom w:val="0"/>
      <w:divBdr>
        <w:top w:val="none" w:sz="0" w:space="0" w:color="auto"/>
        <w:left w:val="none" w:sz="0" w:space="0" w:color="auto"/>
        <w:bottom w:val="none" w:sz="0" w:space="0" w:color="auto"/>
        <w:right w:val="none" w:sz="0" w:space="0" w:color="auto"/>
      </w:divBdr>
    </w:div>
    <w:div w:id="1117018507">
      <w:bodyDiv w:val="1"/>
      <w:marLeft w:val="0"/>
      <w:marRight w:val="0"/>
      <w:marTop w:val="0"/>
      <w:marBottom w:val="0"/>
      <w:divBdr>
        <w:top w:val="none" w:sz="0" w:space="0" w:color="auto"/>
        <w:left w:val="none" w:sz="0" w:space="0" w:color="auto"/>
        <w:bottom w:val="none" w:sz="0" w:space="0" w:color="auto"/>
        <w:right w:val="none" w:sz="0" w:space="0" w:color="auto"/>
      </w:divBdr>
      <w:divsChild>
        <w:div w:id="1119639396">
          <w:marLeft w:val="0"/>
          <w:marRight w:val="0"/>
          <w:marTop w:val="0"/>
          <w:marBottom w:val="0"/>
          <w:divBdr>
            <w:top w:val="none" w:sz="0" w:space="0" w:color="auto"/>
            <w:left w:val="none" w:sz="0" w:space="0" w:color="auto"/>
            <w:bottom w:val="none" w:sz="0" w:space="0" w:color="auto"/>
            <w:right w:val="none" w:sz="0" w:space="0" w:color="auto"/>
          </w:divBdr>
          <w:divsChild>
            <w:div w:id="137579518">
              <w:marLeft w:val="0"/>
              <w:marRight w:val="0"/>
              <w:marTop w:val="0"/>
              <w:marBottom w:val="0"/>
              <w:divBdr>
                <w:top w:val="none" w:sz="0" w:space="0" w:color="auto"/>
                <w:left w:val="none" w:sz="0" w:space="0" w:color="auto"/>
                <w:bottom w:val="none" w:sz="0" w:space="0" w:color="auto"/>
                <w:right w:val="none" w:sz="0" w:space="0" w:color="auto"/>
              </w:divBdr>
            </w:div>
            <w:div w:id="169488300">
              <w:marLeft w:val="0"/>
              <w:marRight w:val="0"/>
              <w:marTop w:val="0"/>
              <w:marBottom w:val="0"/>
              <w:divBdr>
                <w:top w:val="none" w:sz="0" w:space="0" w:color="auto"/>
                <w:left w:val="none" w:sz="0" w:space="0" w:color="auto"/>
                <w:bottom w:val="none" w:sz="0" w:space="0" w:color="auto"/>
                <w:right w:val="none" w:sz="0" w:space="0" w:color="auto"/>
              </w:divBdr>
            </w:div>
            <w:div w:id="381370153">
              <w:marLeft w:val="0"/>
              <w:marRight w:val="0"/>
              <w:marTop w:val="0"/>
              <w:marBottom w:val="0"/>
              <w:divBdr>
                <w:top w:val="none" w:sz="0" w:space="0" w:color="auto"/>
                <w:left w:val="none" w:sz="0" w:space="0" w:color="auto"/>
                <w:bottom w:val="none" w:sz="0" w:space="0" w:color="auto"/>
                <w:right w:val="none" w:sz="0" w:space="0" w:color="auto"/>
              </w:divBdr>
            </w:div>
            <w:div w:id="637614219">
              <w:marLeft w:val="0"/>
              <w:marRight w:val="0"/>
              <w:marTop w:val="0"/>
              <w:marBottom w:val="0"/>
              <w:divBdr>
                <w:top w:val="none" w:sz="0" w:space="0" w:color="auto"/>
                <w:left w:val="none" w:sz="0" w:space="0" w:color="auto"/>
                <w:bottom w:val="none" w:sz="0" w:space="0" w:color="auto"/>
                <w:right w:val="none" w:sz="0" w:space="0" w:color="auto"/>
              </w:divBdr>
            </w:div>
            <w:div w:id="70899501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
            <w:div w:id="854613178">
              <w:marLeft w:val="0"/>
              <w:marRight w:val="0"/>
              <w:marTop w:val="0"/>
              <w:marBottom w:val="0"/>
              <w:divBdr>
                <w:top w:val="none" w:sz="0" w:space="0" w:color="auto"/>
                <w:left w:val="none" w:sz="0" w:space="0" w:color="auto"/>
                <w:bottom w:val="none" w:sz="0" w:space="0" w:color="auto"/>
                <w:right w:val="none" w:sz="0" w:space="0" w:color="auto"/>
              </w:divBdr>
            </w:div>
            <w:div w:id="881088279">
              <w:marLeft w:val="0"/>
              <w:marRight w:val="0"/>
              <w:marTop w:val="0"/>
              <w:marBottom w:val="0"/>
              <w:divBdr>
                <w:top w:val="none" w:sz="0" w:space="0" w:color="auto"/>
                <w:left w:val="none" w:sz="0" w:space="0" w:color="auto"/>
                <w:bottom w:val="none" w:sz="0" w:space="0" w:color="auto"/>
                <w:right w:val="none" w:sz="0" w:space="0" w:color="auto"/>
              </w:divBdr>
            </w:div>
            <w:div w:id="918055438">
              <w:marLeft w:val="0"/>
              <w:marRight w:val="0"/>
              <w:marTop w:val="0"/>
              <w:marBottom w:val="0"/>
              <w:divBdr>
                <w:top w:val="none" w:sz="0" w:space="0" w:color="auto"/>
                <w:left w:val="none" w:sz="0" w:space="0" w:color="auto"/>
                <w:bottom w:val="none" w:sz="0" w:space="0" w:color="auto"/>
                <w:right w:val="none" w:sz="0" w:space="0" w:color="auto"/>
              </w:divBdr>
            </w:div>
            <w:div w:id="1581477920">
              <w:marLeft w:val="0"/>
              <w:marRight w:val="0"/>
              <w:marTop w:val="0"/>
              <w:marBottom w:val="0"/>
              <w:divBdr>
                <w:top w:val="none" w:sz="0" w:space="0" w:color="auto"/>
                <w:left w:val="none" w:sz="0" w:space="0" w:color="auto"/>
                <w:bottom w:val="none" w:sz="0" w:space="0" w:color="auto"/>
                <w:right w:val="none" w:sz="0" w:space="0" w:color="auto"/>
              </w:divBdr>
            </w:div>
            <w:div w:id="1635672018">
              <w:marLeft w:val="0"/>
              <w:marRight w:val="0"/>
              <w:marTop w:val="0"/>
              <w:marBottom w:val="0"/>
              <w:divBdr>
                <w:top w:val="none" w:sz="0" w:space="0" w:color="auto"/>
                <w:left w:val="none" w:sz="0" w:space="0" w:color="auto"/>
                <w:bottom w:val="none" w:sz="0" w:space="0" w:color="auto"/>
                <w:right w:val="none" w:sz="0" w:space="0" w:color="auto"/>
              </w:divBdr>
            </w:div>
            <w:div w:id="18960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349">
      <w:bodyDiv w:val="1"/>
      <w:marLeft w:val="0"/>
      <w:marRight w:val="0"/>
      <w:marTop w:val="0"/>
      <w:marBottom w:val="0"/>
      <w:divBdr>
        <w:top w:val="none" w:sz="0" w:space="0" w:color="auto"/>
        <w:left w:val="none" w:sz="0" w:space="0" w:color="auto"/>
        <w:bottom w:val="none" w:sz="0" w:space="0" w:color="auto"/>
        <w:right w:val="none" w:sz="0" w:space="0" w:color="auto"/>
      </w:divBdr>
    </w:div>
    <w:div w:id="1581329876">
      <w:bodyDiv w:val="1"/>
      <w:marLeft w:val="0"/>
      <w:marRight w:val="0"/>
      <w:marTop w:val="0"/>
      <w:marBottom w:val="0"/>
      <w:divBdr>
        <w:top w:val="none" w:sz="0" w:space="0" w:color="auto"/>
        <w:left w:val="none" w:sz="0" w:space="0" w:color="auto"/>
        <w:bottom w:val="none" w:sz="0" w:space="0" w:color="auto"/>
        <w:right w:val="none" w:sz="0" w:space="0" w:color="auto"/>
      </w:divBdr>
    </w:div>
    <w:div w:id="1972712073">
      <w:bodyDiv w:val="1"/>
      <w:marLeft w:val="0"/>
      <w:marRight w:val="0"/>
      <w:marTop w:val="0"/>
      <w:marBottom w:val="0"/>
      <w:divBdr>
        <w:top w:val="none" w:sz="0" w:space="0" w:color="auto"/>
        <w:left w:val="none" w:sz="0" w:space="0" w:color="auto"/>
        <w:bottom w:val="none" w:sz="0" w:space="0" w:color="auto"/>
        <w:right w:val="none" w:sz="0" w:space="0" w:color="auto"/>
      </w:divBdr>
    </w:div>
    <w:div w:id="20877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ffolknet.sharepoint.com/sites/myscc/CYP%20Content%20Library/Strategy%20Discussions%20v3.1%20Jan%20201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ffolknet.sharepoint.com/sites/myscc/CYP%20Content%20Library/2014-01-20%20Pre-birth%20flowchart%20v1.4.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suffolksp.org.uk/assets/2020-06-18-Suffolks-Threshold-of-Need-Guidance-002.pdf" TargetMode="External"/><Relationship Id="rId4" Type="http://schemas.openxmlformats.org/officeDocument/2006/relationships/settings" Target="settings.xml"/><Relationship Id="rId9" Type="http://schemas.openxmlformats.org/officeDocument/2006/relationships/hyperlink" Target="https://suffolknet.sharepoint.com/sites/myscc/CYP%20Content%20Library/Business%20Support/Quality%20Practice%20Standards%202018%20June%202018%20V3.pdf" TargetMode="External"/><Relationship Id="rId14" Type="http://schemas.openxmlformats.org/officeDocument/2006/relationships/hyperlink" Target="https://suffolknet.sharepoint.com/sites/myscc/CYP%20Content%20Library/Strategy%20Discussions%20v3.1%20Jan%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A790-6356-4D0C-B132-A491624B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8738</Words>
  <Characters>49891</Characters>
  <Application>Microsoft Office Word</Application>
  <DocSecurity>4</DocSecurity>
  <Lines>3563</Lines>
  <Paragraphs>3448</Paragraphs>
  <ScaleCrop>false</ScaleCrop>
  <HeadingPairs>
    <vt:vector size="2" baseType="variant">
      <vt:variant>
        <vt:lpstr>Title</vt:lpstr>
      </vt:variant>
      <vt:variant>
        <vt:i4>1</vt:i4>
      </vt:variant>
    </vt:vector>
  </HeadingPairs>
  <TitlesOfParts>
    <vt:vector size="1" baseType="lpstr">
      <vt:lpstr/>
    </vt:vector>
  </TitlesOfParts>
  <Company>CSDUK</Company>
  <LinksUpToDate>false</LinksUpToDate>
  <CharactersWithSpaces>55181</CharactersWithSpaces>
  <SharedDoc>false</SharedDoc>
  <HLinks>
    <vt:vector size="42" baseType="variant">
      <vt:variant>
        <vt:i4>6160412</vt:i4>
      </vt:variant>
      <vt:variant>
        <vt:i4>18</vt:i4>
      </vt:variant>
      <vt:variant>
        <vt:i4>0</vt:i4>
      </vt:variant>
      <vt:variant>
        <vt:i4>5</vt:i4>
      </vt:variant>
      <vt:variant>
        <vt:lpwstr>http://pandp.suffolkcc.gov.uk/redirect.aspx?rID=0900271180bbef0f&amp;qry=FreeTxtPhrase%7e%7e%7c%7cFreeTxt%7e%7e%7c%7cc_policy_service_area%7e%7e%7c%7cc_policy_sub_type%7e%7eCYP+Good+Practice+Guide+-+Managing+Childrens+Cases%7c%7ctitle%7e%7e%7c%7cc_doc_type%7e%7e%7c%7cc_policy_from%7e%7eBefore%7c%7cf_c_policy_from%7e%7e%7c%7ct_c_policy_from%7e%7e%7c%7cc_policy_to%7e%7eBefore%7c%7cf_c_policy_to%7e%7e%7c%7ct_c_policy_to%7e%7e%7c%7c</vt:lpwstr>
      </vt:variant>
      <vt:variant>
        <vt:lpwstr/>
      </vt:variant>
      <vt:variant>
        <vt:i4>589846</vt:i4>
      </vt:variant>
      <vt:variant>
        <vt:i4>15</vt:i4>
      </vt:variant>
      <vt:variant>
        <vt:i4>0</vt:i4>
      </vt:variant>
      <vt:variant>
        <vt:i4>5</vt:i4>
      </vt:variant>
      <vt:variant>
        <vt:lpwstr/>
      </vt:variant>
      <vt:variant>
        <vt:lpwstr>AppendixA</vt:lpwstr>
      </vt:variant>
      <vt:variant>
        <vt:i4>1835084</vt:i4>
      </vt:variant>
      <vt:variant>
        <vt:i4>12</vt:i4>
      </vt:variant>
      <vt:variant>
        <vt:i4>0</vt:i4>
      </vt:variant>
      <vt:variant>
        <vt:i4>5</vt:i4>
      </vt:variant>
      <vt:variant>
        <vt:lpwstr>http://pandp.suffolkcc.gov.uk/redirect.aspx?rID=0900271181103cf4&amp;qry=FreeTxtPhrase%7e%7e%7c%7cFreeTxt3%7e%7e%7c%7cc_policy_service_area%7e%7e%7c%7cc_policy_sub_type%7e%7eCYP+Good+Practice+Guide+-+Child+in+Need%7c%7ctitle%7e%7e%7c%7cc_doc_type%7e%7e%7c%7cc_policy_from%7e%7eBefore%7c%7cf_c_policy_from%7e%7e%7c%7ct_c_policy_from%7e%7e%7c%7cc_policy_to%7e%7eBefore%7c%7cf_c_policy_to%7e%7e%7c%7ct_c_policy_to%7e%7e%7c%7c</vt:lpwstr>
      </vt:variant>
      <vt:variant>
        <vt:lpwstr/>
      </vt:variant>
      <vt:variant>
        <vt:i4>6488185</vt:i4>
      </vt:variant>
      <vt:variant>
        <vt:i4>9</vt:i4>
      </vt:variant>
      <vt:variant>
        <vt:i4>0</vt:i4>
      </vt:variant>
      <vt:variant>
        <vt:i4>5</vt:i4>
      </vt:variant>
      <vt:variant>
        <vt:lpwstr>http://pandp.suffolkcc.gov.uk/redirect.aspx?rID=0900271181084ea8&amp;qry=FreeTxtPhrase%7e%7epre-birth%7c%7cFreeTxt3%7e%7e%7c%7cc_policy_service_area%7e%7e%7c%7cc_policy_sub_type%7e%7e%7c%7ctitle%7e%7e%7c%7cc_doc_type%7e%7e%7c%7cc_policy_from%7e%7eBefore%7c%7cf_c_policy_from%7e%7e%7c%7ct_c_policy_from%7e%7e%7c%7cc_policy_to%7e%7eBefore%7c%7cf_c_policy_to%7e%7e%7c%7ct_c_policy_to%7e%7e%7c%7c</vt:lpwstr>
      </vt:variant>
      <vt:variant>
        <vt:lpwstr/>
      </vt:variant>
      <vt:variant>
        <vt:i4>2752573</vt:i4>
      </vt:variant>
      <vt:variant>
        <vt:i4>6</vt:i4>
      </vt:variant>
      <vt:variant>
        <vt:i4>0</vt:i4>
      </vt:variant>
      <vt:variant>
        <vt:i4>5</vt:i4>
      </vt:variant>
      <vt:variant>
        <vt:lpwstr>http://suffolksafeguardingchildrenboard.onesuffolk.net/assets/files/2014/20100913FinalPreBirthAssessmentdoc.pdf</vt:lpwstr>
      </vt:variant>
      <vt:variant>
        <vt:lpwstr/>
      </vt:variant>
      <vt:variant>
        <vt:i4>7209013</vt:i4>
      </vt:variant>
      <vt:variant>
        <vt:i4>3</vt:i4>
      </vt:variant>
      <vt:variant>
        <vt:i4>0</vt:i4>
      </vt:variant>
      <vt:variant>
        <vt:i4>5</vt:i4>
      </vt:variant>
      <vt:variant>
        <vt:lpwstr>http://suffolksafeguardingchildrenboard.onesuffolk.net/assets/files/2013/2013-06-12-V5-Meeting-the-Needs-of-Children-in-Suffolk.doc</vt:lpwstr>
      </vt:variant>
      <vt:variant>
        <vt:lpwstr/>
      </vt:variant>
      <vt:variant>
        <vt:i4>65624</vt:i4>
      </vt:variant>
      <vt:variant>
        <vt:i4>0</vt:i4>
      </vt:variant>
      <vt:variant>
        <vt:i4>0</vt:i4>
      </vt:variant>
      <vt:variant>
        <vt:i4>5</vt:i4>
      </vt:variant>
      <vt:variant>
        <vt:lpwstr>http://pandp.suffolkcc.gov.uk/redirect.aspx?rID=090027118106f547&amp;qry=FreeTxtPhrase%7e%7e%7c%7cFreeTxt3%7e%7e%7c%7cc_policy_service_area%7e%7e%7c%7cc_policy_sub_type%7e%7eCYP+Good+Practice+Guide+-+Quality+Assurance%7c%7ctitle%7e%7e%7c%7cc_doc_type%7e%7e%7c%7cc_policy_from%7e%7eBefore%7c%7cf_c_policy_from%7e%7e%7c%7ct_c_policy_from%7e%7e%7c%7cc_policy_to%7e%7eBefore%7c%7cf_c_policy_to%7e%7e%7c%7ct_c_policy_to%7e%7e%7c%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jacodf</dc:creator>
  <cp:keywords/>
  <cp:lastModifiedBy>Amy Underwood</cp:lastModifiedBy>
  <cp:revision>2</cp:revision>
  <cp:lastPrinted>2020-07-29T12:47:00Z</cp:lastPrinted>
  <dcterms:created xsi:type="dcterms:W3CDTF">2024-04-16T11:16:00Z</dcterms:created>
  <dcterms:modified xsi:type="dcterms:W3CDTF">2024-04-16T11:16:00Z</dcterms:modified>
</cp:coreProperties>
</file>